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34148" w:rsidP="001771AC">
      <w:pPr>
        <w:pStyle w:val="Title"/>
        <w:tabs>
          <w:tab w:val="left" w:pos="7383"/>
        </w:tabs>
        <w:jc w:val="left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ab/>
      </w:r>
    </w:p>
    <w:p w:rsidR="00134148" w:rsidP="00134148">
      <w:pPr>
        <w:pStyle w:val="Title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</w:t>
      </w:r>
      <w:r>
        <w:rPr>
          <w:rFonts w:ascii="Times New Roman" w:hAnsi="Times New Roman"/>
          <w:sz w:val="32"/>
          <w:szCs w:val="32"/>
        </w:rPr>
        <w:t xml:space="preserve"> О С Т А Н О В Л Е Н И Е</w:t>
      </w:r>
    </w:p>
    <w:p w:rsidR="00134148" w:rsidP="00134148">
      <w:pPr>
        <w:pStyle w:val="Title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</w:p>
    <w:p w:rsidR="00134148" w:rsidP="00134148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 января 2019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             г. Керчь</w:t>
      </w: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Мировой судья судебного участка № 49 Керченского судебного района (городской округ Керчь) Республики Крым</w:t>
      </w:r>
      <w:r w:rsidR="005873BF">
        <w:rPr>
          <w:rFonts w:ascii="Times New Roman" w:hAnsi="Times New Roman"/>
          <w:sz w:val="28"/>
          <w:szCs w:val="28"/>
        </w:rPr>
        <w:t xml:space="preserve"> исполняя обязанности мирового судьи судебного участка № 50 Керченского судебного района (городской округ Керчь) Республики Крым</w:t>
      </w:r>
      <w:r>
        <w:rPr>
          <w:rFonts w:ascii="Times New Roman" w:hAnsi="Times New Roman"/>
          <w:sz w:val="28"/>
          <w:szCs w:val="28"/>
        </w:rPr>
        <w:t xml:space="preserve"> Кучерова С.А., с участием </w:t>
      </w:r>
      <w:r w:rsidR="00B442CC">
        <w:rPr>
          <w:rFonts w:ascii="Times New Roman" w:hAnsi="Times New Roman"/>
          <w:sz w:val="28"/>
          <w:szCs w:val="28"/>
        </w:rPr>
        <w:t xml:space="preserve">Сухорукова С.В. </w:t>
      </w:r>
      <w:r>
        <w:rPr>
          <w:rFonts w:ascii="Times New Roman" w:hAnsi="Times New Roman"/>
          <w:sz w:val="28"/>
          <w:szCs w:val="28"/>
        </w:rPr>
        <w:t xml:space="preserve">рассмотрев в открытом судебном заседании в помещении судебного участка № 49 Керченского судебного района (городской округ Керчь) Республики </w:t>
      </w:r>
      <w:r w:rsidRPr="006F5BE2">
        <w:rPr>
          <w:rFonts w:ascii="Times New Roman" w:hAnsi="Times New Roman"/>
          <w:sz w:val="28"/>
          <w:szCs w:val="28"/>
        </w:rPr>
        <w:t>Крым материалы дела об административном правонарушении в</w:t>
      </w:r>
      <w:r w:rsidRPr="006F5BE2">
        <w:rPr>
          <w:rFonts w:ascii="Times New Roman" w:hAnsi="Times New Roman"/>
          <w:sz w:val="28"/>
          <w:szCs w:val="28"/>
        </w:rPr>
        <w:t xml:space="preserve"> </w:t>
      </w:r>
      <w:r w:rsidRPr="006F5BE2">
        <w:rPr>
          <w:rFonts w:ascii="Times New Roman" w:hAnsi="Times New Roman"/>
          <w:sz w:val="28"/>
          <w:szCs w:val="28"/>
        </w:rPr>
        <w:t>отношении</w:t>
      </w:r>
    </w:p>
    <w:p w:rsidR="00134148" w:rsidRPr="006F5BE2" w:rsidP="00134148">
      <w:pPr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Сухорукова Сергея Владимировича, </w:t>
      </w:r>
      <w:r w:rsidRPr="00A14582" w:rsidR="0027132E">
        <w:rPr>
          <w:rFonts w:ascii="Times New Roman" w:hAnsi="Times New Roman"/>
          <w:i/>
          <w:sz w:val="20"/>
        </w:rPr>
        <w:t>/изъято/</w:t>
      </w:r>
    </w:p>
    <w:p w:rsidR="00134148" w:rsidRPr="006F5BE2" w:rsidP="00134148">
      <w:pPr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>в совершении административного правонарушения, предусмотренного ч.2 ст.12.7 КРФобАП,-</w:t>
      </w:r>
    </w:p>
    <w:p w:rsidR="00134148" w:rsidP="00134148">
      <w:pPr>
        <w:pStyle w:val="BodyTextIndent"/>
        <w:ind w:left="3060"/>
        <w:rPr>
          <w:rFonts w:ascii="Times New Roman" w:hAnsi="Times New Roman"/>
          <w:sz w:val="28"/>
          <w:szCs w:val="28"/>
        </w:rPr>
      </w:pPr>
    </w:p>
    <w:p w:rsidR="00134148" w:rsidRPr="00DB2339" w:rsidP="00DB2339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У С Т А Н О В И Л:</w:t>
      </w:r>
    </w:p>
    <w:p w:rsidR="00134148" w:rsidP="00134148">
      <w:pPr>
        <w:pStyle w:val="BodyTex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</w:p>
    <w:p w:rsidR="00134148" w:rsidRPr="00EE3E54" w:rsidP="00B442C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ab/>
      </w:r>
      <w:r w:rsidR="00B442CC">
        <w:rPr>
          <w:rFonts w:ascii="Times New Roman" w:hAnsi="Times New Roman"/>
          <w:sz w:val="28"/>
          <w:szCs w:val="28"/>
        </w:rPr>
        <w:t>Согласно протокола</w:t>
      </w:r>
      <w:r w:rsidR="00B442CC">
        <w:rPr>
          <w:rFonts w:ascii="Times New Roman" w:hAnsi="Times New Roman"/>
          <w:sz w:val="28"/>
          <w:szCs w:val="28"/>
        </w:rPr>
        <w:t xml:space="preserve"> об административном правонарушении от </w:t>
      </w:r>
      <w:r w:rsidR="00EE3E54">
        <w:rPr>
          <w:rFonts w:ascii="Times New Roman" w:hAnsi="Times New Roman"/>
          <w:sz w:val="28"/>
          <w:szCs w:val="28"/>
        </w:rPr>
        <w:t xml:space="preserve">12.01.2019 года, 12.01.2019 года в 21 час 35 минут на автодороге авто подход к мостовому переходу через Керченский пролив 2км+800м Сухоруков С.В. управлял транспортным средством </w:t>
      </w:r>
      <w:r w:rsidRPr="00A14582" w:rsidR="0027132E">
        <w:rPr>
          <w:rFonts w:ascii="Times New Roman" w:hAnsi="Times New Roman"/>
          <w:i/>
          <w:sz w:val="20"/>
        </w:rPr>
        <w:t>/изъято/</w:t>
      </w:r>
      <w:r w:rsidR="0027132E">
        <w:rPr>
          <w:rFonts w:ascii="Times New Roman" w:hAnsi="Times New Roman"/>
          <w:i/>
          <w:sz w:val="20"/>
        </w:rPr>
        <w:t xml:space="preserve"> </w:t>
      </w:r>
      <w:r w:rsidR="00EE3E54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Pr="00A14582" w:rsidR="0027132E">
        <w:rPr>
          <w:rFonts w:ascii="Times New Roman" w:hAnsi="Times New Roman"/>
          <w:i/>
          <w:sz w:val="20"/>
        </w:rPr>
        <w:t>/изъято/</w:t>
      </w:r>
      <w:r w:rsidR="0027132E">
        <w:rPr>
          <w:rFonts w:ascii="Times New Roman" w:hAnsi="Times New Roman"/>
          <w:i/>
          <w:sz w:val="20"/>
        </w:rPr>
        <w:t xml:space="preserve"> </w:t>
      </w:r>
      <w:r w:rsidR="00EE3E54">
        <w:rPr>
          <w:rFonts w:ascii="Times New Roman" w:hAnsi="Times New Roman"/>
          <w:sz w:val="28"/>
          <w:szCs w:val="28"/>
        </w:rPr>
        <w:t>будучи лишенным права управления транспортными средствами.</w:t>
      </w:r>
    </w:p>
    <w:p w:rsidR="00134148" w:rsidP="00134148">
      <w:pPr>
        <w:pStyle w:val="BodyTextIndent"/>
        <w:tabs>
          <w:tab w:val="left" w:pos="0"/>
        </w:tabs>
        <w:ind w:left="0" w:right="5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судебном заседании </w:t>
      </w:r>
      <w:r w:rsidR="00EE3E54">
        <w:rPr>
          <w:rFonts w:ascii="Times New Roman" w:hAnsi="Times New Roman"/>
          <w:sz w:val="28"/>
          <w:szCs w:val="28"/>
        </w:rPr>
        <w:t>Сухоруков С.В. вину в совершении правонарушения признал и показал, что водительское удостоверение не сдал, так как потерял.</w:t>
      </w:r>
    </w:p>
    <w:p w:rsidR="006F5BE2" w:rsidP="006F5BE2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6F5BE2">
        <w:rPr>
          <w:rFonts w:ascii="Times New Roman" w:hAnsi="Times New Roman"/>
          <w:sz w:val="28"/>
          <w:szCs w:val="28"/>
        </w:rPr>
        <w:t xml:space="preserve">Изучив материалы административного дела, сопоставив с представленными доказательствами, суд приходит к выводу о виновности </w:t>
      </w:r>
      <w:r w:rsidR="00EE3E54">
        <w:rPr>
          <w:rFonts w:ascii="Times New Roman" w:hAnsi="Times New Roman"/>
          <w:sz w:val="28"/>
          <w:szCs w:val="28"/>
        </w:rPr>
        <w:t xml:space="preserve">Сухорукова С.В. </w:t>
      </w:r>
      <w:r w:rsidRPr="006F5BE2">
        <w:rPr>
          <w:rFonts w:ascii="Times New Roman" w:hAnsi="Times New Roman"/>
          <w:sz w:val="28"/>
          <w:szCs w:val="28"/>
        </w:rPr>
        <w:t>в совершении административного правонарушения,</w:t>
      </w:r>
      <w:r>
        <w:rPr>
          <w:rFonts w:ascii="Times New Roman" w:hAnsi="Times New Roman"/>
          <w:sz w:val="28"/>
          <w:szCs w:val="28"/>
        </w:rPr>
        <w:t xml:space="preserve"> предусмотренного ч.2 ст.12.</w:t>
      </w:r>
      <w:r w:rsidRPr="006F5BE2">
        <w:rPr>
          <w:rFonts w:ascii="Times New Roman" w:hAnsi="Times New Roman"/>
          <w:sz w:val="28"/>
          <w:szCs w:val="28"/>
        </w:rPr>
        <w:t>7 К РФ об АП по следующим основаниям.</w:t>
      </w:r>
    </w:p>
    <w:p w:rsidR="00EE3E54" w:rsidP="00EE3E5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"consultantplus://offline/ref=DF8618C1F46AF8D5F7458066D1A0909783671AE9696C53F41B335050DAF1C86503D93B362A83847B9CF4C224E2FE0BB95886147A9724AFmFJ" </w:instrText>
      </w:r>
      <w:r>
        <w:fldChar w:fldCharType="separate"/>
      </w:r>
      <w:r>
        <w:rPr>
          <w:rFonts w:ascii="Times New Roman" w:hAnsi="Times New Roman" w:eastAsiaTheme="minorHAnsi"/>
          <w:color w:val="0000FF"/>
          <w:sz w:val="28"/>
          <w:szCs w:val="28"/>
          <w:lang w:eastAsia="en-US"/>
        </w:rPr>
        <w:t>ч. 2 ст. 12.7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КоАП РФ административным правонарушением признается управление транспортным средством водителем, лишенным права управления транспортными средствами.</w:t>
      </w:r>
    </w:p>
    <w:p w:rsidR="00EE3E54" w:rsidP="00EE3E5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"consultantplus://offline/ref=DF8618C1F46AF8D5F7458066D1A0909783671CE8686A53F41B335050DAF1C86503D93B332A83882499E1D37CEEFB11A75999087896A2mCJ" </w:instrText>
      </w:r>
      <w:r>
        <w:fldChar w:fldCharType="separate"/>
      </w:r>
      <w:r>
        <w:rPr>
          <w:rFonts w:ascii="Times New Roman" w:hAnsi="Times New Roman" w:eastAsiaTheme="minorHAnsi"/>
          <w:color w:val="0000FF"/>
          <w:sz w:val="28"/>
          <w:szCs w:val="28"/>
          <w:lang w:eastAsia="en-US"/>
        </w:rPr>
        <w:t>п. 2.1.1</w:t>
      </w:r>
      <w:r>
        <w:fldChar w:fldCharType="end"/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Правил дорожного движения Российской Федерации (далее - ПДД РФ), утвержденных Постановлением Правительства Российской Федерации N 1090 от 23 октября 1993 года,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категории.</w:t>
      </w:r>
    </w:p>
    <w:p w:rsidR="00EE3E54" w:rsidP="00EE3E54">
      <w:pPr>
        <w:ind w:firstLine="539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 xml:space="preserve">Как следует из материалов административного дела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Сухоруков С.В. </w:t>
      </w:r>
      <w:r>
        <w:rPr>
          <w:rFonts w:ascii="Times New Roman" w:hAnsi="Times New Roman"/>
          <w:sz w:val="28"/>
          <w:szCs w:val="28"/>
        </w:rPr>
        <w:t xml:space="preserve">12.01.2019 года в 21 час 35 минут на автодороге авто подход к мостовому переходу через Керченский пролив 2км+800м Сухоруков С.В. управлял транспортным средством </w:t>
      </w:r>
      <w:r w:rsidRPr="00A14582" w:rsidR="0027132E">
        <w:rPr>
          <w:rFonts w:ascii="Times New Roman" w:hAnsi="Times New Roman"/>
          <w:i/>
          <w:sz w:val="20"/>
        </w:rPr>
        <w:t>/изъято/</w:t>
      </w:r>
      <w:r w:rsidR="0027132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Pr="00A14582" w:rsidR="0027132E">
        <w:rPr>
          <w:rFonts w:ascii="Times New Roman" w:hAnsi="Times New Roman"/>
          <w:i/>
          <w:sz w:val="20"/>
        </w:rPr>
        <w:t>/изъято/</w:t>
      </w:r>
      <w:r w:rsidR="0027132E">
        <w:rPr>
          <w:rFonts w:ascii="Times New Roman" w:hAnsi="Times New Roman"/>
          <w:i/>
          <w:sz w:val="20"/>
        </w:rPr>
        <w:t xml:space="preserve"> </w:t>
      </w:r>
      <w:r>
        <w:rPr>
          <w:rFonts w:ascii="Times New Roman" w:hAnsi="Times New Roman"/>
          <w:sz w:val="28"/>
          <w:szCs w:val="28"/>
        </w:rPr>
        <w:t>будучи лишенным права управления транспортными средствами.</w:t>
      </w:r>
    </w:p>
    <w:p w:rsidR="006F5BE2" w:rsidRPr="00EE3E54" w:rsidP="00EE3E54">
      <w:pPr>
        <w:autoSpaceDE w:val="0"/>
        <w:autoSpaceDN w:val="0"/>
        <w:adjustRightInd w:val="0"/>
        <w:ind w:firstLine="539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Факт управления Сухоруковым С.В. транспортным средством, будучи </w:t>
      </w:r>
      <w:r>
        <w:rPr>
          <w:rFonts w:ascii="Times New Roman" w:hAnsi="Times New Roman" w:eastAsiaTheme="minorHAnsi"/>
          <w:sz w:val="28"/>
          <w:szCs w:val="28"/>
          <w:lang w:eastAsia="en-US"/>
        </w:rPr>
        <w:t>лишенной</w:t>
      </w:r>
      <w:r>
        <w:rPr>
          <w:rFonts w:ascii="Times New Roman" w:hAnsi="Times New Roman" w:eastAsiaTheme="minorHAnsi"/>
          <w:sz w:val="28"/>
          <w:szCs w:val="28"/>
          <w:lang w:eastAsia="en-US"/>
        </w:rPr>
        <w:t xml:space="preserve"> права управления транспортными средствами, подтверждается совокупностью собранных по делу об административном правонарушении доказательств, а именно:</w:t>
      </w:r>
      <w:r w:rsidR="00382895">
        <w:rPr>
          <w:rFonts w:ascii="Times New Roman" w:hAnsi="Times New Roman" w:eastAsiaTheme="minorHAnsi"/>
          <w:sz w:val="28"/>
          <w:szCs w:val="28"/>
          <w:lang w:eastAsia="en-US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>протоколом  об административном правонарушении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 xml:space="preserve"> </w:t>
      </w:r>
      <w:r w:rsidRPr="00A14582" w:rsidR="0027132E">
        <w:rPr>
          <w:rFonts w:ascii="Times New Roman" w:hAnsi="Times New Roman"/>
          <w:i/>
          <w:sz w:val="20"/>
        </w:rPr>
        <w:t>/изъято/</w:t>
      </w:r>
      <w:r w:rsidR="0027132E">
        <w:rPr>
          <w:rFonts w:ascii="Times New Roman" w:hAnsi="Times New Roman"/>
          <w:i/>
          <w:sz w:val="20"/>
        </w:rPr>
        <w:t xml:space="preserve"> </w:t>
      </w:r>
      <w:r w:rsidR="003969E3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12.01.2019</w:t>
      </w:r>
      <w:r w:rsidRPr="003969E3">
        <w:rPr>
          <w:rFonts w:ascii="Times New Roman" w:hAnsi="Times New Roman"/>
          <w:sz w:val="28"/>
          <w:szCs w:val="28"/>
        </w:rPr>
        <w:t xml:space="preserve"> года</w:t>
      </w:r>
      <w:r w:rsidR="00382895">
        <w:rPr>
          <w:rFonts w:ascii="Times New Roman" w:hAnsi="Times New Roman"/>
          <w:sz w:val="28"/>
          <w:szCs w:val="28"/>
        </w:rPr>
        <w:t xml:space="preserve"> л.д.1)</w:t>
      </w:r>
      <w:r w:rsidRPr="003969E3">
        <w:rPr>
          <w:rFonts w:ascii="Times New Roman" w:hAnsi="Times New Roman"/>
          <w:sz w:val="28"/>
          <w:szCs w:val="28"/>
        </w:rPr>
        <w:t>, протоколом об отстранении от управления транспортным сред</w:t>
      </w:r>
      <w:r w:rsidR="00382895">
        <w:rPr>
          <w:rFonts w:ascii="Times New Roman" w:hAnsi="Times New Roman"/>
          <w:sz w:val="28"/>
          <w:szCs w:val="28"/>
        </w:rPr>
        <w:t xml:space="preserve">ством </w:t>
      </w:r>
      <w:r w:rsidRPr="00A14582" w:rsidR="0027132E">
        <w:rPr>
          <w:rFonts w:ascii="Times New Roman" w:hAnsi="Times New Roman"/>
          <w:i/>
          <w:sz w:val="20"/>
        </w:rPr>
        <w:t>/изъято/</w:t>
      </w:r>
      <w:r w:rsidR="00382895">
        <w:rPr>
          <w:rFonts w:ascii="Times New Roman" w:hAnsi="Times New Roman"/>
          <w:sz w:val="28"/>
          <w:szCs w:val="28"/>
        </w:rPr>
        <w:t xml:space="preserve"> от 12.01.2019</w:t>
      </w:r>
      <w:r w:rsidRPr="003969E3">
        <w:rPr>
          <w:rFonts w:ascii="Times New Roman" w:hAnsi="Times New Roman"/>
          <w:sz w:val="28"/>
          <w:szCs w:val="28"/>
        </w:rPr>
        <w:t xml:space="preserve"> года,</w:t>
      </w:r>
      <w:r w:rsidR="00382895">
        <w:rPr>
          <w:rFonts w:ascii="Times New Roman" w:hAnsi="Times New Roman"/>
          <w:sz w:val="28"/>
          <w:szCs w:val="28"/>
        </w:rPr>
        <w:t xml:space="preserve"> постановлением Керченского городского суда от 05.10.2018 года</w:t>
      </w:r>
      <w:r w:rsidR="003969E3">
        <w:rPr>
          <w:rFonts w:ascii="Times New Roman" w:hAnsi="Times New Roman"/>
          <w:sz w:val="28"/>
          <w:szCs w:val="28"/>
        </w:rPr>
        <w:t>.</w:t>
      </w:r>
      <w:r w:rsidR="0027132E">
        <w:rPr>
          <w:rFonts w:ascii="Times New Roman" w:hAnsi="Times New Roman"/>
          <w:sz w:val="28"/>
          <w:szCs w:val="28"/>
        </w:rPr>
        <w:t xml:space="preserve"> </w:t>
      </w:r>
    </w:p>
    <w:p w:rsidR="00DB2339" w:rsidRPr="003969E3" w:rsidP="00DB233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</w:t>
      </w:r>
      <w:r>
        <w:fldChar w:fldCharType="begin"/>
      </w:r>
      <w:r>
        <w:instrText xml:space="preserve"> HYPERLINK "consultantplus://offline/ref=08017B2ACB2E7E8773F66B5BEA5819C30D8F545A93BC60A58BD9D4D10FC2HEL" </w:instrText>
      </w:r>
      <w:r>
        <w:fldChar w:fldCharType="separate"/>
      </w:r>
      <w:r w:rsidRPr="003969E3">
        <w:rPr>
          <w:rFonts w:ascii="Times New Roman" w:hAnsi="Times New Roman"/>
          <w:sz w:val="28"/>
          <w:szCs w:val="28"/>
        </w:rPr>
        <w:t>КоАП</w:t>
      </w:r>
      <w:r>
        <w:fldChar w:fldCharType="end"/>
      </w:r>
      <w:r w:rsidRPr="003969E3">
        <w:rPr>
          <w:rFonts w:ascii="Times New Roman" w:hAnsi="Times New Roman"/>
          <w:sz w:val="28"/>
          <w:szCs w:val="28"/>
        </w:rPr>
        <w:t xml:space="preserve"> РФ.</w:t>
      </w:r>
    </w:p>
    <w:p w:rsidR="00DB2339" w:rsidRPr="003969E3" w:rsidP="00DB233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 xml:space="preserve"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  </w:t>
      </w:r>
    </w:p>
    <w:p w:rsidR="00134148" w:rsidRPr="003969E3" w:rsidP="0013414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</w:t>
      </w:r>
      <w:r w:rsidRPr="003969E3">
        <w:rPr>
          <w:rFonts w:ascii="Times New Roman" w:hAnsi="Times New Roman"/>
          <w:sz w:val="28"/>
          <w:szCs w:val="28"/>
        </w:rPr>
        <w:t xml:space="preserve">ри таких обстоятельствах мировой судья </w:t>
      </w:r>
      <w:r w:rsidRPr="003969E3">
        <w:rPr>
          <w:rFonts w:ascii="Times New Roman" w:hAnsi="Times New Roman"/>
          <w:sz w:val="28"/>
          <w:szCs w:val="28"/>
        </w:rPr>
        <w:t xml:space="preserve">считает вину </w:t>
      </w:r>
      <w:r w:rsidR="00382895">
        <w:rPr>
          <w:rFonts w:ascii="Times New Roman" w:hAnsi="Times New Roman"/>
          <w:sz w:val="28"/>
          <w:szCs w:val="28"/>
        </w:rPr>
        <w:t xml:space="preserve">Сухорукова С.В. </w:t>
      </w:r>
      <w:r w:rsidRPr="003969E3">
        <w:rPr>
          <w:rFonts w:ascii="Times New Roman" w:hAnsi="Times New Roman"/>
          <w:sz w:val="28"/>
          <w:szCs w:val="28"/>
        </w:rPr>
        <w:t>доказанной его действия подлежат</w:t>
      </w:r>
      <w:r w:rsidRPr="003969E3">
        <w:rPr>
          <w:rFonts w:ascii="Times New Roman" w:hAnsi="Times New Roman"/>
          <w:sz w:val="28"/>
          <w:szCs w:val="28"/>
        </w:rPr>
        <w:t xml:space="preserve"> квалификации </w:t>
      </w:r>
      <w:r w:rsidRPr="003969E3">
        <w:rPr>
          <w:rFonts w:ascii="Times New Roman" w:hAnsi="Times New Roman"/>
          <w:sz w:val="28"/>
          <w:szCs w:val="28"/>
        </w:rPr>
        <w:t>по ч. 2 ст. 12.7 КоАП РФ</w:t>
      </w:r>
      <w:r w:rsidR="003969E3">
        <w:rPr>
          <w:rFonts w:ascii="Times New Roman" w:hAnsi="Times New Roman"/>
          <w:sz w:val="28"/>
          <w:szCs w:val="28"/>
        </w:rPr>
        <w:t xml:space="preserve"> </w:t>
      </w:r>
      <w:r w:rsidRPr="003969E3">
        <w:rPr>
          <w:rFonts w:ascii="Times New Roman" w:hAnsi="Times New Roman"/>
          <w:sz w:val="28"/>
          <w:szCs w:val="28"/>
        </w:rPr>
        <w:t>- у</w:t>
      </w:r>
      <w:r w:rsidRPr="003969E3">
        <w:rPr>
          <w:rFonts w:ascii="Times New Roman" w:hAnsi="Times New Roman" w:eastAsiaTheme="minorHAnsi"/>
          <w:sz w:val="28"/>
          <w:szCs w:val="28"/>
          <w:lang w:eastAsia="en-US"/>
        </w:rPr>
        <w:t>правление транспортным средством водителем, лишенным права управления транспортными средствами</w:t>
      </w:r>
      <w:r w:rsidRPr="003969E3">
        <w:rPr>
          <w:rFonts w:ascii="Times New Roman" w:hAnsi="Times New Roman"/>
          <w:sz w:val="28"/>
          <w:szCs w:val="28"/>
        </w:rPr>
        <w:t>.</w:t>
      </w:r>
    </w:p>
    <w:p w:rsidR="00DB2339" w:rsidRPr="003969E3" w:rsidP="00DB2339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3969E3">
        <w:rPr>
          <w:rFonts w:ascii="Times New Roman" w:hAnsi="Times New Roman"/>
          <w:sz w:val="28"/>
          <w:szCs w:val="28"/>
        </w:rPr>
        <w:t>При назначении наказания суд учитывает характер и степень опасности административного правонарушения, данные о личности правонарушителя, отсутствие обстоятельств отягчающих административную ответственность, и считает целесообразным назначить наказание в виде административного штрафа.</w:t>
      </w:r>
    </w:p>
    <w:p w:rsidR="00134148" w:rsidRPr="003969E3" w:rsidP="00134148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3969E3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3969E3">
        <w:rPr>
          <w:rFonts w:ascii="Times New Roman" w:hAnsi="Times New Roman"/>
          <w:color w:val="000000"/>
          <w:sz w:val="28"/>
          <w:szCs w:val="28"/>
        </w:rPr>
        <w:tab/>
        <w:t>Руководствуясь ст. 29.10 КоАП РФ, мировой судья</w:t>
      </w:r>
    </w:p>
    <w:p w:rsidR="00134148" w:rsidP="00134148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 xml:space="preserve"> О С Т А Н О В И Л </w:t>
      </w:r>
      <w:r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134148" w:rsidP="00134148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873BF" w:rsidRPr="00977367" w:rsidP="005873B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Сухорукова Сергея Владимировича </w:t>
      </w:r>
      <w:r w:rsidRPr="00DB2339" w:rsidR="00134148">
        <w:rPr>
          <w:rFonts w:ascii="Times New Roman" w:hAnsi="Times New Roman"/>
          <w:color w:val="000000"/>
          <w:sz w:val="28"/>
          <w:szCs w:val="28"/>
        </w:rPr>
        <w:t>признать виновным в совершении административного правонарушения, предусм</w:t>
      </w:r>
      <w:r>
        <w:rPr>
          <w:rFonts w:ascii="Times New Roman" w:hAnsi="Times New Roman"/>
          <w:color w:val="000000"/>
          <w:sz w:val="28"/>
          <w:szCs w:val="28"/>
        </w:rPr>
        <w:t>отренного ч. 2 ст. 12.7 КоАП РФ</w:t>
      </w:r>
      <w:r w:rsidRPr="00DB2339" w:rsidR="00134148">
        <w:rPr>
          <w:rFonts w:ascii="Times New Roman" w:hAnsi="Times New Roman"/>
          <w:color w:val="000000"/>
          <w:sz w:val="28"/>
          <w:szCs w:val="28"/>
        </w:rPr>
        <w:t xml:space="preserve"> и назначить наказание </w:t>
      </w:r>
      <w:r w:rsidRPr="00DB2339" w:rsidR="0013414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виде 1</w:t>
      </w:r>
      <w:r w:rsidRPr="00977367">
        <w:rPr>
          <w:rFonts w:ascii="Times New Roman" w:hAnsi="Times New Roman"/>
          <w:sz w:val="28"/>
          <w:szCs w:val="28"/>
        </w:rPr>
        <w:t xml:space="preserve">20 </w:t>
      </w:r>
      <w:r w:rsidRPr="00977367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ста </w:t>
      </w:r>
      <w:r w:rsidRPr="00977367">
        <w:rPr>
          <w:rFonts w:ascii="Times New Roman" w:hAnsi="Times New Roman"/>
          <w:sz w:val="28"/>
          <w:szCs w:val="28"/>
        </w:rPr>
        <w:t>двадцати) часов обязательных работ.</w:t>
      </w:r>
    </w:p>
    <w:p w:rsidR="00DB2339" w:rsidP="00DB2339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</w:t>
      </w:r>
      <w:r w:rsidR="005873BF">
        <w:rPr>
          <w:rFonts w:ascii="Times New Roman" w:hAnsi="Times New Roman"/>
          <w:sz w:val="28"/>
          <w:szCs w:val="28"/>
        </w:rPr>
        <w:t>ого судью судебного участка № 50</w:t>
      </w:r>
      <w:r>
        <w:rPr>
          <w:rFonts w:ascii="Times New Roman" w:hAnsi="Times New Roman"/>
          <w:sz w:val="28"/>
          <w:szCs w:val="28"/>
        </w:rPr>
        <w:t xml:space="preserve"> Керченского судебного района (городской округ Керчь) Республики Крым.</w:t>
      </w:r>
    </w:p>
    <w:p w:rsidR="00DB2339" w:rsidP="00DB2339">
      <w:pPr>
        <w:jc w:val="both"/>
        <w:rPr>
          <w:rFonts w:ascii="Times New Roman" w:hAnsi="Times New Roman"/>
          <w:sz w:val="28"/>
          <w:szCs w:val="28"/>
        </w:rPr>
      </w:pPr>
    </w:p>
    <w:p w:rsidR="00DB2339" w:rsidP="00DB23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Мировой судья                                                                            С.А. Кучерова</w:t>
      </w:r>
    </w:p>
    <w:p w:rsidR="0027132E" w:rsidP="00DB2339">
      <w:pPr>
        <w:rPr>
          <w:rFonts w:ascii="Times New Roman" w:hAnsi="Times New Roman"/>
          <w:sz w:val="28"/>
          <w:szCs w:val="28"/>
        </w:rPr>
      </w:pPr>
    </w:p>
    <w:p w:rsidR="0027132E" w:rsidRPr="00407E37" w:rsidP="0027132E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ДЕПЕРСОНИФИКАЦИЮ</w:t>
      </w:r>
    </w:p>
    <w:p w:rsidR="0027132E" w:rsidRPr="00407E37" w:rsidP="0027132E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Лингвистический контроль</w:t>
      </w:r>
    </w:p>
    <w:p w:rsidR="0027132E" w:rsidRPr="00407E37" w:rsidP="0027132E">
      <w:pPr>
        <w:tabs>
          <w:tab w:val="left" w:pos="1182"/>
        </w:tabs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произвел</w:t>
      </w:r>
      <w:r>
        <w:rPr>
          <w:rFonts w:ascii="Times New Roman" w:hAnsi="Times New Roman"/>
          <w:sz w:val="20"/>
        </w:rPr>
        <w:tab/>
      </w:r>
    </w:p>
    <w:p w:rsidR="0027132E" w:rsidRPr="00407E37" w:rsidP="0027132E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Помощник судьи __________А.А.Цаповская</w:t>
      </w:r>
    </w:p>
    <w:p w:rsidR="0027132E" w:rsidRPr="00407E37" w:rsidP="0027132E">
      <w:pPr>
        <w:contextualSpacing/>
        <w:rPr>
          <w:rFonts w:ascii="Times New Roman" w:hAnsi="Times New Roman"/>
          <w:sz w:val="20"/>
        </w:rPr>
      </w:pPr>
    </w:p>
    <w:p w:rsidR="0027132E" w:rsidRPr="00407E37" w:rsidP="0027132E">
      <w:pPr>
        <w:contextualSpacing/>
        <w:rPr>
          <w:rFonts w:ascii="Times New Roman" w:hAnsi="Times New Roman"/>
          <w:sz w:val="20"/>
        </w:rPr>
      </w:pPr>
      <w:r w:rsidRPr="00407E37">
        <w:rPr>
          <w:rFonts w:ascii="Times New Roman" w:hAnsi="Times New Roman"/>
          <w:sz w:val="20"/>
        </w:rPr>
        <w:t>СОГЛАСОВАНО</w:t>
      </w:r>
    </w:p>
    <w:p w:rsidR="0027132E" w:rsidP="0027132E">
      <w:pPr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Мировой с</w:t>
      </w:r>
      <w:r w:rsidRPr="00407E37">
        <w:rPr>
          <w:rFonts w:ascii="Times New Roman" w:hAnsi="Times New Roman"/>
          <w:sz w:val="20"/>
        </w:rPr>
        <w:t>удья</w:t>
      </w:r>
      <w:r>
        <w:rPr>
          <w:rFonts w:ascii="Times New Roman" w:hAnsi="Times New Roman"/>
          <w:sz w:val="20"/>
        </w:rPr>
        <w:t xml:space="preserve">     </w:t>
      </w:r>
      <w:r w:rsidRPr="00407E37">
        <w:rPr>
          <w:rFonts w:ascii="Times New Roman" w:hAnsi="Times New Roman"/>
          <w:sz w:val="20"/>
        </w:rPr>
        <w:t xml:space="preserve">_________ </w:t>
      </w:r>
      <w:r>
        <w:rPr>
          <w:rFonts w:ascii="Times New Roman" w:hAnsi="Times New Roman"/>
          <w:sz w:val="20"/>
        </w:rPr>
        <w:t xml:space="preserve">  И.Э.Стрешенец</w:t>
      </w:r>
    </w:p>
    <w:p w:rsidR="0027132E" w:rsidRPr="00407E37" w:rsidP="0027132E">
      <w:pPr>
        <w:contextualSpacing/>
        <w:rPr>
          <w:rFonts w:ascii="Times New Roman" w:hAnsi="Times New Roman"/>
          <w:sz w:val="20"/>
        </w:rPr>
      </w:pPr>
    </w:p>
    <w:p w:rsidR="0027132E" w:rsidP="0027132E">
      <w:pPr>
        <w:rPr>
          <w:rFonts w:ascii="Times New Roman" w:hAnsi="Times New Roman"/>
          <w:sz w:val="20"/>
        </w:rPr>
      </w:pPr>
      <w:r w:rsidRPr="00110165">
        <w:rPr>
          <w:rFonts w:ascii="Times New Roman" w:hAnsi="Times New Roman"/>
          <w:sz w:val="20"/>
        </w:rPr>
        <w:t>«</w:t>
      </w:r>
      <w:r>
        <w:rPr>
          <w:rFonts w:ascii="Times New Roman" w:hAnsi="Times New Roman"/>
          <w:sz w:val="20"/>
        </w:rPr>
        <w:t>07</w:t>
      </w:r>
      <w:r w:rsidRPr="00110165">
        <w:rPr>
          <w:rFonts w:ascii="Times New Roman" w:hAnsi="Times New Roman"/>
          <w:sz w:val="20"/>
        </w:rPr>
        <w:t xml:space="preserve">» </w:t>
      </w:r>
      <w:r>
        <w:rPr>
          <w:rFonts w:ascii="Times New Roman" w:hAnsi="Times New Roman"/>
          <w:sz w:val="20"/>
        </w:rPr>
        <w:t>марта</w:t>
      </w:r>
      <w:r w:rsidRPr="00110165">
        <w:rPr>
          <w:rFonts w:ascii="Times New Roman" w:hAnsi="Times New Roman"/>
          <w:sz w:val="20"/>
        </w:rPr>
        <w:t xml:space="preserve">  201</w:t>
      </w:r>
      <w:r>
        <w:rPr>
          <w:rFonts w:ascii="Times New Roman" w:hAnsi="Times New Roman"/>
          <w:sz w:val="20"/>
        </w:rPr>
        <w:t>9</w:t>
      </w:r>
      <w:r w:rsidRPr="00110165">
        <w:rPr>
          <w:rFonts w:ascii="Times New Roman" w:hAnsi="Times New Roman"/>
          <w:sz w:val="20"/>
        </w:rPr>
        <w:t xml:space="preserve"> г.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FF"/>
    <w:rsid w:val="000F45FF"/>
    <w:rsid w:val="00110165"/>
    <w:rsid w:val="00134148"/>
    <w:rsid w:val="001771AC"/>
    <w:rsid w:val="0027132E"/>
    <w:rsid w:val="00382895"/>
    <w:rsid w:val="003969E3"/>
    <w:rsid w:val="00407E37"/>
    <w:rsid w:val="005873BF"/>
    <w:rsid w:val="006869C3"/>
    <w:rsid w:val="006F5BE2"/>
    <w:rsid w:val="006F5D2E"/>
    <w:rsid w:val="00977367"/>
    <w:rsid w:val="00A14582"/>
    <w:rsid w:val="00B442CC"/>
    <w:rsid w:val="00B70ACB"/>
    <w:rsid w:val="00BC10AD"/>
    <w:rsid w:val="00DB2339"/>
    <w:rsid w:val="00ED3C94"/>
    <w:rsid w:val="00EE3E54"/>
    <w:rsid w:val="00FB4B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3E54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34148"/>
    <w:pPr>
      <w:jc w:val="center"/>
    </w:pPr>
    <w:rPr>
      <w:b/>
    </w:rPr>
  </w:style>
  <w:style w:type="character" w:customStyle="1" w:styleId="a">
    <w:name w:val="Название Знак"/>
    <w:basedOn w:val="DefaultParagraphFont"/>
    <w:link w:val="Title"/>
    <w:rsid w:val="00134148"/>
    <w:rPr>
      <w:rFonts w:ascii="Bookman Old Style" w:eastAsia="Times New Roman" w:hAnsi="Bookman Old Style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134148"/>
    <w:pPr>
      <w:jc w:val="both"/>
    </w:pPr>
  </w:style>
  <w:style w:type="character" w:customStyle="1" w:styleId="a0">
    <w:name w:val="Основной текст Знак"/>
    <w:basedOn w:val="DefaultParagraphFont"/>
    <w:link w:val="BodyText"/>
    <w:semiHidden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134148"/>
    <w:pPr>
      <w:ind w:left="4536"/>
      <w:jc w:val="both"/>
    </w:pPr>
  </w:style>
  <w:style w:type="character" w:customStyle="1" w:styleId="a1">
    <w:name w:val="Основной текст с отступом Знак"/>
    <w:basedOn w:val="DefaultParagraphFont"/>
    <w:link w:val="BodyTextIndent"/>
    <w:rsid w:val="00134148"/>
    <w:rPr>
      <w:rFonts w:ascii="Bookman Old Style" w:eastAsia="Times New Roman" w:hAnsi="Bookman Old Style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DB2339"/>
    <w:rPr>
      <w:color w:val="0000FF"/>
      <w:u w:val="single"/>
    </w:rPr>
  </w:style>
  <w:style w:type="paragraph" w:styleId="Header">
    <w:name w:val="header"/>
    <w:basedOn w:val="Normal"/>
    <w:link w:val="a2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1771AC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771AC"/>
    <w:rPr>
      <w:rFonts w:ascii="Bookman Old Style" w:eastAsia="Times New Roman" w:hAnsi="Bookman Old Style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1771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1771A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