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047" w:rsidRPr="005A3047" w:rsidP="005A3047">
      <w:pPr>
        <w:ind w:left="6372"/>
        <w:jc w:val="right"/>
        <w:rPr>
          <w:b/>
        </w:rPr>
      </w:pPr>
      <w:r w:rsidRPr="005A3047">
        <w:rPr>
          <w:b/>
        </w:rPr>
        <w:t xml:space="preserve">   </w:t>
      </w:r>
      <w:r w:rsidRPr="005A3047">
        <w:rPr>
          <w:b/>
        </w:rPr>
        <w:t xml:space="preserve">Второй экземпляр </w:t>
      </w:r>
    </w:p>
    <w:p w:rsidR="00FC296B" w:rsidRPr="005A3047" w:rsidP="00FC296B">
      <w:pPr>
        <w:ind w:left="6372"/>
        <w:jc w:val="both"/>
      </w:pPr>
      <w:r>
        <w:t xml:space="preserve">            </w:t>
      </w:r>
      <w:r w:rsidRPr="005A3047" w:rsidR="00F94BF6">
        <w:t>Дело  № 5-50-34/2022</w:t>
      </w:r>
    </w:p>
    <w:p w:rsidR="00FC296B" w:rsidRPr="005A3047" w:rsidP="00FC296B">
      <w:pPr>
        <w:jc w:val="both"/>
      </w:pPr>
    </w:p>
    <w:p w:rsidR="00FC296B" w:rsidRPr="005A3047" w:rsidP="00FC296B">
      <w:pPr>
        <w:jc w:val="center"/>
      </w:pPr>
      <w:r w:rsidRPr="005A3047">
        <w:t>ПОСТАНОВЛЕНИЕ</w:t>
      </w:r>
    </w:p>
    <w:p w:rsidR="00FC296B" w:rsidRPr="005A3047" w:rsidP="00FC296B">
      <w:pPr>
        <w:jc w:val="center"/>
      </w:pPr>
      <w:r w:rsidRPr="005A3047">
        <w:t>по делу об административном правонарушении</w:t>
      </w:r>
    </w:p>
    <w:p w:rsidR="00FC296B" w:rsidRPr="005A3047" w:rsidP="00FC296B">
      <w:pPr>
        <w:jc w:val="both"/>
      </w:pPr>
    </w:p>
    <w:p w:rsidR="00FC296B" w:rsidRPr="005A3047" w:rsidP="00FC296B">
      <w:pPr>
        <w:jc w:val="both"/>
      </w:pPr>
      <w:r w:rsidRPr="005A3047">
        <w:t>7 февраля 2022</w:t>
      </w:r>
      <w:r w:rsidRPr="005A3047">
        <w:t xml:space="preserve"> года            </w:t>
      </w:r>
      <w:r w:rsidRPr="005A3047" w:rsidR="00B36F86">
        <w:t xml:space="preserve">                               </w:t>
      </w:r>
      <w:r w:rsidRPr="005A3047">
        <w:t xml:space="preserve">     </w:t>
      </w:r>
      <w:r w:rsidRPr="005A3047" w:rsidR="008F7BA2">
        <w:t xml:space="preserve">                         </w:t>
      </w:r>
      <w:r w:rsidRPr="005A3047" w:rsidR="000E563A">
        <w:t xml:space="preserve">  </w:t>
      </w:r>
      <w:r w:rsidRPr="005A3047">
        <w:t xml:space="preserve"> </w:t>
      </w:r>
      <w:r w:rsidR="005A3047">
        <w:t xml:space="preserve">                    </w:t>
      </w:r>
      <w:r w:rsidRPr="005A3047">
        <w:t>город Керчь</w:t>
      </w:r>
    </w:p>
    <w:p w:rsidR="00FC296B" w:rsidRPr="005A3047" w:rsidP="00FC296B">
      <w:pPr>
        <w:jc w:val="both"/>
      </w:pPr>
    </w:p>
    <w:p w:rsidR="00FC296B" w:rsidRPr="005A3047" w:rsidP="00FC296B">
      <w:pPr>
        <w:ind w:firstLine="708"/>
        <w:jc w:val="both"/>
      </w:pPr>
      <w:r w:rsidRPr="005A3047">
        <w:t>Миро</w:t>
      </w:r>
      <w:r w:rsidRPr="005A3047" w:rsidR="000E563A">
        <w:t>вой судья судебного участка № 50</w:t>
      </w:r>
      <w:r w:rsidRPr="005A3047">
        <w:t xml:space="preserve"> Керченского судебного района (городской округ Керчь) Республики Крым (по адресу: г. Керчь, ул. Фурманова, 9) </w:t>
      </w:r>
      <w:r w:rsidRPr="005A3047" w:rsidR="000E563A">
        <w:t>Пшеничная Г.А.</w:t>
      </w:r>
      <w:r w:rsidRPr="005A3047">
        <w:t>, рассмотрев дело об административном правонарушении, предусмотренном ст. 6.1.1</w:t>
      </w:r>
      <w:r w:rsidRPr="005A3047" w:rsidR="000E563A">
        <w:t xml:space="preserve"> Кодекса Российской Федерации об административных правонарушениях (далее КоАП РФ)</w:t>
      </w:r>
      <w:r w:rsidRPr="005A3047">
        <w:t>, в отношении:</w:t>
      </w:r>
    </w:p>
    <w:p w:rsidR="00FC296B" w:rsidRPr="005A3047" w:rsidP="000E563A">
      <w:pPr>
        <w:ind w:left="567"/>
        <w:jc w:val="both"/>
      </w:pPr>
      <w:r w:rsidRPr="005A3047">
        <w:t xml:space="preserve">Рябошапка </w:t>
      </w:r>
      <w:r w:rsidR="00B366C3">
        <w:t>А.А.</w:t>
      </w:r>
      <w:r w:rsidRPr="005A3047">
        <w:t xml:space="preserve">, </w:t>
      </w:r>
      <w:r w:rsidR="00B366C3">
        <w:rPr>
          <w:sz w:val="28"/>
          <w:szCs w:val="28"/>
        </w:rPr>
        <w:t>/изъято/</w:t>
      </w:r>
    </w:p>
    <w:p w:rsidR="00FC296B" w:rsidRPr="005A3047" w:rsidP="00FC296B">
      <w:pPr>
        <w:jc w:val="center"/>
      </w:pPr>
      <w:r w:rsidRPr="005A3047">
        <w:t>УСТАНОВИЛ:</w:t>
      </w:r>
    </w:p>
    <w:p w:rsidR="00B36F86" w:rsidRPr="005A3047" w:rsidP="009365BB">
      <w:pPr>
        <w:ind w:firstLine="567"/>
        <w:jc w:val="both"/>
      </w:pPr>
      <w:r w:rsidRPr="005A3047">
        <w:t xml:space="preserve">Согласно протоколу об административном правонарушении № </w:t>
      </w:r>
      <w:r w:rsidR="00B366C3">
        <w:rPr>
          <w:sz w:val="28"/>
          <w:szCs w:val="28"/>
        </w:rPr>
        <w:t>/изъято/</w:t>
      </w:r>
      <w:r w:rsidR="00B366C3">
        <w:rPr>
          <w:sz w:val="28"/>
          <w:szCs w:val="28"/>
        </w:rPr>
        <w:t xml:space="preserve"> </w:t>
      </w:r>
      <w:r w:rsidRPr="005A3047" w:rsidR="00F94BF6">
        <w:t>от 31.01.2022</w:t>
      </w:r>
      <w:r w:rsidRPr="005A3047">
        <w:t xml:space="preserve">, </w:t>
      </w:r>
      <w:r w:rsidRPr="005A3047" w:rsidR="00F94BF6">
        <w:t>Рябошапка А.А. 09.01.2022</w:t>
      </w:r>
      <w:r w:rsidRPr="005A3047">
        <w:t xml:space="preserve"> в </w:t>
      </w:r>
      <w:r w:rsidRPr="005A3047" w:rsidR="00F94BF6">
        <w:t>17 часов</w:t>
      </w:r>
      <w:r w:rsidRPr="005A3047">
        <w:t xml:space="preserve"> </w:t>
      </w:r>
      <w:r w:rsidRPr="005A3047" w:rsidR="00F94BF6">
        <w:t>находясь в коридоре квартиры № 3 по ул. Ульяновых, д. 2ж в г. Керчи</w:t>
      </w:r>
      <w:r w:rsidRPr="005A3047">
        <w:t>,</w:t>
      </w:r>
      <w:r w:rsidRPr="005A3047" w:rsidR="006E2F18">
        <w:t xml:space="preserve"> в ходе словесного конфликта умышленно причинил телесные повреждения Петрищевой С.А., а именно толкнул правой рукой в область левого плеча и ударил не менее двух раз кулаком правой руки в область левого глаза и скуловой области слева. Согласно заключен</w:t>
      </w:r>
      <w:r w:rsidRPr="005A3047" w:rsidR="003B6EA1">
        <w:t>ию</w:t>
      </w:r>
      <w:r w:rsidRPr="005A3047" w:rsidR="006E2F18">
        <w:t xml:space="preserve"> эксперта № 9 от 12.01.2022 Петрищевой С.А. причинены телесные повреждения: кровоподтеки в области век левого глаза, в щечной области слева с переходом на подчелюстную, в области левого плеча, в скуловой области слева</w:t>
      </w:r>
      <w:r w:rsidRPr="005A3047" w:rsidR="003B6EA1">
        <w:t>, данные телесные повреждения квалифицируются, как не причинившие вреда здоровью. Тем самым, Рябошапка А.А. совершил нанесение побоев,</w:t>
      </w:r>
      <w:r w:rsidRPr="005A3047">
        <w:t xml:space="preserve"> </w:t>
      </w:r>
      <w:r w:rsidRPr="005A3047" w:rsidR="003B6EA1">
        <w:t>причинивших</w:t>
      </w:r>
      <w:r w:rsidRPr="005A3047">
        <w:t xml:space="preserve"> </w:t>
      </w:r>
      <w:r w:rsidRPr="005A3047" w:rsidR="003B6EA1">
        <w:t>Петрищевой С.А.</w:t>
      </w:r>
      <w:r w:rsidRPr="005A3047">
        <w:t xml:space="preserve"> </w:t>
      </w:r>
      <w:r w:rsidRPr="005A3047" w:rsidR="003B6EA1">
        <w:t>физическую боль, но не повлекших</w:t>
      </w:r>
      <w:r w:rsidRPr="005A3047">
        <w:t xml:space="preserve"> последствий, указанных в ст.115 УК РФ, не содержащих уголовно-наказуемого деяния, </w:t>
      </w:r>
      <w:r w:rsidRPr="005A3047" w:rsidR="003B6EA1">
        <w:t>тем самым совершил</w:t>
      </w:r>
      <w:r w:rsidRPr="005A3047" w:rsidR="00EF1E5B">
        <w:t xml:space="preserve"> административное правонарушение, предусмотренное ст.6.1.1 КоАП РФ.</w:t>
      </w:r>
    </w:p>
    <w:p w:rsidR="00FC296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A3047">
        <w:t xml:space="preserve">В судебном заседании </w:t>
      </w:r>
      <w:r w:rsidRPr="005A3047" w:rsidR="003B6EA1">
        <w:t>Рябошапка А.А.</w:t>
      </w:r>
      <w:r w:rsidRPr="005A3047" w:rsidR="009365BB">
        <w:t xml:space="preserve"> </w:t>
      </w:r>
      <w:r w:rsidRPr="005A3047" w:rsidR="003B6EA1">
        <w:t>вину признал</w:t>
      </w:r>
      <w:r w:rsidRPr="005A3047" w:rsidR="00FB0E85">
        <w:t>,</w:t>
      </w:r>
      <w:r w:rsidRPr="005A3047" w:rsidR="00EF1E5B">
        <w:t xml:space="preserve"> </w:t>
      </w:r>
      <w:r w:rsidRPr="005A3047" w:rsidR="003B6EA1">
        <w:t>подтвердил обстоятельства, изложенные в протоколе об административном правонарушении</w:t>
      </w:r>
      <w:r w:rsidRPr="005A3047" w:rsidR="00EF1E5B">
        <w:t>.</w:t>
      </w:r>
      <w:r w:rsidRPr="005A3047" w:rsidR="003B6EA1">
        <w:t xml:space="preserve"> Ходатайств им</w:t>
      </w:r>
      <w:r w:rsidRPr="005A3047" w:rsidR="00B80791">
        <w:t xml:space="preserve"> в судебном заседании не заявлено.</w:t>
      </w:r>
    </w:p>
    <w:p w:rsidR="00EF1E5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A3047">
        <w:t>Потерпевшая</w:t>
      </w:r>
      <w:r w:rsidRPr="005A3047">
        <w:t xml:space="preserve"> </w:t>
      </w:r>
      <w:r w:rsidRPr="005A3047">
        <w:t>Петрищева С.А. просила привлечь Рябошапка А.А. к административной ответственности</w:t>
      </w:r>
      <w:r w:rsidRPr="005A3047" w:rsidR="00360D4B">
        <w:t xml:space="preserve"> по ст. 6.1.1 КоАП РФ</w:t>
      </w:r>
      <w:r w:rsidRPr="005A3047">
        <w:t xml:space="preserve">, поскольку ей 09.01.2022 в коридоре квартиры № </w:t>
      </w:r>
      <w:r w:rsidR="00B366C3">
        <w:rPr>
          <w:sz w:val="28"/>
          <w:szCs w:val="28"/>
        </w:rPr>
        <w:t>/изъято/</w:t>
      </w:r>
      <w:r w:rsidR="00B366C3">
        <w:rPr>
          <w:sz w:val="28"/>
          <w:szCs w:val="28"/>
        </w:rPr>
        <w:t xml:space="preserve"> </w:t>
      </w:r>
      <w:r w:rsidRPr="005A3047">
        <w:t>причинены телесные повреждения, от которых она испытала физическую боль</w:t>
      </w:r>
      <w:r w:rsidRPr="005A3047" w:rsidR="00360D4B">
        <w:t xml:space="preserve">. Дополнительно пояснила, что заявление о привлечении Рябошапка А.А. к ответственности по одному факту были ею написаны дважды. </w:t>
      </w:r>
      <w:r w:rsidRPr="005A3047" w:rsidR="00FF0E9B">
        <w:t xml:space="preserve"> </w:t>
      </w:r>
    </w:p>
    <w:p w:rsidR="00FC296B" w:rsidRPr="005A3047" w:rsidP="00FC296B">
      <w:pPr>
        <w:ind w:firstLine="567"/>
        <w:jc w:val="both"/>
      </w:pPr>
      <w:r w:rsidRPr="005A3047">
        <w:t xml:space="preserve">Заслушав </w:t>
      </w:r>
      <w:r w:rsidRPr="005A3047" w:rsidR="00360D4B">
        <w:t>Рябошапку А.А.</w:t>
      </w:r>
      <w:r w:rsidRPr="005A3047" w:rsidR="00FF0E9B">
        <w:t>,</w:t>
      </w:r>
      <w:r w:rsidRPr="005A3047" w:rsidR="00BE104C">
        <w:t xml:space="preserve"> </w:t>
      </w:r>
      <w:r w:rsidRPr="005A3047" w:rsidR="00360D4B">
        <w:t>потерпевшую</w:t>
      </w:r>
      <w:r w:rsidRPr="005A3047" w:rsidR="00BE104C">
        <w:t xml:space="preserve"> </w:t>
      </w:r>
      <w:r w:rsidRPr="005A3047" w:rsidR="00360D4B">
        <w:t>Петрищеву С.А.</w:t>
      </w:r>
      <w:r w:rsidRPr="005A3047" w:rsidR="00BE104C">
        <w:t xml:space="preserve">, </w:t>
      </w:r>
      <w:r w:rsidRPr="005A3047">
        <w:t>исследовав материалы дела об административном правонарушении, суд приходит к следующему.</w:t>
      </w:r>
    </w:p>
    <w:p w:rsidR="00FC296B" w:rsidRPr="005A3047" w:rsidP="00FC296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A3047">
        <w:rPr>
          <w:rFonts w:ascii="Times New Roman" w:hAnsi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RPr="005A3047" w:rsidP="00FC296B">
      <w:pPr>
        <w:autoSpaceDE w:val="0"/>
        <w:autoSpaceDN w:val="0"/>
        <w:adjustRightInd w:val="0"/>
        <w:ind w:firstLine="540"/>
        <w:jc w:val="both"/>
      </w:pPr>
      <w:r w:rsidRPr="005A3047">
        <w:t>Согласно ст. 6.1.1</w:t>
      </w:r>
      <w:r w:rsidRPr="005A3047"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A3047">
          <w:rPr>
            <w:rStyle w:val="Hyperlink"/>
            <w:color w:val="auto"/>
            <w:u w:val="none"/>
          </w:rPr>
          <w:t>статье 115</w:t>
        </w:r>
      </w:hyperlink>
      <w:r w:rsidRPr="005A3047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A3047">
          <w:rPr>
            <w:rStyle w:val="Hyperlink"/>
            <w:color w:val="auto"/>
            <w:u w:val="none"/>
          </w:rPr>
          <w:t>деяния</w:t>
        </w:r>
      </w:hyperlink>
      <w:r w:rsidRPr="005A3047"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E104C" w:rsidRPr="005A3047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3047">
        <w:rPr>
          <w:rFonts w:eastAsiaTheme="minorHAnsi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5A3047">
          <w:rPr>
            <w:rFonts w:eastAsiaTheme="minorHAnsi"/>
            <w:lang w:eastAsia="en-US"/>
          </w:rPr>
          <w:t>Приказом</w:t>
        </w:r>
      </w:hyperlink>
      <w:r w:rsidRPr="005A3047">
        <w:rPr>
          <w:rFonts w:eastAsiaTheme="minorHAnsi"/>
          <w:lang w:eastAsia="en-US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E104C" w:rsidRPr="005A3047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3047">
        <w:rPr>
          <w:rFonts w:eastAsiaTheme="minorHAnsi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RPr="005A3047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3047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5A3047" w:rsidP="00FC296B">
      <w:pPr>
        <w:autoSpaceDE w:val="0"/>
        <w:autoSpaceDN w:val="0"/>
        <w:adjustRightInd w:val="0"/>
        <w:ind w:firstLine="540"/>
        <w:jc w:val="both"/>
      </w:pPr>
      <w:r w:rsidRPr="005A3047">
        <w:rPr>
          <w:rFonts w:eastAsiaTheme="minorHAnsi"/>
          <w:lang w:eastAsia="en-US"/>
        </w:rPr>
        <w:t>Исходя из изложенного, обязательным признаком объективной стороны состава указанного административног</w:t>
      </w:r>
      <w:r w:rsidRPr="005A3047" w:rsidR="00B80791">
        <w:rPr>
          <w:rFonts w:eastAsiaTheme="minorHAnsi"/>
          <w:lang w:eastAsia="en-US"/>
        </w:rPr>
        <w:t>о является наступление последствий в виде физической боли.</w:t>
      </w:r>
    </w:p>
    <w:p w:rsidR="00FC296B" w:rsidRPr="005A3047" w:rsidP="00FC296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A3047">
        <w:rPr>
          <w:rFonts w:ascii="Times New Roman" w:hAnsi="Times New Roman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A3047"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RPr="005A3047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 xml:space="preserve">Кроме признания вины </w:t>
      </w:r>
      <w:r w:rsidRPr="005A3047" w:rsidR="00360D4B">
        <w:t>Рябошапка А.А., его</w:t>
      </w:r>
      <w:r w:rsidRPr="005A3047"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RPr="005A3047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>-</w:t>
      </w:r>
      <w:r w:rsidRPr="005A3047" w:rsidR="00FC296B">
        <w:t>протоколом об админи</w:t>
      </w:r>
      <w:r w:rsidRPr="005A3047" w:rsidR="00FF0E9B">
        <w:t>стративном правонарушении</w:t>
      </w:r>
      <w:r w:rsidRPr="005A3047" w:rsidR="00B80791">
        <w:t xml:space="preserve"> № </w:t>
      </w:r>
      <w:r w:rsidR="00B366C3">
        <w:rPr>
          <w:sz w:val="28"/>
          <w:szCs w:val="28"/>
        </w:rPr>
        <w:t>/изъято/</w:t>
      </w:r>
      <w:r w:rsidR="00B366C3">
        <w:rPr>
          <w:sz w:val="28"/>
          <w:szCs w:val="28"/>
        </w:rPr>
        <w:t xml:space="preserve"> </w:t>
      </w:r>
      <w:r w:rsidRPr="005A3047">
        <w:t>от 31.01.2022</w:t>
      </w:r>
      <w:r w:rsidRPr="005A3047" w:rsidR="00B80791">
        <w:t xml:space="preserve">  (л.д.2</w:t>
      </w:r>
      <w:r w:rsidRPr="005A3047">
        <w:t>-3</w:t>
      </w:r>
      <w:r w:rsidRPr="005A3047">
        <w:t>);</w:t>
      </w:r>
    </w:p>
    <w:p w:rsidR="00360D4B" w:rsidRPr="005A3047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>-</w:t>
      </w:r>
      <w:r w:rsidRPr="005A3047">
        <w:t>заявлением Петрищевой С.А. (л.д.7,16);</w:t>
      </w:r>
    </w:p>
    <w:p w:rsidR="00E34DF6" w:rsidRPr="005A3047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>-объяснением Рябошапка А.В., согласно которым он видел, как 09.01.2022 Рябошапка А.А. ударил по лицу Петрищеву С.А. (л.д.11</w:t>
      </w:r>
      <w:r w:rsidRPr="005A3047">
        <w:t>);</w:t>
      </w:r>
    </w:p>
    <w:p w:rsidR="00B80791" w:rsidRPr="005A3047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>-актом судебно-медицинского обследования № 9 от 12.01.2022, согласно которому у Петрищевой С.А. обнаружены телесные повреждения: кровоподтеки в области век левого глаза, в щечной области слева с переходом на подчелюстную, в области левого плеча, в скуловой области слева,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 как не причинившие вреда здоровью, образовались в результате воздействия тупого твердого предмета (предметов), механизм – удар (удары), сдавление, давность образования в пределах 2-5 суток до момента осмотра врачом судебно-медицинским экспертом 12.01.2022 (л.д.12-13</w:t>
      </w:r>
      <w:r w:rsidRPr="005A3047">
        <w:t>);</w:t>
      </w:r>
    </w:p>
    <w:p w:rsidR="00B80791" w:rsidRPr="005A3047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 xml:space="preserve">- </w:t>
      </w:r>
      <w:r w:rsidRPr="005A3047" w:rsidR="00BD232C">
        <w:t>рапортом сотрудника полиции (л.д.14</w:t>
      </w:r>
      <w:r w:rsidRPr="005A3047" w:rsidR="00B47FC1">
        <w:t>).</w:t>
      </w:r>
      <w:r w:rsidRPr="005A3047" w:rsidR="005B00CA">
        <w:t xml:space="preserve"> </w:t>
      </w:r>
    </w:p>
    <w:p w:rsidR="009C1733" w:rsidRPr="005A3047" w:rsidP="009C1733">
      <w:pPr>
        <w:autoSpaceDE w:val="0"/>
        <w:autoSpaceDN w:val="0"/>
        <w:adjustRightInd w:val="0"/>
        <w:ind w:firstLine="567"/>
        <w:jc w:val="both"/>
      </w:pPr>
      <w:r w:rsidRPr="005A3047">
        <w:rPr>
          <w:rFonts w:eastAsiaTheme="minorHAnsi"/>
          <w:lang w:eastAsia="en-US"/>
        </w:rPr>
        <w:t>Данные доказ</w:t>
      </w:r>
      <w:r w:rsidRPr="005A3047" w:rsidR="001310C1">
        <w:rPr>
          <w:rFonts w:eastAsiaTheme="minorHAnsi"/>
          <w:lang w:eastAsia="en-US"/>
        </w:rPr>
        <w:t>ательства оформлены сотрудником полиции в рамках выполнения им</w:t>
      </w:r>
      <w:r w:rsidRPr="005A3047">
        <w:rPr>
          <w:rFonts w:eastAsiaTheme="minorHAnsi"/>
          <w:lang w:eastAsia="en-US"/>
        </w:rPr>
        <w:t xml:space="preserve"> своих служебных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допущено.</w:t>
      </w:r>
    </w:p>
    <w:p w:rsidR="00FC296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5A3047" w:rsidR="00B47FC1">
        <w:t>Рябошапка А.А.</w:t>
      </w:r>
      <w:r w:rsidRPr="005A3047">
        <w:t xml:space="preserve"> имеется состав административного правонарушения, предусмотренного ст. 6.1.1 КоАП РФ.</w:t>
      </w:r>
    </w:p>
    <w:p w:rsidR="00FC296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5A3047"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5A3047" w:rsidP="00FF0E9B">
      <w:pPr>
        <w:ind w:firstLine="567"/>
        <w:jc w:val="both"/>
      </w:pPr>
      <w:r w:rsidRPr="005A3047">
        <w:t xml:space="preserve">Обстоятельств, </w:t>
      </w:r>
      <w:r w:rsidRPr="005A3047" w:rsidR="00CC139B">
        <w:t>отягчающих</w:t>
      </w:r>
      <w:r w:rsidRPr="005A3047">
        <w:t xml:space="preserve"> административную ответственность в соответствии со ст.4.3 КоАП РФ, мировым судьей не установлено.</w:t>
      </w:r>
    </w:p>
    <w:p w:rsidR="007F6385" w:rsidRPr="005A3047" w:rsidP="00FF0E9B">
      <w:pPr>
        <w:ind w:firstLine="567"/>
        <w:jc w:val="both"/>
      </w:pPr>
      <w:r w:rsidRPr="005A3047">
        <w:t xml:space="preserve">К обстоятельствам, </w:t>
      </w:r>
      <w:r w:rsidRPr="005A3047" w:rsidR="00CC139B">
        <w:t>смягчающим</w:t>
      </w:r>
      <w:r w:rsidRPr="005A3047">
        <w:t xml:space="preserve"> административную ответственность, судья относит </w:t>
      </w:r>
      <w:r w:rsidRPr="005A3047" w:rsidR="009C1733">
        <w:t>признание вины</w:t>
      </w:r>
      <w:r w:rsidRPr="005A3047" w:rsidR="00CC139B">
        <w:t xml:space="preserve"> </w:t>
      </w:r>
      <w:r w:rsidRPr="005A3047" w:rsidR="00B47FC1">
        <w:t>Рябошапка А.А.</w:t>
      </w:r>
    </w:p>
    <w:p w:rsidR="009C1733" w:rsidRPr="005A3047" w:rsidP="009C1733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5A3047">
        <w:rPr>
          <w:color w:val="000000"/>
        </w:rPr>
        <w:t xml:space="preserve">При назначении </w:t>
      </w:r>
      <w:r w:rsidRPr="005A3047" w:rsidR="00B47FC1">
        <w:rPr>
          <w:color w:val="000000"/>
        </w:rPr>
        <w:t>Рябошапка А.А.</w:t>
      </w:r>
      <w:r w:rsidRPr="005A3047">
        <w:rPr>
          <w:color w:val="000000"/>
        </w:rPr>
        <w:t xml:space="preserve"> наказания мировой судья учитывает характер совершенного административного правонарушения</w:t>
      </w:r>
      <w:r w:rsidRPr="005A3047">
        <w:rPr>
          <w:color w:val="000000"/>
          <w:shd w:val="clear" w:color="auto" w:fill="FFFFFF"/>
        </w:rPr>
        <w:t xml:space="preserve">, личность виновного, обстоятельства смягчающие и отягчающие административную ответственность, мнение потерпевшей и считает возможным назначить  </w:t>
      </w:r>
      <w:r w:rsidRPr="005A3047" w:rsidR="00B47FC1">
        <w:rPr>
          <w:color w:val="000000"/>
          <w:shd w:val="clear" w:color="auto" w:fill="FFFFFF"/>
        </w:rPr>
        <w:t>Рябошапка А.А.</w:t>
      </w:r>
      <w:r w:rsidRPr="005A3047">
        <w:rPr>
          <w:color w:val="000000"/>
          <w:shd w:val="clear" w:color="auto" w:fill="FFFFFF"/>
        </w:rPr>
        <w:t xml:space="preserve"> административное наказание в виде </w:t>
      </w:r>
      <w:r w:rsidRPr="005A3047" w:rsidR="00B47FC1">
        <w:rPr>
          <w:color w:val="000000"/>
          <w:shd w:val="clear" w:color="auto" w:fill="FFFFFF"/>
        </w:rPr>
        <w:t>обязательных работ</w:t>
      </w:r>
      <w:r w:rsidRPr="005A3047">
        <w:rPr>
          <w:color w:val="000000"/>
          <w:shd w:val="clear" w:color="auto" w:fill="FFFFFF"/>
        </w:rPr>
        <w:t xml:space="preserve">, установленного ст. 6.1.1 КоАП РФ. </w:t>
      </w:r>
    </w:p>
    <w:p w:rsidR="00FC296B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3047">
        <w:t>На основании изложенного, руководс</w:t>
      </w:r>
      <w:r w:rsidRPr="005A3047" w:rsidR="00CC139B">
        <w:t>твуясь ст.</w:t>
      </w:r>
      <w:r w:rsidRPr="005A3047" w:rsidR="009C1733">
        <w:t xml:space="preserve"> </w:t>
      </w:r>
      <w:r w:rsidRPr="005A3047" w:rsidR="00CC139B">
        <w:t xml:space="preserve">ст. </w:t>
      </w:r>
      <w:r w:rsidRPr="005A3047" w:rsidR="009C1733">
        <w:rPr>
          <w:color w:val="000000"/>
        </w:rPr>
        <w:t xml:space="preserve">3.5, 4.1-4.3, </w:t>
      </w:r>
      <w:r w:rsidRPr="005A3047">
        <w:t>6.1.1, 23.1, 29.10 КоАП РФ, мировой судья,</w:t>
      </w:r>
    </w:p>
    <w:p w:rsidR="009C1733" w:rsidRPr="005A30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FC296B" w:rsidRPr="005A3047" w:rsidP="00FC296B">
      <w:pPr>
        <w:jc w:val="center"/>
      </w:pPr>
      <w:r w:rsidRPr="005A3047">
        <w:t>ПОСТАНОВИЛ:</w:t>
      </w:r>
    </w:p>
    <w:p w:rsidR="006A2D4E" w:rsidRPr="005A3047" w:rsidP="005A3047">
      <w:pPr>
        <w:ind w:firstLine="708"/>
        <w:jc w:val="both"/>
      </w:pPr>
    </w:p>
    <w:p w:rsidR="00B47FC1" w:rsidRPr="005A3047" w:rsidP="00B47FC1">
      <w:pPr>
        <w:shd w:val="clear" w:color="auto" w:fill="FFFFFF"/>
        <w:ind w:firstLine="425"/>
        <w:jc w:val="both"/>
        <w:rPr>
          <w:bCs/>
          <w:color w:val="333333"/>
        </w:rPr>
      </w:pPr>
      <w:r w:rsidRPr="005A3047">
        <w:t xml:space="preserve">Рябошапка </w:t>
      </w:r>
      <w:r w:rsidR="00B366C3">
        <w:t>А.А.</w:t>
      </w:r>
      <w:r w:rsidRPr="005A3047" w:rsidR="006A2D4E">
        <w:t xml:space="preserve"> </w:t>
      </w:r>
      <w:r w:rsidRPr="005A3047">
        <w:t>признать виновным</w:t>
      </w:r>
      <w:r w:rsidRPr="005A3047" w:rsidR="006A2D4E">
        <w:t xml:space="preserve"> в совершении административного правонарушения, предусмотренного ст. 6.1.1  КоАП РФ, и </w:t>
      </w:r>
      <w:r w:rsidRPr="005A3047">
        <w:t>назначить ему</w:t>
      </w:r>
      <w:r w:rsidRPr="005A3047" w:rsidR="00CC139B">
        <w:t xml:space="preserve"> наказание в виде </w:t>
      </w:r>
      <w:r w:rsidRPr="005A3047">
        <w:rPr>
          <w:color w:val="000000"/>
        </w:rPr>
        <w:t>80 (восьмидесяти) часов обязательных работ</w:t>
      </w:r>
      <w:r w:rsidRPr="005A3047">
        <w:rPr>
          <w:bCs/>
          <w:color w:val="333333"/>
        </w:rPr>
        <w:t>.</w:t>
      </w:r>
    </w:p>
    <w:p w:rsidR="00B47FC1" w:rsidRPr="005A3047" w:rsidP="00B47FC1">
      <w:pPr>
        <w:widowControl w:val="0"/>
        <w:autoSpaceDE w:val="0"/>
        <w:autoSpaceDN w:val="0"/>
        <w:adjustRightInd w:val="0"/>
        <w:ind w:firstLine="424"/>
        <w:jc w:val="both"/>
      </w:pPr>
      <w:r w:rsidRPr="005A3047">
        <w:t>Разъяснить Рябошапка А.А.,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47FC1" w:rsidRPr="005A3047" w:rsidP="00B47FC1">
      <w:pPr>
        <w:autoSpaceDE w:val="0"/>
        <w:autoSpaceDN w:val="0"/>
        <w:adjustRightInd w:val="0"/>
        <w:ind w:firstLine="424"/>
        <w:jc w:val="both"/>
        <w:outlineLvl w:val="2"/>
        <w:rPr>
          <w:color w:val="000000"/>
        </w:rPr>
      </w:pPr>
      <w:r w:rsidRPr="005A3047"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CC139B" w:rsidRPr="005A3047" w:rsidP="00B47FC1">
      <w:pPr>
        <w:ind w:firstLine="708"/>
        <w:jc w:val="both"/>
      </w:pPr>
    </w:p>
    <w:p w:rsidR="00FC296B" w:rsidRPr="005A3047" w:rsidP="00CC139B">
      <w:pPr>
        <w:jc w:val="both"/>
      </w:pPr>
      <w:r w:rsidRPr="005A3047">
        <w:t xml:space="preserve"> </w:t>
      </w:r>
      <w:r w:rsidRPr="005A3047" w:rsidR="006A2D4E">
        <w:tab/>
      </w:r>
      <w:r w:rsidRPr="005A3047">
        <w:t>Поста</w:t>
      </w:r>
      <w:r w:rsidRPr="005A3047" w:rsidR="006A2D4E">
        <w:t xml:space="preserve">новление может быть обжаловано в </w:t>
      </w:r>
      <w:r w:rsidRPr="005A3047"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5A3047" w:rsidR="009C1733">
        <w:t>ого судью судебного участка № 50</w:t>
      </w:r>
      <w:r w:rsidRPr="005A3047">
        <w:t xml:space="preserve"> Керченского судебного района Республики Крым.</w:t>
      </w:r>
    </w:p>
    <w:p w:rsidR="00CC139B" w:rsidRPr="005A3047" w:rsidP="00CC139B">
      <w:pPr>
        <w:jc w:val="both"/>
      </w:pPr>
    </w:p>
    <w:p w:rsidR="00386CC5" w:rsidP="008F7B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047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 w:rsidR="009C17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A3047" w:rsidR="009C1733">
        <w:rPr>
          <w:rFonts w:ascii="Times New Roman" w:hAnsi="Times New Roman" w:cs="Times New Roman"/>
          <w:bCs/>
          <w:sz w:val="24"/>
          <w:szCs w:val="24"/>
        </w:rPr>
        <w:t xml:space="preserve"> Г.А. Пшеничная</w:t>
      </w:r>
    </w:p>
    <w:p w:rsidR="005A3047" w:rsidP="008F7B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047">
        <w:rPr>
          <w:rFonts w:ascii="Times New Roman" w:hAnsi="Times New Roman" w:cs="Times New Roman"/>
          <w:bCs/>
          <w:sz w:val="24"/>
          <w:szCs w:val="24"/>
        </w:rPr>
        <w:tab/>
      </w:r>
    </w:p>
    <w:p w:rsidR="00582887" w:rsidRPr="005A3047" w:rsidP="008F7B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047">
        <w:rPr>
          <w:rFonts w:ascii="Times New Roman" w:hAnsi="Times New Roman" w:cs="Times New Roman"/>
          <w:bCs/>
          <w:sz w:val="24"/>
          <w:szCs w:val="24"/>
        </w:rPr>
        <w:tab/>
      </w:r>
      <w:r w:rsidRPr="005A3047">
        <w:rPr>
          <w:rFonts w:ascii="Times New Roman" w:hAnsi="Times New Roman" w:cs="Times New Roman"/>
          <w:bCs/>
          <w:sz w:val="24"/>
          <w:szCs w:val="24"/>
        </w:rPr>
        <w:tab/>
      </w:r>
    </w:p>
    <w:sectPr w:rsidSect="005A3047">
      <w:headerReference w:type="default" r:id="rId7"/>
      <w:pgSz w:w="11906" w:h="16838"/>
      <w:pgMar w:top="426" w:right="851" w:bottom="142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C3">
          <w:rPr>
            <w:noProof/>
          </w:rPr>
          <w:t>3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E563A"/>
    <w:rsid w:val="001310C1"/>
    <w:rsid w:val="00360D4B"/>
    <w:rsid w:val="00386CC5"/>
    <w:rsid w:val="003B6EA1"/>
    <w:rsid w:val="003F09FB"/>
    <w:rsid w:val="004912B9"/>
    <w:rsid w:val="00582887"/>
    <w:rsid w:val="005A3047"/>
    <w:rsid w:val="005A4E6A"/>
    <w:rsid w:val="005B00CA"/>
    <w:rsid w:val="006A2D4E"/>
    <w:rsid w:val="006E2F18"/>
    <w:rsid w:val="0070759D"/>
    <w:rsid w:val="0075779D"/>
    <w:rsid w:val="007F6385"/>
    <w:rsid w:val="008765CB"/>
    <w:rsid w:val="008A3B3D"/>
    <w:rsid w:val="008F7BA2"/>
    <w:rsid w:val="009365BB"/>
    <w:rsid w:val="00961DB5"/>
    <w:rsid w:val="009C1733"/>
    <w:rsid w:val="00A16BE0"/>
    <w:rsid w:val="00A85E24"/>
    <w:rsid w:val="00B366C3"/>
    <w:rsid w:val="00B36F86"/>
    <w:rsid w:val="00B47FC1"/>
    <w:rsid w:val="00B80791"/>
    <w:rsid w:val="00BD232C"/>
    <w:rsid w:val="00BE104C"/>
    <w:rsid w:val="00CC139B"/>
    <w:rsid w:val="00E34DF6"/>
    <w:rsid w:val="00EB0C12"/>
    <w:rsid w:val="00ED1850"/>
    <w:rsid w:val="00EF1E5B"/>
    <w:rsid w:val="00F94BF6"/>
    <w:rsid w:val="00FB0E85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637128-AF10-4864-93E5-FE8BE42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hyperlink" Target="consultantplus://offline/ref=90CA80101CB41C697D88541C2E82ED7BE76E6BF14A04BC9138900FD5174D64E789678DBFBF2F9A3C176CD10B3152o7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