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1A2B19" w:rsidP="00697D88">
      <w:pPr>
        <w:pStyle w:val="Title"/>
        <w:jc w:val="left"/>
        <w:rPr>
          <w:b w:val="0"/>
        </w:rPr>
      </w:pPr>
      <w:r w:rsidRPr="001A2B19">
        <w:rPr>
          <w:b w:val="0"/>
        </w:rPr>
        <w:t xml:space="preserve">                                                                             </w:t>
      </w:r>
      <w:r w:rsidRPr="001A2B19" w:rsidR="005902F0">
        <w:rPr>
          <w:b w:val="0"/>
        </w:rPr>
        <w:t xml:space="preserve">                  </w:t>
      </w:r>
      <w:r w:rsidR="001A2B19">
        <w:rPr>
          <w:b w:val="0"/>
        </w:rPr>
        <w:t xml:space="preserve">                        </w:t>
      </w:r>
      <w:r w:rsidRPr="001A2B19" w:rsidR="00D679BF">
        <w:rPr>
          <w:b w:val="0"/>
        </w:rPr>
        <w:t>Дело № 5-</w:t>
      </w:r>
      <w:r w:rsidRPr="001A2B19" w:rsidR="002F1211">
        <w:rPr>
          <w:b w:val="0"/>
        </w:rPr>
        <w:t>50</w:t>
      </w:r>
      <w:r w:rsidRPr="001A2B19">
        <w:rPr>
          <w:b w:val="0"/>
        </w:rPr>
        <w:t>-</w:t>
      </w:r>
      <w:r w:rsidRPr="001A2B19" w:rsidR="00FE22C8">
        <w:rPr>
          <w:b w:val="0"/>
          <w:color w:val="000000" w:themeColor="text1"/>
        </w:rPr>
        <w:t>61</w:t>
      </w:r>
      <w:r w:rsidRPr="001A2B19">
        <w:rPr>
          <w:b w:val="0"/>
          <w:color w:val="000000" w:themeColor="text1"/>
        </w:rPr>
        <w:t>/20</w:t>
      </w:r>
      <w:r w:rsidRPr="001A2B19" w:rsidR="00FE22C8">
        <w:rPr>
          <w:b w:val="0"/>
          <w:color w:val="000000" w:themeColor="text1"/>
        </w:rPr>
        <w:t>22</w:t>
      </w:r>
    </w:p>
    <w:p w:rsidR="00697D88" w:rsidRPr="001A2B19" w:rsidP="00697D88">
      <w:pPr>
        <w:pStyle w:val="Title"/>
        <w:tabs>
          <w:tab w:val="left" w:pos="7615"/>
        </w:tabs>
        <w:jc w:val="left"/>
        <w:rPr>
          <w:b w:val="0"/>
        </w:rPr>
      </w:pPr>
      <w:r w:rsidRPr="001A2B19">
        <w:rPr>
          <w:b w:val="0"/>
        </w:rPr>
        <w:tab/>
      </w:r>
    </w:p>
    <w:p w:rsidR="00697D88" w:rsidRPr="001A2B19" w:rsidP="00697D88">
      <w:pPr>
        <w:pStyle w:val="Title"/>
        <w:rPr>
          <w:b w:val="0"/>
        </w:rPr>
      </w:pPr>
      <w:r w:rsidRPr="001A2B19">
        <w:rPr>
          <w:b w:val="0"/>
        </w:rPr>
        <w:t>ПОСТАНОВЛЕНИЕ</w:t>
      </w:r>
    </w:p>
    <w:p w:rsidR="00697D88" w:rsidRPr="001A2B19" w:rsidP="00697D88">
      <w:pPr>
        <w:pStyle w:val="Title"/>
        <w:rPr>
          <w:b w:val="0"/>
        </w:rPr>
      </w:pPr>
      <w:r w:rsidRPr="001A2B19">
        <w:rPr>
          <w:b w:val="0"/>
        </w:rPr>
        <w:t>по делу об административном правонарушении</w:t>
      </w:r>
    </w:p>
    <w:p w:rsidR="00697D88" w:rsidRPr="001A2B19" w:rsidP="00697D88">
      <w:pPr>
        <w:pStyle w:val="Title"/>
      </w:pPr>
    </w:p>
    <w:p w:rsidR="00697D88" w:rsidRPr="001A2B19" w:rsidP="00697D88">
      <w:r w:rsidRPr="001A2B19">
        <w:t>24</w:t>
      </w:r>
      <w:r w:rsidRPr="001A2B19">
        <w:t xml:space="preserve"> </w:t>
      </w:r>
      <w:r w:rsidRPr="001A2B19">
        <w:t>февраля 2022</w:t>
      </w:r>
      <w:r w:rsidRPr="001A2B19">
        <w:t xml:space="preserve"> года       </w:t>
      </w:r>
      <w:r w:rsidRPr="001A2B19">
        <w:tab/>
        <w:t xml:space="preserve">                      </w:t>
      </w:r>
      <w:r w:rsidRPr="001A2B19" w:rsidR="008A6CC9">
        <w:t xml:space="preserve">        </w:t>
      </w:r>
      <w:r w:rsidRPr="001A2B19">
        <w:tab/>
        <w:t xml:space="preserve">   </w:t>
      </w:r>
      <w:r w:rsidRPr="001A2B19" w:rsidR="00DB186C">
        <w:t xml:space="preserve">                           </w:t>
      </w:r>
      <w:r w:rsidRPr="001A2B19" w:rsidR="008A6CC9">
        <w:t xml:space="preserve"> </w:t>
      </w:r>
      <w:r w:rsidRPr="001A2B19" w:rsidR="005E2031">
        <w:t xml:space="preserve">   </w:t>
      </w:r>
      <w:r w:rsidR="001A2B19">
        <w:t xml:space="preserve">                        </w:t>
      </w:r>
      <w:r w:rsidRPr="001A2B19" w:rsidR="008A6CC9">
        <w:t xml:space="preserve"> </w:t>
      </w:r>
      <w:r w:rsidRPr="001A2B19">
        <w:t>г. Керчь</w:t>
      </w:r>
    </w:p>
    <w:p w:rsidR="00697D88" w:rsidRPr="001A2B19" w:rsidP="00697D88">
      <w:r w:rsidRPr="001A2B19">
        <w:t xml:space="preserve"> </w:t>
      </w:r>
    </w:p>
    <w:p w:rsidR="00697D88" w:rsidRPr="001A2B19" w:rsidP="00BC6CBF">
      <w:pPr>
        <w:ind w:firstLine="708"/>
        <w:jc w:val="both"/>
      </w:pPr>
      <w:r w:rsidRPr="001A2B19">
        <w:t>Миро</w:t>
      </w:r>
      <w:r w:rsidRPr="001A2B19" w:rsidR="002F1211">
        <w:t>вой судья судебного участка № 50</w:t>
      </w:r>
      <w:r w:rsidRPr="001A2B19">
        <w:t xml:space="preserve"> Керченского судебного района (городской округ Керчь) Республики Крым</w:t>
      </w:r>
      <w:r w:rsidRPr="001A2B19" w:rsidR="002F1211">
        <w:t xml:space="preserve"> Пшеничная Г.А.</w:t>
      </w:r>
      <w:r w:rsidRPr="001A2B19">
        <w:t xml:space="preserve"> (по адресу: Республика Крым, г. Керчь, ул. Фурманова, 9), рассмотрев дело об а</w:t>
      </w:r>
      <w:r w:rsidRPr="001A2B19" w:rsidR="00D679BF">
        <w:t xml:space="preserve">дминистративном правонарушении </w:t>
      </w:r>
      <w:r w:rsidRPr="001A2B19">
        <w:t xml:space="preserve">в отношении: </w:t>
      </w:r>
    </w:p>
    <w:p w:rsidR="00697D88" w:rsidRPr="001A2B19" w:rsidP="00D679BF">
      <w:pPr>
        <w:autoSpaceDE w:val="0"/>
        <w:autoSpaceDN w:val="0"/>
        <w:adjustRightInd w:val="0"/>
        <w:ind w:left="709"/>
        <w:jc w:val="both"/>
      </w:pPr>
      <w:r w:rsidRPr="001A2B19">
        <w:t xml:space="preserve">Осиковского </w:t>
      </w:r>
      <w:r w:rsidR="008C4B5C">
        <w:t>М.Г.</w:t>
      </w:r>
      <w:r w:rsidRPr="001A2B19" w:rsidR="004E15F0">
        <w:t>,</w:t>
      </w:r>
      <w:r w:rsidRPr="001A2B19" w:rsidR="004E15F0">
        <w:rPr>
          <w:b/>
        </w:rPr>
        <w:t xml:space="preserve"> </w:t>
      </w:r>
      <w:r w:rsidR="008C4B5C">
        <w:t>/ИЗЪЯТО/</w:t>
      </w:r>
      <w:r w:rsidR="008C4B5C">
        <w:t xml:space="preserve"> </w:t>
      </w:r>
    </w:p>
    <w:p w:rsidR="00697D88" w:rsidRPr="001A2B19" w:rsidP="00DB186C">
      <w:pPr>
        <w:autoSpaceDE w:val="0"/>
        <w:autoSpaceDN w:val="0"/>
        <w:adjustRightInd w:val="0"/>
        <w:jc w:val="both"/>
      </w:pPr>
      <w:r w:rsidRPr="001A2B19">
        <w:t>привлекаемого к административной ответственности по ч.2 ст.12.</w:t>
      </w:r>
      <w:r w:rsidRPr="001A2B19" w:rsidR="00382F13">
        <w:t>7 Кодекса Российской Федерации об административных правонарушениях (далее КоАП РФ)</w:t>
      </w:r>
      <w:r w:rsidRPr="001A2B19">
        <w:t>,</w:t>
      </w:r>
    </w:p>
    <w:p w:rsidR="00697D88" w:rsidRPr="001A2B19" w:rsidP="00697D88">
      <w:pPr>
        <w:jc w:val="center"/>
        <w:rPr>
          <w:bCs/>
        </w:rPr>
      </w:pPr>
      <w:r w:rsidRPr="001A2B19">
        <w:rPr>
          <w:bCs/>
        </w:rPr>
        <w:t>УСТАНОВИЛ:</w:t>
      </w:r>
    </w:p>
    <w:p w:rsidR="00697D88" w:rsidRPr="001A2B19" w:rsidP="00697D88">
      <w:pPr>
        <w:jc w:val="center"/>
      </w:pPr>
    </w:p>
    <w:p w:rsidR="00697D88" w:rsidRPr="001A2B19" w:rsidP="00697D88">
      <w:pPr>
        <w:ind w:firstLine="540"/>
        <w:jc w:val="both"/>
      </w:pPr>
      <w:r w:rsidRPr="001A2B19">
        <w:t>Согласно протоколу об ад</w:t>
      </w:r>
      <w:r w:rsidRPr="001A2B19" w:rsidR="00D679BF">
        <w:t xml:space="preserve">министративном правонарушении </w:t>
      </w:r>
      <w:r w:rsidR="008C4B5C">
        <w:t>/ИЗЪЯТО/</w:t>
      </w:r>
      <w:r w:rsidR="008C4B5C">
        <w:t xml:space="preserve"> </w:t>
      </w:r>
      <w:r w:rsidRPr="001A2B19" w:rsidR="0052037A">
        <w:t xml:space="preserve">от </w:t>
      </w:r>
      <w:r w:rsidRPr="001A2B19" w:rsidR="00820BFF">
        <w:t>24.02.2022</w:t>
      </w:r>
      <w:r w:rsidRPr="001A2B19" w:rsidR="00666A23">
        <w:t>,</w:t>
      </w:r>
      <w:r w:rsidRPr="001A2B19">
        <w:t xml:space="preserve"> </w:t>
      </w:r>
      <w:r w:rsidRPr="001A2B19" w:rsidR="00820BFF">
        <w:t>Осиковский М.Г.</w:t>
      </w:r>
      <w:r w:rsidRPr="001A2B19" w:rsidR="00BC6CBF">
        <w:t xml:space="preserve"> </w:t>
      </w:r>
      <w:r w:rsidRPr="001A2B19" w:rsidR="00820BFF">
        <w:t>24.02.2022 в 03</w:t>
      </w:r>
      <w:r w:rsidRPr="001A2B19" w:rsidR="0052037A">
        <w:t xml:space="preserve"> час.</w:t>
      </w:r>
      <w:r w:rsidRPr="001A2B19">
        <w:t xml:space="preserve"> </w:t>
      </w:r>
      <w:r w:rsidRPr="001A2B19" w:rsidR="00820BFF">
        <w:t>30</w:t>
      </w:r>
      <w:r w:rsidRPr="001A2B19" w:rsidR="0052037A">
        <w:t xml:space="preserve"> мин. на </w:t>
      </w:r>
      <w:r w:rsidRPr="001A2B19" w:rsidR="00820BFF">
        <w:t>автодороге а</w:t>
      </w:r>
      <w:r w:rsidRPr="001A2B19" w:rsidR="00B314DC">
        <w:t>втоподход к мостовому переходу через Керченский пролив 2 км</w:t>
      </w:r>
      <w:r w:rsidRPr="001A2B19" w:rsidR="00440348">
        <w:t xml:space="preserve"> </w:t>
      </w:r>
      <w:r w:rsidRPr="001A2B19" w:rsidR="00B314DC">
        <w:t>+</w:t>
      </w:r>
      <w:r w:rsidRPr="001A2B19" w:rsidR="00440348">
        <w:t xml:space="preserve"> </w:t>
      </w:r>
      <w:r w:rsidRPr="001A2B19" w:rsidR="00D61B6F">
        <w:t>670</w:t>
      </w:r>
      <w:r w:rsidRPr="001A2B19" w:rsidR="00B314DC">
        <w:t xml:space="preserve"> м </w:t>
      </w:r>
      <w:r w:rsidRPr="001A2B19">
        <w:t xml:space="preserve">управлял </w:t>
      </w:r>
      <w:r w:rsidRPr="001A2B19" w:rsidR="0052037A">
        <w:t>транспортным средством</w:t>
      </w:r>
      <w:r w:rsidRPr="001A2B19" w:rsidR="00820BFF">
        <w:t xml:space="preserve"> </w:t>
      </w:r>
      <w:r w:rsidRPr="001A2B19" w:rsidR="00820BFF">
        <w:rPr>
          <w:lang w:val="en-US"/>
        </w:rPr>
        <w:t>PEUGEOT</w:t>
      </w:r>
      <w:r w:rsidRPr="001A2B19" w:rsidR="00820BFF">
        <w:t xml:space="preserve"> 308</w:t>
      </w:r>
      <w:r w:rsidRPr="001A2B19" w:rsidR="0052037A">
        <w:t>, государственный регистрационный знак</w:t>
      </w:r>
      <w:r w:rsidRPr="001A2B19" w:rsidR="00AC4C09">
        <w:t xml:space="preserve"> </w:t>
      </w:r>
      <w:r w:rsidR="008C4B5C">
        <w:t>/ИЗЪЯТО/</w:t>
      </w:r>
      <w:r w:rsidRPr="001A2B19" w:rsidR="0052037A">
        <w:t xml:space="preserve">, </w:t>
      </w:r>
      <w:r w:rsidRPr="001A2B19">
        <w:t>будучи лишенным п</w:t>
      </w:r>
      <w:r w:rsidRPr="001A2B19" w:rsidR="0052037A">
        <w:t xml:space="preserve">рава </w:t>
      </w:r>
      <w:r w:rsidRPr="001A2B19" w:rsidR="0035762E">
        <w:t>управления</w:t>
      </w:r>
      <w:r w:rsidRPr="001A2B19" w:rsidR="0052037A">
        <w:t xml:space="preserve"> транспортными средствами</w:t>
      </w:r>
      <w:r w:rsidRPr="001A2B19" w:rsidR="00666A23">
        <w:t>, чем нарушил в п.п.</w:t>
      </w:r>
      <w:r w:rsidRPr="001A2B19">
        <w:t xml:space="preserve"> 2.1.1 «Правил дорожного движения в Российской Федерации».</w:t>
      </w:r>
    </w:p>
    <w:p w:rsidR="00AC4C09" w:rsidRPr="001A2B19" w:rsidP="00697D88">
      <w:pPr>
        <w:ind w:firstLine="540"/>
        <w:jc w:val="both"/>
      </w:pPr>
      <w:r w:rsidRPr="001A2B19">
        <w:t xml:space="preserve">Копию протокола </w:t>
      </w:r>
      <w:r w:rsidRPr="001A2B19" w:rsidR="00820BFF">
        <w:t>Осиковский М.Г.</w:t>
      </w:r>
      <w:r w:rsidRPr="001A2B19" w:rsidR="002E23E4">
        <w:t xml:space="preserve"> </w:t>
      </w:r>
      <w:r w:rsidRPr="001A2B19">
        <w:t>получил.</w:t>
      </w:r>
      <w:r w:rsidRPr="001A2B19">
        <w:t xml:space="preserve"> </w:t>
      </w:r>
    </w:p>
    <w:p w:rsidR="005F08F9" w:rsidRPr="001A2B19" w:rsidP="00697D88">
      <w:pPr>
        <w:ind w:firstLine="540"/>
        <w:jc w:val="both"/>
      </w:pPr>
      <w:r w:rsidRPr="001A2B19">
        <w:t xml:space="preserve">В судебном заседании </w:t>
      </w:r>
      <w:r w:rsidRPr="001A2B19" w:rsidR="00820BFF">
        <w:t>Осиковский М.Г.</w:t>
      </w:r>
      <w:r w:rsidRPr="001A2B19" w:rsidR="00BC6CBF">
        <w:t xml:space="preserve"> </w:t>
      </w:r>
      <w:r w:rsidRPr="001A2B19" w:rsidR="006871EA">
        <w:t xml:space="preserve">вину в совершенном правонарушении признал, </w:t>
      </w:r>
      <w:r w:rsidRPr="001A2B19" w:rsidR="00BC6CBF">
        <w:t>подтвердил факт управления транспортным средством</w:t>
      </w:r>
      <w:r w:rsidRPr="001A2B19" w:rsidR="00820BFF">
        <w:t>, будучи лишенным права управления транспортными средствами согласно постановлению мирового судьи судебного участка № 12 Киевского судебного района города Симферополь</w:t>
      </w:r>
      <w:r w:rsidRPr="001A2B19" w:rsidR="008560AA">
        <w:t xml:space="preserve"> Республики Крым</w:t>
      </w:r>
      <w:r w:rsidRPr="001A2B19" w:rsidR="00820BFF">
        <w:t xml:space="preserve"> от 18.02.2020, вступившего в законную силу 25.04.2020</w:t>
      </w:r>
      <w:r w:rsidRPr="001A2B19" w:rsidR="00BC6CBF">
        <w:t xml:space="preserve">, пояснил, </w:t>
      </w:r>
      <w:r w:rsidRPr="001A2B19" w:rsidR="00E330E5">
        <w:t xml:space="preserve">что </w:t>
      </w:r>
      <w:r w:rsidRPr="001A2B19" w:rsidR="00820BFF">
        <w:t xml:space="preserve">водительское удостоверение у него изъяли 21.12.2021, </w:t>
      </w:r>
      <w:r w:rsidRPr="001A2B19" w:rsidR="00E330E5">
        <w:t>каких-либо ходатайств не заяв</w:t>
      </w:r>
      <w:r w:rsidRPr="001A2B19" w:rsidR="00C44620">
        <w:t>лял</w:t>
      </w:r>
      <w:r w:rsidRPr="001A2B19" w:rsidR="009C4F9F">
        <w:t xml:space="preserve">. </w:t>
      </w:r>
    </w:p>
    <w:p w:rsidR="00697D88" w:rsidRPr="001A2B19" w:rsidP="00697D88">
      <w:pPr>
        <w:ind w:firstLine="540"/>
        <w:jc w:val="both"/>
      </w:pPr>
      <w:r w:rsidRPr="001A2B19">
        <w:t xml:space="preserve">Выслушав </w:t>
      </w:r>
      <w:r w:rsidRPr="001A2B19" w:rsidR="00820BFF">
        <w:t>Осиковского М.Г.</w:t>
      </w:r>
      <w:r w:rsidRPr="001A2B19">
        <w:t xml:space="preserve">, исследовав </w:t>
      </w:r>
      <w:r w:rsidRPr="001A2B19" w:rsidR="0057202B">
        <w:t>материалы дела об административном правонарушении, суд приходит к следующему.</w:t>
      </w:r>
      <w:r w:rsidRPr="001A2B19">
        <w:t xml:space="preserve"> </w:t>
      </w:r>
    </w:p>
    <w:p w:rsidR="00ED6EBD" w:rsidRPr="001A2B19" w:rsidP="00ED6EBD">
      <w:pPr>
        <w:autoSpaceDE w:val="0"/>
        <w:autoSpaceDN w:val="0"/>
        <w:adjustRightInd w:val="0"/>
        <w:ind w:firstLine="540"/>
        <w:jc w:val="both"/>
      </w:pPr>
      <w:r w:rsidRPr="001A2B19">
        <w:t xml:space="preserve">Часть </w:t>
      </w:r>
      <w:r w:rsidRPr="001A2B19">
        <w:rPr>
          <w:iCs/>
        </w:rPr>
        <w:t xml:space="preserve">2 статьи 12.7 КоАП РФ, устанавливает  </w:t>
      </w:r>
      <w:r w:rsidRPr="001A2B19">
        <w:t xml:space="preserve">административную ответственность за управление транспортным средством водителем, лишенным такого права. </w:t>
      </w:r>
    </w:p>
    <w:p w:rsidR="0057202B" w:rsidRPr="001A2B19" w:rsidP="00697D88">
      <w:pPr>
        <w:autoSpaceDE w:val="0"/>
        <w:autoSpaceDN w:val="0"/>
        <w:adjustRightInd w:val="0"/>
        <w:ind w:firstLine="540"/>
        <w:jc w:val="both"/>
        <w:outlineLvl w:val="1"/>
      </w:pPr>
      <w:r w:rsidRPr="001A2B19">
        <w:t>В силу п. 2.1.1. Правил дорожного движения, утвержденных Постановлением Совета Министров - Правительства Российской Ф</w:t>
      </w:r>
      <w:r w:rsidRPr="001A2B19" w:rsidR="009C4F9F">
        <w:t>едерации от 23 октября 1993 г. №</w:t>
      </w:r>
      <w:r w:rsidRPr="001A2B19">
        <w:t xml:space="preserve"> 1090</w:t>
      </w:r>
      <w:r w:rsidRPr="001A2B19">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1A2B19">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w:t>
      </w:r>
      <w:r w:rsidRPr="001A2B19">
        <w:t>ей категории или подкатегории.</w:t>
      </w:r>
    </w:p>
    <w:p w:rsidR="00D53D32" w:rsidRPr="001A2B19" w:rsidP="00D53D32">
      <w:pPr>
        <w:ind w:firstLine="540"/>
        <w:jc w:val="both"/>
      </w:pPr>
      <w:r w:rsidRPr="001A2B19">
        <w:t xml:space="preserve">В судебном заседании установлено, что  постановлением </w:t>
      </w:r>
      <w:r w:rsidRPr="001A2B19" w:rsidR="00D25133">
        <w:t xml:space="preserve">мирового судьи судебного участка № </w:t>
      </w:r>
      <w:r w:rsidRPr="001A2B19" w:rsidR="00820BFF">
        <w:t>12</w:t>
      </w:r>
      <w:r w:rsidRPr="001A2B19" w:rsidR="00D25133">
        <w:t xml:space="preserve"> </w:t>
      </w:r>
      <w:r w:rsidRPr="001A2B19" w:rsidR="00820BFF">
        <w:t>Киевского судебного района города Симферополь (Киевский район городского округа Симферополь) Республики Крым</w:t>
      </w:r>
      <w:r w:rsidRPr="001A2B19" w:rsidR="00D25133">
        <w:t xml:space="preserve"> от </w:t>
      </w:r>
      <w:r w:rsidRPr="001A2B19" w:rsidR="00820BFF">
        <w:t>18.02</w:t>
      </w:r>
      <w:r w:rsidRPr="001A2B19" w:rsidR="00D61B6F">
        <w:t>.2020</w:t>
      </w:r>
      <w:r w:rsidRPr="001A2B19">
        <w:t xml:space="preserve">, вступившим в законную силу </w:t>
      </w:r>
      <w:r w:rsidRPr="001A2B19" w:rsidR="00820BFF">
        <w:t>25</w:t>
      </w:r>
      <w:r w:rsidRPr="001A2B19" w:rsidR="00D61B6F">
        <w:t>.04.2020</w:t>
      </w:r>
      <w:r w:rsidRPr="001A2B19">
        <w:t xml:space="preserve">, </w:t>
      </w:r>
      <w:r w:rsidRPr="001A2B19" w:rsidR="00820BFF">
        <w:t>Осиковский М.Г.</w:t>
      </w:r>
      <w:r w:rsidRPr="001A2B19">
        <w:t xml:space="preserve"> признан</w:t>
      </w:r>
      <w:r w:rsidRPr="001A2B19" w:rsidR="00260529">
        <w:t xml:space="preserve"> виновным</w:t>
      </w:r>
      <w:r w:rsidRPr="001A2B19">
        <w:t xml:space="preserve"> в совершении административного правонарушения, предусмотренного </w:t>
      </w:r>
      <w:r w:rsidRPr="001A2B19" w:rsidR="00260529">
        <w:t>ч.</w:t>
      </w:r>
      <w:r w:rsidRPr="001A2B19" w:rsidR="00820BFF">
        <w:t>1 ст. 12.8</w:t>
      </w:r>
      <w:r w:rsidRPr="001A2B19">
        <w:t xml:space="preserve"> КоАП РФ, с назначением административного наказания в виде </w:t>
      </w:r>
      <w:r w:rsidRPr="001A2B19" w:rsidR="00096BD8">
        <w:t>штрафа в размере 30 000 рублей с лишением</w:t>
      </w:r>
      <w:r w:rsidRPr="001A2B19" w:rsidR="00D61B6F">
        <w:t xml:space="preserve"> права управления транспортным</w:t>
      </w:r>
      <w:r w:rsidRPr="001A2B19" w:rsidR="00B1170F">
        <w:t>и средствами</w:t>
      </w:r>
      <w:r w:rsidRPr="001A2B19">
        <w:t xml:space="preserve"> сроком на </w:t>
      </w:r>
      <w:r w:rsidRPr="001A2B19" w:rsidR="00096BD8">
        <w:t>1 год 6 месяцев</w:t>
      </w:r>
      <w:r w:rsidRPr="001A2B19">
        <w:t xml:space="preserve"> </w:t>
      </w:r>
      <w:r w:rsidRPr="001A2B19" w:rsidR="00260529">
        <w:t>(л.д.</w:t>
      </w:r>
      <w:r w:rsidRPr="001A2B19" w:rsidR="00096BD8">
        <w:t>9-10</w:t>
      </w:r>
      <w:r w:rsidRPr="001A2B19">
        <w:t>).</w:t>
      </w:r>
    </w:p>
    <w:p w:rsidR="00D53D32" w:rsidRPr="001A2B19" w:rsidP="00D53D32">
      <w:pPr>
        <w:ind w:firstLine="540"/>
        <w:jc w:val="both"/>
      </w:pPr>
      <w:r w:rsidRPr="001A2B19">
        <w:t>Водительское удостоверение</w:t>
      </w:r>
      <w:r w:rsidRPr="001A2B19" w:rsidR="00096BD8">
        <w:t xml:space="preserve"> Осиковский М.Г.</w:t>
      </w:r>
      <w:r w:rsidRPr="001A2B19">
        <w:t xml:space="preserve"> в органы ГИБДД не </w:t>
      </w:r>
      <w:r w:rsidRPr="001A2B19" w:rsidR="00260529">
        <w:t>сдавал</w:t>
      </w:r>
      <w:r w:rsidRPr="001A2B19">
        <w:t>, з</w:t>
      </w:r>
      <w:r w:rsidRPr="001A2B19" w:rsidR="00260529">
        <w:t>аявление о его утере не подавал</w:t>
      </w:r>
      <w:r w:rsidRPr="001A2B19">
        <w:t>.</w:t>
      </w:r>
    </w:p>
    <w:p w:rsidR="00096BD8" w:rsidRPr="001A2B19" w:rsidP="00D53D32">
      <w:pPr>
        <w:ind w:firstLine="540"/>
        <w:jc w:val="both"/>
      </w:pPr>
      <w:r w:rsidRPr="001A2B19">
        <w:t xml:space="preserve">Согласно протоколу </w:t>
      </w:r>
      <w:r w:rsidR="008C4B5C">
        <w:t>/ИЗЪЯТО/</w:t>
      </w:r>
      <w:r w:rsidR="008C4B5C">
        <w:t xml:space="preserve"> </w:t>
      </w:r>
      <w:r w:rsidRPr="001A2B19">
        <w:t xml:space="preserve">об изъятии вещей документов 21.12.2021 водительское удостоверение </w:t>
      </w:r>
      <w:r w:rsidR="008C4B5C">
        <w:t>/ИЗЪЯТО/</w:t>
      </w:r>
      <w:r w:rsidR="008C4B5C">
        <w:t xml:space="preserve"> </w:t>
      </w:r>
      <w:r w:rsidRPr="001A2B19">
        <w:t>у Осиковского М.Г. было изъято.</w:t>
      </w:r>
    </w:p>
    <w:p w:rsidR="00260529" w:rsidRPr="001A2B19" w:rsidP="00260529">
      <w:pPr>
        <w:ind w:firstLine="540"/>
        <w:jc w:val="both"/>
      </w:pPr>
      <w:r w:rsidRPr="001A2B19">
        <w:t>24.02.2022 в 03</w:t>
      </w:r>
      <w:r w:rsidRPr="001A2B19" w:rsidR="00D61B6F">
        <w:t xml:space="preserve"> час. </w:t>
      </w:r>
      <w:r w:rsidRPr="001A2B19">
        <w:t>30 мин. на автодороге а</w:t>
      </w:r>
      <w:r w:rsidRPr="001A2B19" w:rsidR="00D61B6F">
        <w:t xml:space="preserve">втоподход к мостовому переходу через Керченский пролив 2 км + 670 м управлял транспортным средством </w:t>
      </w:r>
      <w:r w:rsidRPr="001A2B19">
        <w:rPr>
          <w:lang w:val="en-US"/>
        </w:rPr>
        <w:t>PEUGEOT</w:t>
      </w:r>
      <w:r w:rsidRPr="001A2B19">
        <w:t xml:space="preserve"> 308, государственный регистрационный знак </w:t>
      </w:r>
      <w:r w:rsidR="008C4B5C">
        <w:t>/ИЗЪЯТО/</w:t>
      </w:r>
      <w:r w:rsidRPr="001A2B19">
        <w:t xml:space="preserve">, </w:t>
      </w:r>
      <w:r w:rsidRPr="001A2B19">
        <w:t xml:space="preserve">остановлен сотрудниками ГИБДД. </w:t>
      </w:r>
      <w:r w:rsidRPr="001A2B19" w:rsidR="00C44620">
        <w:t xml:space="preserve"> </w:t>
      </w:r>
      <w:r w:rsidRPr="001A2B19" w:rsidR="00D61B6F">
        <w:t xml:space="preserve"> </w:t>
      </w:r>
    </w:p>
    <w:p w:rsidR="00260529" w:rsidRPr="001A2B19" w:rsidP="00260529">
      <w:pPr>
        <w:ind w:firstLine="540"/>
        <w:jc w:val="both"/>
        <w:rPr>
          <w:rFonts w:eastAsia="Calibri"/>
          <w:lang w:eastAsia="en-US"/>
        </w:rPr>
      </w:pPr>
      <w:r w:rsidRPr="001A2B19">
        <w:rPr>
          <w:rFonts w:eastAsia="Calibri"/>
          <w:lang w:eastAsia="en-US"/>
        </w:rPr>
        <w:t xml:space="preserve">Указанные обстоятельства подтверждаются протоколом об административном правонарушении </w:t>
      </w:r>
      <w:r w:rsidR="008C4B5C">
        <w:t>/ИЗЪЯТО/</w:t>
      </w:r>
      <w:r w:rsidR="008C4B5C">
        <w:t xml:space="preserve"> </w:t>
      </w:r>
      <w:r w:rsidRPr="001A2B19">
        <w:rPr>
          <w:rFonts w:eastAsia="Calibri"/>
          <w:lang w:eastAsia="en-US"/>
        </w:rPr>
        <w:t xml:space="preserve">от </w:t>
      </w:r>
      <w:r w:rsidRPr="001A2B19" w:rsidR="00096BD8">
        <w:rPr>
          <w:rFonts w:eastAsia="Calibri"/>
          <w:lang w:eastAsia="en-US"/>
        </w:rPr>
        <w:t>24.02.2022</w:t>
      </w:r>
      <w:r w:rsidRPr="001A2B19">
        <w:rPr>
          <w:rFonts w:eastAsia="Calibri"/>
          <w:lang w:eastAsia="en-US"/>
        </w:rPr>
        <w:t xml:space="preserve"> (л.д.</w:t>
      </w:r>
      <w:r w:rsidRPr="001A2B19" w:rsidR="00D61B6F">
        <w:rPr>
          <w:rFonts w:eastAsia="Calibri"/>
          <w:lang w:eastAsia="en-US"/>
        </w:rPr>
        <w:t>2</w:t>
      </w:r>
      <w:r w:rsidRPr="001A2B19">
        <w:rPr>
          <w:rFonts w:eastAsia="Calibri"/>
          <w:lang w:eastAsia="en-US"/>
        </w:rPr>
        <w:t xml:space="preserve">), </w:t>
      </w:r>
      <w:r w:rsidRPr="001A2B19" w:rsidR="002659AD">
        <w:rPr>
          <w:rFonts w:eastAsia="Calibri"/>
          <w:lang w:eastAsia="en-US"/>
        </w:rPr>
        <w:t xml:space="preserve">видеозаписью правонарушения (л.д.6), </w:t>
      </w:r>
      <w:r w:rsidRPr="001A2B19">
        <w:rPr>
          <w:rFonts w:eastAsia="Calibri"/>
          <w:lang w:eastAsia="en-US"/>
        </w:rPr>
        <w:t>копией постановления</w:t>
      </w:r>
      <w:r w:rsidRPr="001A2B19">
        <w:t xml:space="preserve"> </w:t>
      </w:r>
      <w:r w:rsidRPr="001A2B19" w:rsidR="0084048D">
        <w:t xml:space="preserve">мирового судьи судебного участка № </w:t>
      </w:r>
      <w:r w:rsidRPr="001A2B19" w:rsidR="002659AD">
        <w:t>12</w:t>
      </w:r>
      <w:r w:rsidRPr="001A2B19" w:rsidR="0084048D">
        <w:t xml:space="preserve"> </w:t>
      </w:r>
      <w:r w:rsidRPr="001A2B19" w:rsidR="002659AD">
        <w:t xml:space="preserve">Киевского судебного района города Симферополь Республики Крым от 18.02.2020 </w:t>
      </w:r>
      <w:r w:rsidRPr="001A2B19" w:rsidR="0084048D">
        <w:t xml:space="preserve"> </w:t>
      </w:r>
      <w:r w:rsidRPr="001A2B19" w:rsidR="00B1170F">
        <w:rPr>
          <w:rFonts w:eastAsia="Calibri"/>
          <w:lang w:eastAsia="en-US"/>
        </w:rPr>
        <w:t>(л.д.</w:t>
      </w:r>
      <w:r w:rsidRPr="001A2B19" w:rsidR="002659AD">
        <w:rPr>
          <w:rFonts w:eastAsia="Calibri"/>
          <w:lang w:eastAsia="en-US"/>
        </w:rPr>
        <w:t>9-10</w:t>
      </w:r>
      <w:r w:rsidRPr="001A2B19">
        <w:rPr>
          <w:rFonts w:eastAsia="Calibri"/>
          <w:lang w:eastAsia="en-US"/>
        </w:rPr>
        <w:t xml:space="preserve">), </w:t>
      </w:r>
      <w:r w:rsidRPr="001A2B19" w:rsidR="002659AD">
        <w:rPr>
          <w:rFonts w:eastAsia="Calibri"/>
          <w:lang w:eastAsia="en-US"/>
        </w:rPr>
        <w:t xml:space="preserve">карточкой административного правонарушения (л.д.11), справкой начальника ОГИБДД УМВД России по г. Керчи от 24.02.2022, согласно которой в отношении Осиковского М.Г. задокументированы материалы, по признакам преступления, предусмотренного ст. 264.1 </w:t>
      </w:r>
      <w:r w:rsidRPr="001A2B19" w:rsidR="008560AA">
        <w:rPr>
          <w:rFonts w:eastAsia="Calibri"/>
          <w:lang w:eastAsia="en-US"/>
        </w:rPr>
        <w:t>УК РФ</w:t>
      </w:r>
      <w:r w:rsidRPr="001A2B19" w:rsidR="002659AD">
        <w:rPr>
          <w:rFonts w:eastAsia="Calibri"/>
          <w:lang w:eastAsia="en-US"/>
        </w:rPr>
        <w:t xml:space="preserve"> (л.д.15), </w:t>
      </w:r>
      <w:r w:rsidRPr="001A2B19" w:rsidR="0084048D">
        <w:rPr>
          <w:rFonts w:eastAsia="Calibri"/>
          <w:lang w:eastAsia="en-US"/>
        </w:rPr>
        <w:t>копией протокола</w:t>
      </w:r>
      <w:r w:rsidRPr="001A2B19" w:rsidR="002659AD">
        <w:rPr>
          <w:rFonts w:eastAsia="Calibri"/>
          <w:lang w:eastAsia="en-US"/>
        </w:rPr>
        <w:t xml:space="preserve"> </w:t>
      </w:r>
      <w:r w:rsidR="008C4B5C">
        <w:t>/ИЗЪЯТО/</w:t>
      </w:r>
      <w:r w:rsidR="008C4B5C">
        <w:t xml:space="preserve"> </w:t>
      </w:r>
      <w:r w:rsidRPr="001A2B19" w:rsidR="0084048D">
        <w:rPr>
          <w:rFonts w:eastAsia="Calibri"/>
          <w:lang w:eastAsia="en-US"/>
        </w:rPr>
        <w:t xml:space="preserve">об изъятии вещей и документов от </w:t>
      </w:r>
      <w:r w:rsidRPr="001A2B19" w:rsidR="002659AD">
        <w:rPr>
          <w:rFonts w:eastAsia="Calibri"/>
          <w:lang w:eastAsia="en-US"/>
        </w:rPr>
        <w:t>21</w:t>
      </w:r>
      <w:r w:rsidRPr="001A2B19" w:rsidR="009F7E98">
        <w:rPr>
          <w:rFonts w:eastAsia="Calibri"/>
          <w:lang w:eastAsia="en-US"/>
        </w:rPr>
        <w:t>.12.2021</w:t>
      </w:r>
      <w:r w:rsidRPr="001A2B19" w:rsidR="0084048D">
        <w:rPr>
          <w:rFonts w:eastAsia="Calibri"/>
          <w:lang w:eastAsia="en-US"/>
        </w:rPr>
        <w:t xml:space="preserve">, согласно которому у </w:t>
      </w:r>
      <w:r w:rsidRPr="001A2B19" w:rsidR="002659AD">
        <w:rPr>
          <w:rFonts w:eastAsia="Calibri"/>
          <w:lang w:eastAsia="en-US"/>
        </w:rPr>
        <w:t>О</w:t>
      </w:r>
      <w:r w:rsidRPr="001A2B19" w:rsidR="008560AA">
        <w:rPr>
          <w:rFonts w:eastAsia="Calibri"/>
          <w:lang w:eastAsia="en-US"/>
        </w:rPr>
        <w:t>с</w:t>
      </w:r>
      <w:r w:rsidRPr="001A2B19" w:rsidR="002659AD">
        <w:rPr>
          <w:rFonts w:eastAsia="Calibri"/>
          <w:lang w:eastAsia="en-US"/>
        </w:rPr>
        <w:t>иковского М.Г.</w:t>
      </w:r>
      <w:r w:rsidRPr="001A2B19" w:rsidR="0084048D">
        <w:rPr>
          <w:rFonts w:eastAsia="Calibri"/>
          <w:lang w:eastAsia="en-US"/>
        </w:rPr>
        <w:t xml:space="preserve"> изъято водительское удостоверение</w:t>
      </w:r>
      <w:r w:rsidRPr="001A2B19" w:rsidR="002659AD">
        <w:rPr>
          <w:rFonts w:eastAsia="Calibri"/>
          <w:lang w:eastAsia="en-US"/>
        </w:rPr>
        <w:t xml:space="preserve"> </w:t>
      </w:r>
      <w:r w:rsidRPr="001A2B19" w:rsidR="002659AD">
        <w:t>50 29 568880, копией водительского удостоверения</w:t>
      </w:r>
      <w:r w:rsidRPr="001A2B19" w:rsidR="0084048D">
        <w:t xml:space="preserve"> </w:t>
      </w:r>
      <w:r w:rsidRPr="001A2B19" w:rsidR="002659AD">
        <w:t>(л.д.16</w:t>
      </w:r>
      <w:r w:rsidRPr="001A2B19" w:rsidR="00B1170F">
        <w:t>)</w:t>
      </w:r>
      <w:r w:rsidRPr="001A2B19" w:rsidR="00B1170F">
        <w:rPr>
          <w:rFonts w:eastAsia="Calibri"/>
          <w:lang w:eastAsia="en-US"/>
        </w:rPr>
        <w:t>.</w:t>
      </w:r>
    </w:p>
    <w:p w:rsidR="0081261B" w:rsidRPr="001A2B19" w:rsidP="0081261B">
      <w:pPr>
        <w:autoSpaceDE w:val="0"/>
        <w:autoSpaceDN w:val="0"/>
        <w:adjustRightInd w:val="0"/>
        <w:ind w:firstLine="540"/>
        <w:jc w:val="both"/>
      </w:pPr>
      <w:r w:rsidRPr="001A2B19">
        <w:t xml:space="preserve">Согласно </w:t>
      </w:r>
      <w:hyperlink r:id="rId5" w:history="1">
        <w:r w:rsidRPr="001A2B19">
          <w:t>части 1 статьи 32.6</w:t>
        </w:r>
      </w:hyperlink>
      <w:r w:rsidRPr="001A2B19">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1261B" w:rsidRPr="001A2B19" w:rsidP="0081261B">
      <w:pPr>
        <w:autoSpaceDE w:val="0"/>
        <w:autoSpaceDN w:val="0"/>
        <w:adjustRightInd w:val="0"/>
        <w:ind w:firstLine="540"/>
        <w:jc w:val="both"/>
      </w:pPr>
      <w:r w:rsidRPr="001A2B19">
        <w:t xml:space="preserve">В силу </w:t>
      </w:r>
      <w:hyperlink r:id="rId6" w:history="1">
        <w:r w:rsidRPr="001A2B19">
          <w:t>статьи 32.7</w:t>
        </w:r>
      </w:hyperlink>
      <w:r w:rsidRPr="001A2B19">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1A2B19" w:rsidP="0081261B">
      <w:pPr>
        <w:autoSpaceDE w:val="0"/>
        <w:autoSpaceDN w:val="0"/>
        <w:adjustRightInd w:val="0"/>
        <w:ind w:firstLine="540"/>
        <w:jc w:val="both"/>
      </w:pPr>
      <w:r w:rsidRPr="001A2B19">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1A2B19">
          <w:t>частями 1</w:t>
        </w:r>
      </w:hyperlink>
      <w:r w:rsidRPr="001A2B19">
        <w:t xml:space="preserve"> - </w:t>
      </w:r>
      <w:hyperlink r:id="rId7" w:history="1">
        <w:r w:rsidRPr="001A2B19">
          <w:t>3.1 статьи 32.6</w:t>
        </w:r>
      </w:hyperlink>
      <w:r w:rsidRPr="001A2B19">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8" w:history="1">
        <w:r w:rsidRPr="001A2B19">
          <w:t>часть 1.1 статьи 32.7</w:t>
        </w:r>
      </w:hyperlink>
      <w:r w:rsidRPr="001A2B19">
        <w:t xml:space="preserve"> КоАП РФ).</w:t>
      </w:r>
    </w:p>
    <w:p w:rsidR="0081261B" w:rsidRPr="001A2B19" w:rsidP="0081261B">
      <w:pPr>
        <w:autoSpaceDE w:val="0"/>
        <w:autoSpaceDN w:val="0"/>
        <w:adjustRightInd w:val="0"/>
        <w:ind w:firstLine="540"/>
        <w:jc w:val="both"/>
      </w:pPr>
      <w:r w:rsidRPr="001A2B19">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1A2B19">
          <w:t>часть 2 статьи 32.7</w:t>
        </w:r>
      </w:hyperlink>
      <w:r w:rsidRPr="001A2B19">
        <w:t xml:space="preserve"> КоАП РФ).</w:t>
      </w:r>
    </w:p>
    <w:p w:rsidR="006871EA" w:rsidRPr="001A2B19" w:rsidP="006871EA">
      <w:pPr>
        <w:shd w:val="clear" w:color="auto" w:fill="FFFFFF"/>
        <w:spacing w:line="315" w:lineRule="atLeast"/>
        <w:ind w:firstLine="540"/>
        <w:jc w:val="both"/>
      </w:pPr>
      <w:r w:rsidRPr="001A2B19">
        <w:t xml:space="preserve">Согласно разъяснениям, указанным в п. 13  Постановления Пленума ВС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1A2B19">
        <w:rPr>
          <w:rStyle w:val="blk"/>
          <w:color w:val="000000"/>
        </w:rPr>
        <w:t xml:space="preserve">действия (бездействие) водителя, подвергнутого административному наказанию за совершение административного правонарушения по </w:t>
      </w:r>
      <w:hyperlink r:id="rId10" w:anchor="dst6450" w:history="1">
        <w:r w:rsidRPr="001A2B19">
          <w:rPr>
            <w:rStyle w:val="Hyperlink"/>
            <w:color w:val="auto"/>
            <w:u w:val="none"/>
          </w:rPr>
          <w:t>части 1</w:t>
        </w:r>
      </w:hyperlink>
      <w:r w:rsidRPr="001A2B19">
        <w:rPr>
          <w:rStyle w:val="blk"/>
        </w:rPr>
        <w:t xml:space="preserve"> или </w:t>
      </w:r>
      <w:hyperlink r:id="rId10" w:anchor="dst6451" w:history="1">
        <w:r w:rsidRPr="001A2B19">
          <w:rPr>
            <w:rStyle w:val="Hyperlink"/>
            <w:color w:val="auto"/>
            <w:u w:val="none"/>
          </w:rPr>
          <w:t>3 статьи 12.8</w:t>
        </w:r>
      </w:hyperlink>
      <w:r w:rsidRPr="001A2B19">
        <w:rPr>
          <w:rStyle w:val="blk"/>
        </w:rPr>
        <w:t xml:space="preserve"> или </w:t>
      </w:r>
      <w:hyperlink r:id="rId11" w:anchor="dst4319" w:history="1">
        <w:r w:rsidRPr="001A2B19">
          <w:rPr>
            <w:rStyle w:val="Hyperlink"/>
            <w:color w:val="auto"/>
            <w:u w:val="none"/>
          </w:rPr>
          <w:t>статье 12.26</w:t>
        </w:r>
      </w:hyperlink>
      <w:r w:rsidRPr="001A2B19">
        <w:rPr>
          <w:rStyle w:val="blk"/>
          <w:color w:val="000000"/>
        </w:rPr>
        <w:t xml:space="preserve">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12" w:anchor="dst1810" w:history="1">
        <w:r w:rsidRPr="001A2B19">
          <w:rPr>
            <w:rStyle w:val="Hyperlink"/>
            <w:color w:val="auto"/>
            <w:u w:val="none"/>
          </w:rPr>
          <w:t>статьей 264.1</w:t>
        </w:r>
      </w:hyperlink>
      <w:r w:rsidRPr="001A2B19">
        <w:rPr>
          <w:rStyle w:val="blk"/>
        </w:rPr>
        <w:t xml:space="preserve"> </w:t>
      </w:r>
      <w:r w:rsidRPr="001A2B19">
        <w:rPr>
          <w:rStyle w:val="blk"/>
          <w:color w:val="000000"/>
        </w:rPr>
        <w:t xml:space="preserve">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w:t>
      </w:r>
      <w:hyperlink r:id="rId10" w:anchor="dst4270" w:history="1">
        <w:r w:rsidRPr="001A2B19">
          <w:rPr>
            <w:rStyle w:val="Hyperlink"/>
            <w:color w:val="auto"/>
            <w:u w:val="none"/>
          </w:rPr>
          <w:t>статье 12.8</w:t>
        </w:r>
      </w:hyperlink>
      <w:r w:rsidRPr="001A2B19">
        <w:rPr>
          <w:rStyle w:val="blk"/>
        </w:rPr>
        <w:t xml:space="preserve"> или </w:t>
      </w:r>
      <w:hyperlink r:id="rId11" w:anchor="dst4319" w:history="1">
        <w:r w:rsidRPr="001A2B19">
          <w:rPr>
            <w:rStyle w:val="Hyperlink"/>
            <w:color w:val="auto"/>
            <w:u w:val="none"/>
          </w:rPr>
          <w:t>12.26</w:t>
        </w:r>
      </w:hyperlink>
      <w:r w:rsidRPr="001A2B19">
        <w:rPr>
          <w:rStyle w:val="blk"/>
        </w:rPr>
        <w:t xml:space="preserve"> КоАП РФ не требуется</w:t>
      </w:r>
      <w:r w:rsidRPr="001A2B19">
        <w:rPr>
          <w:rStyle w:val="blk"/>
        </w:rPr>
        <w:t xml:space="preserve">, </w:t>
      </w:r>
      <w:r w:rsidRPr="001A2B19">
        <w:t>в</w:t>
      </w:r>
      <w:r w:rsidRPr="001A2B19">
        <w:rPr>
          <w:rStyle w:val="blk"/>
        </w:rPr>
        <w:t xml:space="preserve">месте с </w:t>
      </w:r>
      <w:r w:rsidRPr="001A2B19">
        <w:rPr>
          <w:rStyle w:val="blk"/>
        </w:rPr>
        <w:t>тем, если у этог</w:t>
      </w:r>
      <w:r w:rsidRPr="001A2B19">
        <w:rPr>
          <w:rStyle w:val="blk"/>
          <w:color w:val="000000"/>
        </w:rPr>
        <w:t xml:space="preserve">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13" w:anchor="dst100950" w:history="1">
        <w:r w:rsidRPr="001A2B19">
          <w:rPr>
            <w:rStyle w:val="Hyperlink"/>
            <w:color w:val="auto"/>
            <w:u w:val="none"/>
          </w:rPr>
          <w:t>части 1</w:t>
        </w:r>
      </w:hyperlink>
      <w:r w:rsidRPr="001A2B19">
        <w:rPr>
          <w:rStyle w:val="blk"/>
        </w:rPr>
        <w:t xml:space="preserve"> или </w:t>
      </w:r>
      <w:hyperlink r:id="rId13" w:anchor="dst4267" w:history="1">
        <w:r w:rsidRPr="001A2B19">
          <w:rPr>
            <w:rStyle w:val="Hyperlink"/>
            <w:color w:val="auto"/>
            <w:u w:val="none"/>
          </w:rPr>
          <w:t>2 статьи 12.7</w:t>
        </w:r>
      </w:hyperlink>
      <w:r w:rsidRPr="001A2B19">
        <w:rPr>
          <w:rStyle w:val="blk"/>
          <w:color w:val="000000"/>
        </w:rPr>
        <w:t xml:space="preserve"> КоАП РФ. </w:t>
      </w:r>
    </w:p>
    <w:p w:rsidR="00D53D32" w:rsidRPr="001A2B19" w:rsidP="0081261B">
      <w:pPr>
        <w:autoSpaceDE w:val="0"/>
        <w:autoSpaceDN w:val="0"/>
        <w:adjustRightInd w:val="0"/>
        <w:ind w:firstLine="540"/>
        <w:jc w:val="both"/>
      </w:pPr>
      <w:r w:rsidRPr="001A2B19">
        <w:t xml:space="preserve">Поскольку после вступления в законную силу постановления мирового судьи судебного участка № </w:t>
      </w:r>
      <w:r w:rsidRPr="001A2B19" w:rsidR="006871EA">
        <w:t>12</w:t>
      </w:r>
      <w:r w:rsidRPr="001A2B19">
        <w:t xml:space="preserve"> </w:t>
      </w:r>
      <w:r w:rsidRPr="001A2B19" w:rsidR="006871EA">
        <w:t>Киевского судебного района города Симферополь Республики Крым</w:t>
      </w:r>
      <w:r w:rsidRPr="001A2B19">
        <w:t xml:space="preserve"> от </w:t>
      </w:r>
      <w:r w:rsidRPr="001A2B19" w:rsidR="006871EA">
        <w:t>18.02</w:t>
      </w:r>
      <w:r w:rsidRPr="001A2B19" w:rsidR="000C43FA">
        <w:t xml:space="preserve">.2020, </w:t>
      </w:r>
      <w:r w:rsidRPr="001A2B19" w:rsidR="006871EA">
        <w:t>Осиковский М.Г.</w:t>
      </w:r>
      <w:r w:rsidRPr="001A2B19">
        <w:t xml:space="preserve">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 фактически продолжил пользоваться водительским удостоверением, что подтверждается фактом изъятия данного удостоверения, срок лишения специального права у </w:t>
      </w:r>
      <w:r w:rsidRPr="001A2B19" w:rsidR="006871EA">
        <w:t>Осиковского М.Г.</w:t>
      </w:r>
      <w:r w:rsidRPr="001A2B19">
        <w:t xml:space="preserve"> был прерван.</w:t>
      </w:r>
    </w:p>
    <w:p w:rsidR="00ED6EBD" w:rsidRPr="001A2B19" w:rsidP="00697D88">
      <w:pPr>
        <w:autoSpaceDE w:val="0"/>
        <w:autoSpaceDN w:val="0"/>
        <w:adjustRightInd w:val="0"/>
        <w:ind w:firstLine="540"/>
        <w:jc w:val="both"/>
        <w:outlineLvl w:val="1"/>
        <w:rPr>
          <w:iCs/>
        </w:rPr>
      </w:pPr>
      <w:r w:rsidRPr="001A2B19">
        <w:rPr>
          <w:iCs/>
        </w:rPr>
        <w:t xml:space="preserve">Протокол об административном правонарушении в отношении </w:t>
      </w:r>
      <w:r w:rsidRPr="001A2B19" w:rsidR="006871EA">
        <w:t>Осиковского М.Г.</w:t>
      </w:r>
      <w:r w:rsidRPr="001A2B19" w:rsidR="00A450D2">
        <w:t>,</w:t>
      </w:r>
      <w:r w:rsidRPr="001A2B19">
        <w:t xml:space="preserve"> </w:t>
      </w:r>
      <w:r w:rsidRPr="001A2B19">
        <w:rPr>
          <w:iCs/>
        </w:rPr>
        <w:t xml:space="preserve">составлен уполномоченным должностным лицом и отвечает требованиям, установленным ст. 28.2 КоАП РФ. </w:t>
      </w:r>
    </w:p>
    <w:p w:rsidR="0081261B" w:rsidRPr="001A2B19" w:rsidP="0081261B">
      <w:pPr>
        <w:widowControl w:val="0"/>
        <w:autoSpaceDE w:val="0"/>
        <w:autoSpaceDN w:val="0"/>
        <w:adjustRightInd w:val="0"/>
        <w:ind w:firstLine="540"/>
        <w:jc w:val="both"/>
      </w:pPr>
      <w:r w:rsidRPr="001A2B19">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1A2B19" w:rsidR="006871EA">
        <w:t>Осиковского М.Г.</w:t>
      </w:r>
      <w:r w:rsidRPr="001A2B19">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697D88" w:rsidRPr="001A2B19" w:rsidP="0081261B">
      <w:pPr>
        <w:widowControl w:val="0"/>
        <w:autoSpaceDE w:val="0"/>
        <w:autoSpaceDN w:val="0"/>
        <w:adjustRightInd w:val="0"/>
        <w:ind w:firstLine="540"/>
        <w:jc w:val="both"/>
      </w:pPr>
      <w:r w:rsidRPr="001A2B19">
        <w:t xml:space="preserve">Обстоятельств, смягчающих и отягчающих административную ответственность </w:t>
      </w:r>
      <w:r w:rsidRPr="001A2B19" w:rsidR="006871EA">
        <w:t>Осиковского М.Г.</w:t>
      </w:r>
      <w:r w:rsidRPr="001A2B19">
        <w:t>, мировым судьей не установлено.</w:t>
      </w:r>
      <w:r w:rsidRPr="001A2B19" w:rsidR="00E54676">
        <w:t xml:space="preserve"> </w:t>
      </w:r>
    </w:p>
    <w:p w:rsidR="005F0AA3" w:rsidRPr="001A2B19" w:rsidP="005F0AA3">
      <w:pPr>
        <w:ind w:firstLine="540"/>
        <w:jc w:val="both"/>
      </w:pPr>
      <w:r w:rsidRPr="001A2B19">
        <w:t>При назначении наказания суд учитывает, характер совершенного правонарушения, личность правонарушите</w:t>
      </w:r>
      <w:r w:rsidRPr="001A2B19" w:rsidR="0077412C">
        <w:t>ля, его имущественное положение</w:t>
      </w:r>
      <w:r w:rsidRPr="001A2B19">
        <w:t xml:space="preserve">.  </w:t>
      </w:r>
    </w:p>
    <w:p w:rsidR="005F0AA3" w:rsidRPr="001A2B19" w:rsidP="005F0AA3">
      <w:pPr>
        <w:ind w:firstLine="540"/>
        <w:jc w:val="both"/>
      </w:pPr>
      <w:r w:rsidRPr="001A2B19">
        <w:t>Санкция части 2 статьи 12.7</w:t>
      </w:r>
      <w:r w:rsidRPr="001A2B19">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1A2B19" w:rsidP="00697D88">
      <w:pPr>
        <w:pStyle w:val="BodyTextIndent2"/>
        <w:ind w:firstLine="540"/>
        <w:jc w:val="both"/>
        <w:rPr>
          <w:sz w:val="24"/>
        </w:rPr>
      </w:pPr>
      <w:r w:rsidRPr="001A2B19">
        <w:rPr>
          <w:sz w:val="24"/>
        </w:rPr>
        <w:t xml:space="preserve">С учетом всех обстоятельств дела, личности лица, привлекаемого к административной ответственности, </w:t>
      </w:r>
      <w:r w:rsidRPr="001A2B19" w:rsidR="00943358">
        <w:rPr>
          <w:sz w:val="24"/>
        </w:rPr>
        <w:t xml:space="preserve">имеющего на иждивении малолетнего ребенка, официально трудоустроенного, </w:t>
      </w:r>
      <w:r w:rsidRPr="001A2B19">
        <w:rPr>
          <w:sz w:val="24"/>
        </w:rPr>
        <w:t xml:space="preserve">суд считает, что наказание необходимо избрать в виде административного штрафа, исходя из санкции </w:t>
      </w:r>
      <w:r w:rsidRPr="001A2B19">
        <w:rPr>
          <w:iCs/>
          <w:sz w:val="24"/>
        </w:rPr>
        <w:t xml:space="preserve">части 2 статьи 12.7  </w:t>
      </w:r>
      <w:r w:rsidRPr="001A2B19">
        <w:rPr>
          <w:sz w:val="24"/>
        </w:rPr>
        <w:t>КоАП РФ.</w:t>
      </w:r>
    </w:p>
    <w:p w:rsidR="00A450D2" w:rsidRPr="001A2B19" w:rsidP="00306080">
      <w:pPr>
        <w:ind w:firstLine="709"/>
        <w:jc w:val="both"/>
      </w:pPr>
      <w:r w:rsidRPr="001A2B19">
        <w:t xml:space="preserve">На основании изложенного и руководствуясь ст. ст. </w:t>
      </w:r>
      <w:r w:rsidRPr="001A2B19" w:rsidR="00FC285A">
        <w:t>29.9, 29.10</w:t>
      </w:r>
      <w:r w:rsidRPr="001A2B19">
        <w:t xml:space="preserve"> КоАП РФ, мировой судья,</w:t>
      </w:r>
    </w:p>
    <w:p w:rsidR="00B1170F" w:rsidRPr="001A2B19" w:rsidP="00306080">
      <w:pPr>
        <w:ind w:firstLine="709"/>
        <w:jc w:val="both"/>
        <w:rPr>
          <w:b/>
          <w:bCs/>
        </w:rPr>
      </w:pPr>
    </w:p>
    <w:p w:rsidR="00697D88" w:rsidRPr="001A2B19" w:rsidP="00697D88">
      <w:pPr>
        <w:jc w:val="center"/>
        <w:rPr>
          <w:bCs/>
        </w:rPr>
      </w:pPr>
      <w:r w:rsidRPr="001A2B19">
        <w:rPr>
          <w:bCs/>
        </w:rPr>
        <w:t>ПОСТАНОВИЛ:</w:t>
      </w:r>
    </w:p>
    <w:p w:rsidR="00697D88" w:rsidRPr="001A2B19" w:rsidP="00697D88">
      <w:pPr>
        <w:jc w:val="center"/>
      </w:pPr>
    </w:p>
    <w:p w:rsidR="00463500" w:rsidRPr="001A2B19" w:rsidP="00463500">
      <w:pPr>
        <w:pStyle w:val="BodyTextIndent2"/>
        <w:jc w:val="both"/>
        <w:rPr>
          <w:sz w:val="24"/>
        </w:rPr>
      </w:pPr>
      <w:r w:rsidRPr="001A2B19">
        <w:rPr>
          <w:sz w:val="24"/>
        </w:rPr>
        <w:t xml:space="preserve">Осиковского </w:t>
      </w:r>
      <w:r w:rsidR="008C4B5C">
        <w:rPr>
          <w:sz w:val="24"/>
        </w:rPr>
        <w:t>М.Г.</w:t>
      </w:r>
      <w:r w:rsidRPr="001A2B19" w:rsidR="004E15F0">
        <w:rPr>
          <w:b/>
          <w:sz w:val="24"/>
        </w:rPr>
        <w:t xml:space="preserve"> </w:t>
      </w:r>
      <w:r w:rsidRPr="001A2B19" w:rsidR="00697D88">
        <w:rPr>
          <w:sz w:val="24"/>
        </w:rPr>
        <w:t xml:space="preserve">признать виновным в совершении административного правонарушения предусмотренного ч.2 ст. 12.7 </w:t>
      </w:r>
      <w:r w:rsidRPr="001A2B19" w:rsidR="00DB186C">
        <w:rPr>
          <w:sz w:val="24"/>
        </w:rPr>
        <w:t xml:space="preserve">Кодекса Российской Федерации об административных правонарушениях </w:t>
      </w:r>
      <w:r w:rsidRPr="001A2B19">
        <w:rPr>
          <w:sz w:val="24"/>
        </w:rPr>
        <w:t>и назначить ему наказание в виде административного штрафа в размере 30 000 (тридцать тысяч) рублей.</w:t>
      </w:r>
    </w:p>
    <w:p w:rsidR="00FC285A" w:rsidRPr="001A2B19" w:rsidP="00FC285A">
      <w:pPr>
        <w:pStyle w:val="NoSpacing"/>
        <w:ind w:firstLine="708"/>
        <w:jc w:val="both"/>
      </w:pPr>
      <w:r w:rsidRPr="001A2B19">
        <w:t>В соответствии со ст. 32.2</w:t>
      </w:r>
      <w:r w:rsidRPr="001A2B19">
        <w:t xml:space="preserve"> КоАП РФ штраф должен быть оплачен в течение 60 дней со дня вступления постановления в законную силу. </w:t>
      </w:r>
    </w:p>
    <w:p w:rsidR="0077412C" w:rsidRPr="001A2B19" w:rsidP="00FC285A">
      <w:pPr>
        <w:pStyle w:val="NoSpacing"/>
        <w:ind w:firstLine="708"/>
        <w:jc w:val="both"/>
      </w:pPr>
      <w:r w:rsidRPr="001A2B19">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FC285A" w:rsidRPr="001A2B19" w:rsidP="00FC285A">
      <w:pPr>
        <w:ind w:firstLine="648"/>
        <w:jc w:val="both"/>
      </w:pPr>
      <w:r w:rsidRPr="001A2B19">
        <w:t xml:space="preserve">Разъяснить </w:t>
      </w:r>
      <w:r w:rsidRPr="001A2B19" w:rsidR="00943358">
        <w:t>Осиковскому М.Г.</w:t>
      </w:r>
      <w:r w:rsidRPr="001A2B19">
        <w:t>, что штраф за административное правонарушение, предусмотренное в частности ч.2. ст.12.7 КоАП РФ, может быть уплачен в размере половины суммы наложенного штрафа, а именно 15 000 (пятнадцать т</w:t>
      </w:r>
      <w:r w:rsidRPr="001A2B19" w:rsidR="005F0AA3">
        <w:t>ысяч) рублей не позднее двадцати</w:t>
      </w:r>
      <w:r w:rsidRPr="001A2B19">
        <w:t xml:space="preserve"> дней со дня вынесения постановления о его наложении.</w:t>
      </w:r>
    </w:p>
    <w:p w:rsidR="00FC285A" w:rsidRPr="001A2B19" w:rsidP="00FC285A">
      <w:pPr>
        <w:ind w:firstLine="648"/>
        <w:jc w:val="both"/>
      </w:pPr>
      <w:r w:rsidRPr="001A2B19">
        <w:t>В случае, если исполнение постановления было отсрочено либо рассрочено штраф уплачивается в полном размере (ч.1.3. ст. 32.2 КоАП РФ).</w:t>
      </w:r>
    </w:p>
    <w:p w:rsidR="00FC285A" w:rsidRPr="001A2B19" w:rsidP="00FC285A">
      <w:pPr>
        <w:pStyle w:val="NoSpacing"/>
        <w:ind w:firstLine="708"/>
        <w:jc w:val="both"/>
      </w:pPr>
      <w:r w:rsidRPr="001A2B19">
        <w:t>Реквизиты для перечисления суммы штрафа:</w:t>
      </w:r>
      <w:r w:rsidRPr="001A2B19">
        <w:rPr>
          <w:b/>
        </w:rPr>
        <w:t xml:space="preserve"> </w:t>
      </w:r>
      <w:r w:rsidRPr="001A2B19">
        <w:t>получатель платежа: УФК</w:t>
      </w:r>
      <w:r w:rsidRPr="001A2B19" w:rsidR="004E17EB">
        <w:t xml:space="preserve"> по Республики Крым</w:t>
      </w:r>
      <w:r w:rsidRPr="001A2B19">
        <w:t xml:space="preserve"> (УМВД России по г. Керчи),</w:t>
      </w:r>
      <w:r w:rsidRPr="001A2B19" w:rsidR="00A515D4">
        <w:t xml:space="preserve"> к/с 03100643000000017500, л/с 04751А92530,</w:t>
      </w:r>
      <w:r w:rsidRPr="001A2B19">
        <w:t xml:space="preserve"> </w:t>
      </w:r>
      <w:r w:rsidRPr="001A2B19" w:rsidR="004E17EB">
        <w:t>ЕКС</w:t>
      </w:r>
      <w:r w:rsidRPr="001A2B19">
        <w:t xml:space="preserve"> 40</w:t>
      </w:r>
      <w:r w:rsidRPr="001A2B19" w:rsidR="004E17EB">
        <w:t>102810645370000035</w:t>
      </w:r>
      <w:r w:rsidRPr="001A2B19">
        <w:t xml:space="preserve">, Отделение по Республике Крым </w:t>
      </w:r>
      <w:r w:rsidRPr="001A2B19" w:rsidR="004E17EB">
        <w:t>банка России</w:t>
      </w:r>
      <w:r w:rsidRPr="001A2B19" w:rsidR="00387315">
        <w:t>// УФК по Республике Крым г. Симферополь</w:t>
      </w:r>
      <w:r w:rsidRPr="001A2B19">
        <w:t>, КБК: 1881160112</w:t>
      </w:r>
      <w:r w:rsidRPr="001A2B19" w:rsidR="00BE4198">
        <w:t>3010001140</w:t>
      </w:r>
      <w:r w:rsidRPr="001A2B19">
        <w:t xml:space="preserve">, БИК: </w:t>
      </w:r>
      <w:r w:rsidRPr="001A2B19" w:rsidR="004E17EB">
        <w:t>013510002</w:t>
      </w:r>
      <w:r w:rsidRPr="001A2B19">
        <w:t>,</w:t>
      </w:r>
      <w:r w:rsidRPr="001A2B19" w:rsidR="00A515D4">
        <w:t xml:space="preserve"> ИНН: 9111000242, КПП: 911101001, </w:t>
      </w:r>
      <w:r w:rsidRPr="001A2B19">
        <w:t xml:space="preserve"> ОКТМО:</w:t>
      </w:r>
      <w:r w:rsidRPr="001A2B19" w:rsidR="00A515D4">
        <w:t xml:space="preserve"> 35715000, УИН: </w:t>
      </w:r>
      <w:r w:rsidRPr="001A2B19" w:rsidR="00BE4198">
        <w:t>188104912</w:t>
      </w:r>
      <w:r w:rsidRPr="001A2B19" w:rsidR="00943358">
        <w:t>22800000688</w:t>
      </w:r>
      <w:r w:rsidRPr="001A2B19">
        <w:t>.</w:t>
      </w:r>
    </w:p>
    <w:p w:rsidR="00FC285A" w:rsidRPr="001A2B19" w:rsidP="00FC285A">
      <w:pPr>
        <w:pStyle w:val="NoSpacing"/>
        <w:ind w:firstLine="708"/>
        <w:jc w:val="both"/>
      </w:pPr>
    </w:p>
    <w:p w:rsidR="00FC285A" w:rsidRPr="001A2B19" w:rsidP="00FC285A">
      <w:pPr>
        <w:pStyle w:val="NoSpacing"/>
        <w:jc w:val="both"/>
      </w:pPr>
      <w:r w:rsidRPr="001A2B19">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1A2B19" w:rsidP="00FC285A">
      <w:pPr>
        <w:pStyle w:val="NormalWeb"/>
        <w:shd w:val="clear" w:color="auto" w:fill="FFFFFF"/>
        <w:spacing w:before="0" w:beforeAutospacing="0" w:after="0" w:afterAutospacing="0"/>
        <w:jc w:val="both"/>
        <w:textAlignment w:val="baseline"/>
      </w:pPr>
      <w:r w:rsidRPr="001A2B19">
        <w:t xml:space="preserve"> </w:t>
      </w:r>
      <w:r w:rsidRPr="001A2B19">
        <w:tab/>
      </w:r>
    </w:p>
    <w:p w:rsidR="002B050B" w:rsidP="005F0AA3">
      <w:pPr>
        <w:pStyle w:val="NoSpacing"/>
        <w:jc w:val="both"/>
      </w:pPr>
      <w:r w:rsidRPr="001A2B19">
        <w:t>Мировой судья</w:t>
      </w:r>
      <w:r w:rsidRPr="001A2B19">
        <w:tab/>
      </w:r>
      <w:r w:rsidR="008C4B5C">
        <w:t xml:space="preserve"> </w:t>
      </w:r>
      <w:r w:rsidRPr="001A2B19">
        <w:t xml:space="preserve">                          </w:t>
      </w:r>
      <w:r w:rsidRPr="001A2B19" w:rsidR="00FB40CD">
        <w:t xml:space="preserve">        </w:t>
      </w:r>
      <w:r w:rsidR="001A2B19">
        <w:t xml:space="preserve">   </w:t>
      </w:r>
      <w:r w:rsidRPr="001A2B19">
        <w:t xml:space="preserve"> Г.А. Пшеничная</w:t>
      </w:r>
    </w:p>
    <w:p w:rsidR="001A2B19" w:rsidRPr="001A2B19" w:rsidP="005F0AA3">
      <w:pPr>
        <w:pStyle w:val="NoSpacing"/>
        <w:jc w:val="both"/>
      </w:pPr>
    </w:p>
    <w:sectPr w:rsidSect="00306080">
      <w:headerReference w:type="default" r:id="rId14"/>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8C4B5C">
          <w:rPr>
            <w:noProof/>
          </w:rPr>
          <w:t>4</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96BD8"/>
    <w:rsid w:val="000C43FA"/>
    <w:rsid w:val="000D2031"/>
    <w:rsid w:val="0010074C"/>
    <w:rsid w:val="00122E0C"/>
    <w:rsid w:val="00136C55"/>
    <w:rsid w:val="001A2B19"/>
    <w:rsid w:val="001C0CED"/>
    <w:rsid w:val="0022422F"/>
    <w:rsid w:val="00225975"/>
    <w:rsid w:val="00237183"/>
    <w:rsid w:val="00260529"/>
    <w:rsid w:val="00264922"/>
    <w:rsid w:val="002659AD"/>
    <w:rsid w:val="00283FB7"/>
    <w:rsid w:val="002B050B"/>
    <w:rsid w:val="002E23E4"/>
    <w:rsid w:val="002F1141"/>
    <w:rsid w:val="002F1211"/>
    <w:rsid w:val="00306080"/>
    <w:rsid w:val="00343288"/>
    <w:rsid w:val="00355247"/>
    <w:rsid w:val="0035762E"/>
    <w:rsid w:val="00382F13"/>
    <w:rsid w:val="00387315"/>
    <w:rsid w:val="003B045F"/>
    <w:rsid w:val="00411BAD"/>
    <w:rsid w:val="004332A5"/>
    <w:rsid w:val="00440348"/>
    <w:rsid w:val="00463500"/>
    <w:rsid w:val="004B1D79"/>
    <w:rsid w:val="004C2812"/>
    <w:rsid w:val="004E15F0"/>
    <w:rsid w:val="004E17EB"/>
    <w:rsid w:val="004F4F8C"/>
    <w:rsid w:val="004F756E"/>
    <w:rsid w:val="0052037A"/>
    <w:rsid w:val="0057202B"/>
    <w:rsid w:val="005902F0"/>
    <w:rsid w:val="005E2031"/>
    <w:rsid w:val="005F08F9"/>
    <w:rsid w:val="005F0AA3"/>
    <w:rsid w:val="006139D4"/>
    <w:rsid w:val="0061406D"/>
    <w:rsid w:val="00666A23"/>
    <w:rsid w:val="00675BBA"/>
    <w:rsid w:val="006871EA"/>
    <w:rsid w:val="00697D88"/>
    <w:rsid w:val="00701892"/>
    <w:rsid w:val="0077412C"/>
    <w:rsid w:val="007A3B9C"/>
    <w:rsid w:val="0080732C"/>
    <w:rsid w:val="0081261B"/>
    <w:rsid w:val="00820BFF"/>
    <w:rsid w:val="00840185"/>
    <w:rsid w:val="0084048D"/>
    <w:rsid w:val="008560AA"/>
    <w:rsid w:val="00875E0C"/>
    <w:rsid w:val="008965DD"/>
    <w:rsid w:val="008A6CC9"/>
    <w:rsid w:val="008B10A7"/>
    <w:rsid w:val="008C4B5C"/>
    <w:rsid w:val="00943358"/>
    <w:rsid w:val="00973328"/>
    <w:rsid w:val="009B0542"/>
    <w:rsid w:val="009C4F9F"/>
    <w:rsid w:val="009F7E98"/>
    <w:rsid w:val="00A40FEE"/>
    <w:rsid w:val="00A450D2"/>
    <w:rsid w:val="00A515D4"/>
    <w:rsid w:val="00AA4402"/>
    <w:rsid w:val="00AC4C09"/>
    <w:rsid w:val="00AF118B"/>
    <w:rsid w:val="00B1170F"/>
    <w:rsid w:val="00B314DC"/>
    <w:rsid w:val="00B51174"/>
    <w:rsid w:val="00B62BC9"/>
    <w:rsid w:val="00B70979"/>
    <w:rsid w:val="00B956EC"/>
    <w:rsid w:val="00BC6CBF"/>
    <w:rsid w:val="00BE4198"/>
    <w:rsid w:val="00C22D3C"/>
    <w:rsid w:val="00C44620"/>
    <w:rsid w:val="00C65E4D"/>
    <w:rsid w:val="00C75676"/>
    <w:rsid w:val="00CB17B2"/>
    <w:rsid w:val="00CC4C71"/>
    <w:rsid w:val="00D25133"/>
    <w:rsid w:val="00D53D32"/>
    <w:rsid w:val="00D61B6F"/>
    <w:rsid w:val="00D679BF"/>
    <w:rsid w:val="00D87C91"/>
    <w:rsid w:val="00DB186C"/>
    <w:rsid w:val="00DB2331"/>
    <w:rsid w:val="00DD17B5"/>
    <w:rsid w:val="00E330E5"/>
    <w:rsid w:val="00E54676"/>
    <w:rsid w:val="00E62B72"/>
    <w:rsid w:val="00E77AD6"/>
    <w:rsid w:val="00ED6EBD"/>
    <w:rsid w:val="00EE0C76"/>
    <w:rsid w:val="00F00196"/>
    <w:rsid w:val="00F158D7"/>
    <w:rsid w:val="00F622C2"/>
    <w:rsid w:val="00F70AAB"/>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0D77C26-71CE-4326-9A1B-348FD021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59000/aa69183ecd988ed365aa7b0e5fffb687dc479b71/" TargetMode="External" /><Relationship Id="rId11" Type="http://schemas.openxmlformats.org/officeDocument/2006/relationships/hyperlink" Target="http://www.consultant.ru/document/cons_doc_LAW_359000/27b951a9ca374e6081930cfff85eabd581a523b1/" TargetMode="External" /><Relationship Id="rId12" Type="http://schemas.openxmlformats.org/officeDocument/2006/relationships/hyperlink" Target="http://www.consultant.ru/document/cons_doc_LAW_358826/b0f47baed808b1b3f6560a2a1cff0fe77f25ffef/" TargetMode="External" /><Relationship Id="rId13" Type="http://schemas.openxmlformats.org/officeDocument/2006/relationships/hyperlink" Target="http://www.consultant.ru/document/cons_doc_LAW_359000/86d85d3d522bb77876c524278464db710a481926/"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3B0C-4B9E-49D2-8A05-320EAA82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