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C64" w:rsidRPr="00DB7667" w:rsidP="001E3C64">
      <w:pPr>
        <w:tabs>
          <w:tab w:val="left" w:pos="7920"/>
        </w:tabs>
        <w:jc w:val="center"/>
        <w:rPr>
          <w:color w:val="000000"/>
        </w:rPr>
      </w:pPr>
      <w:r w:rsidRPr="00DB7667">
        <w:rPr>
          <w:color w:val="000000"/>
        </w:rPr>
        <w:t xml:space="preserve">                                                                                                      </w:t>
      </w:r>
      <w:r w:rsidRPr="00DB7667" w:rsidR="0003535A">
        <w:rPr>
          <w:color w:val="000000"/>
        </w:rPr>
        <w:t xml:space="preserve">           </w:t>
      </w:r>
      <w:r w:rsidRPr="00DB7667">
        <w:rPr>
          <w:color w:val="000000"/>
        </w:rPr>
        <w:t>Дело №5-</w:t>
      </w:r>
      <w:r w:rsidRPr="00DB7667" w:rsidR="006742D2">
        <w:rPr>
          <w:color w:val="000000"/>
        </w:rPr>
        <w:t>50</w:t>
      </w:r>
      <w:r w:rsidRPr="00DB7667">
        <w:rPr>
          <w:color w:val="000000"/>
        </w:rPr>
        <w:t>-8</w:t>
      </w:r>
      <w:r w:rsidRPr="00DB7667" w:rsidR="006742D2">
        <w:rPr>
          <w:color w:val="000000"/>
        </w:rPr>
        <w:t>3</w:t>
      </w:r>
      <w:r w:rsidRPr="00DB7667">
        <w:rPr>
          <w:color w:val="000000"/>
        </w:rPr>
        <w:t>/2018</w:t>
      </w:r>
    </w:p>
    <w:p w:rsidR="001E3C64" w:rsidRPr="00DB7667" w:rsidP="001E3C64">
      <w:pPr>
        <w:tabs>
          <w:tab w:val="left" w:pos="7920"/>
        </w:tabs>
        <w:jc w:val="center"/>
        <w:rPr>
          <w:color w:val="000000"/>
        </w:rPr>
      </w:pPr>
      <w:r w:rsidRPr="00DB7667">
        <w:rPr>
          <w:color w:val="000000"/>
        </w:rPr>
        <w:t>Постановление</w:t>
      </w:r>
    </w:p>
    <w:p w:rsidR="006F3F5C" w:rsidRPr="00DB7667" w:rsidP="001E3C64">
      <w:pPr>
        <w:tabs>
          <w:tab w:val="left" w:pos="7920"/>
        </w:tabs>
        <w:jc w:val="center"/>
        <w:rPr>
          <w:color w:val="000000"/>
        </w:rPr>
      </w:pPr>
      <w:r w:rsidRPr="00DB7667">
        <w:rPr>
          <w:color w:val="000000"/>
        </w:rPr>
        <w:t>о назначении административного наказания</w:t>
      </w:r>
    </w:p>
    <w:p w:rsidR="001E3C64" w:rsidRPr="00DB7667" w:rsidP="001E3C64">
      <w:pPr>
        <w:tabs>
          <w:tab w:val="left" w:pos="7920"/>
        </w:tabs>
        <w:jc w:val="center"/>
        <w:rPr>
          <w:color w:val="000000"/>
        </w:rPr>
      </w:pPr>
    </w:p>
    <w:p w:rsidR="001E3C64" w:rsidRPr="00DB7667" w:rsidP="001E3C64">
      <w:pPr>
        <w:tabs>
          <w:tab w:val="left" w:pos="7920"/>
        </w:tabs>
        <w:ind w:right="-81"/>
        <w:rPr>
          <w:color w:val="000000"/>
        </w:rPr>
      </w:pPr>
      <w:r w:rsidRPr="00DB7667">
        <w:rPr>
          <w:color w:val="000000"/>
        </w:rPr>
        <w:t>21</w:t>
      </w:r>
      <w:r w:rsidRPr="00DB7667">
        <w:rPr>
          <w:color w:val="000000"/>
        </w:rPr>
        <w:t xml:space="preserve"> </w:t>
      </w:r>
      <w:r w:rsidRPr="00DB7667">
        <w:rPr>
          <w:color w:val="000000"/>
        </w:rPr>
        <w:t>июня</w:t>
      </w:r>
      <w:r w:rsidRPr="00DB7667">
        <w:rPr>
          <w:color w:val="000000"/>
        </w:rPr>
        <w:t xml:space="preserve"> 2018 г.              </w:t>
      </w:r>
      <w:r w:rsidRPr="00DB7667">
        <w:rPr>
          <w:color w:val="000000"/>
        </w:rPr>
        <w:t xml:space="preserve">                             </w:t>
      </w:r>
      <w:r w:rsidRPr="00DB7667">
        <w:rPr>
          <w:color w:val="000000"/>
        </w:rPr>
        <w:t xml:space="preserve">                                              </w:t>
      </w:r>
      <w:r w:rsidRPr="00DB7667" w:rsidR="0003535A">
        <w:rPr>
          <w:color w:val="000000"/>
        </w:rPr>
        <w:t xml:space="preserve">                   </w:t>
      </w:r>
      <w:r w:rsidRPr="00DB7667">
        <w:rPr>
          <w:color w:val="000000"/>
        </w:rPr>
        <w:t xml:space="preserve">г. Керчь                                                                                     </w:t>
      </w:r>
    </w:p>
    <w:p w:rsidR="001E3C64" w:rsidRPr="00DB7667" w:rsidP="001E3C64">
      <w:pPr>
        <w:jc w:val="both"/>
        <w:rPr>
          <w:color w:val="000000"/>
        </w:rPr>
      </w:pPr>
      <w:r w:rsidRPr="00DB7667">
        <w:rPr>
          <w:color w:val="000000"/>
        </w:rPr>
        <w:t xml:space="preserve"> </w:t>
      </w:r>
    </w:p>
    <w:p w:rsidR="0005397C" w:rsidRPr="00DB7667" w:rsidP="00DB7667">
      <w:pPr>
        <w:ind w:firstLine="708"/>
        <w:jc w:val="both"/>
        <w:rPr>
          <w:color w:val="000000"/>
        </w:rPr>
      </w:pPr>
      <w:r w:rsidRPr="00DB7667">
        <w:rPr>
          <w:color w:val="000000"/>
        </w:rPr>
        <w:t>Мировой судья судебного участка №50</w:t>
      </w:r>
      <w:r w:rsidRPr="00DB7667" w:rsidR="006742D2">
        <w:rPr>
          <w:color w:val="000000"/>
        </w:rPr>
        <w:t xml:space="preserve"> Керченского</w:t>
      </w:r>
      <w:r w:rsidRPr="00DB7667">
        <w:rPr>
          <w:color w:val="000000"/>
        </w:rPr>
        <w:t xml:space="preserve">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DB7667" w:rsidR="006742D2">
        <w:rPr>
          <w:color w:val="000000"/>
        </w:rPr>
        <w:t>Пехенько</w:t>
      </w:r>
      <w:r w:rsidRPr="00DB7667" w:rsidR="006742D2">
        <w:rPr>
          <w:color w:val="000000"/>
        </w:rPr>
        <w:t xml:space="preserve"> А.П.</w:t>
      </w:r>
      <w:r w:rsidRPr="00DB7667">
        <w:rPr>
          <w:color w:val="000000"/>
        </w:rPr>
        <w:t>, рассмотрев дело об административном правонарушении, возбужденное в отношении</w:t>
      </w:r>
      <w:r w:rsidRPr="00DB7667" w:rsidR="00DB7667">
        <w:rPr>
          <w:color w:val="000000"/>
        </w:rPr>
        <w:t xml:space="preserve"> </w:t>
      </w:r>
      <w:r w:rsidRPr="00DB7667" w:rsidR="006742D2">
        <w:rPr>
          <w:color w:val="000000"/>
        </w:rPr>
        <w:t>Пехенько</w:t>
      </w:r>
      <w:r w:rsidRPr="00DB7667" w:rsidR="006742D2">
        <w:rPr>
          <w:color w:val="000000"/>
        </w:rPr>
        <w:t xml:space="preserve"> Александра Петровича</w:t>
      </w:r>
      <w:r w:rsidRPr="00DB7667">
        <w:rPr>
          <w:color w:val="000000"/>
        </w:rPr>
        <w:t xml:space="preserve">, </w:t>
      </w:r>
      <w:r w:rsidRPr="00DB7667" w:rsidR="00DB7667">
        <w:rPr>
          <w:i/>
        </w:rPr>
        <w:t>/изъято/</w:t>
      </w:r>
      <w:r w:rsidRPr="00DB7667" w:rsidR="00DB7667">
        <w:rPr>
          <w:color w:val="000000"/>
        </w:rPr>
        <w:t xml:space="preserve"> </w:t>
      </w:r>
      <w:r w:rsidRPr="00DB7667">
        <w:rPr>
          <w:color w:val="000000"/>
        </w:rPr>
        <w:t>по признакам прав</w:t>
      </w:r>
      <w:r w:rsidRPr="00DB7667" w:rsidR="006742D2">
        <w:rPr>
          <w:color w:val="000000"/>
        </w:rPr>
        <w:t>онарушения, предусмотренного ч.2 ст.12.26</w:t>
      </w:r>
      <w:r w:rsidRPr="00DB7667">
        <w:rPr>
          <w:color w:val="000000"/>
        </w:rPr>
        <w:t xml:space="preserve"> Кодекса РФ об АП,</w:t>
      </w:r>
    </w:p>
    <w:p w:rsidR="0003535A" w:rsidRPr="00DB7667" w:rsidP="001E3C64">
      <w:pPr>
        <w:suppressAutoHyphens/>
        <w:jc w:val="both"/>
      </w:pPr>
    </w:p>
    <w:p w:rsidR="0005397C" w:rsidRPr="00DB7667" w:rsidP="0005397C">
      <w:pPr>
        <w:suppressAutoHyphens/>
        <w:spacing w:line="360" w:lineRule="auto"/>
        <w:ind w:firstLine="709"/>
        <w:jc w:val="center"/>
      </w:pPr>
      <w:r w:rsidRPr="00DB7667">
        <w:t>установил:</w:t>
      </w:r>
    </w:p>
    <w:p w:rsidR="006742D2" w:rsidRPr="00DB7667" w:rsidP="006742D2">
      <w:pPr>
        <w:jc w:val="both"/>
      </w:pPr>
      <w:r w:rsidRPr="00DB7667">
        <w:t xml:space="preserve">          </w:t>
      </w:r>
      <w:r w:rsidRPr="00DB7667">
        <w:t>Пехенько</w:t>
      </w:r>
      <w:r w:rsidRPr="00DB7667">
        <w:t xml:space="preserve"> 17 июня 2018 г. в 21 час 45 минут, </w:t>
      </w:r>
      <w:r w:rsidRPr="00DB7667">
        <w:t xml:space="preserve">управляя транспортным средством </w:t>
      </w:r>
      <w:r w:rsidRPr="00DB7667" w:rsidR="00DB7667">
        <w:rPr>
          <w:i/>
        </w:rPr>
        <w:t>/изъято/</w:t>
      </w:r>
      <w:r w:rsidRPr="00DB7667" w:rsidR="00DB7667">
        <w:rPr>
          <w:i/>
        </w:rPr>
        <w:t xml:space="preserve"> </w:t>
      </w:r>
      <w:r w:rsidRPr="00DB7667">
        <w:t>государственный регистрационный</w:t>
      </w:r>
      <w:r w:rsidRPr="00DB7667">
        <w:t xml:space="preserve"> знак </w:t>
      </w:r>
      <w:r w:rsidRPr="00DB7667" w:rsidR="00DB7667">
        <w:rPr>
          <w:i/>
        </w:rPr>
        <w:t>/изъято/</w:t>
      </w:r>
      <w:r w:rsidRPr="00DB7667">
        <w:t>, не имея права управления транспортными средствами, не выполнил законные требования уполномоченного должностного лица о прохождении медицинского освидетельствования на состояние опьянения, чем нарушил п.2.3.2. и п.2.1.1 ПДД  РФ.</w:t>
      </w:r>
    </w:p>
    <w:p w:rsidR="006742D2" w:rsidRPr="00DB7667" w:rsidP="006742D2">
      <w:pPr>
        <w:ind w:firstLine="708"/>
        <w:jc w:val="both"/>
      </w:pPr>
      <w:r w:rsidRPr="00DB7667">
        <w:t xml:space="preserve">В судебном заседании </w:t>
      </w:r>
      <w:r w:rsidRPr="00DB7667">
        <w:t>Пехенько</w:t>
      </w:r>
      <w:r w:rsidRPr="00DB7667">
        <w:t xml:space="preserve"> вину в совершенном правонарушении признал полностью, раскаялся в содеянном.</w:t>
      </w:r>
    </w:p>
    <w:p w:rsidR="006742D2" w:rsidRPr="00DB7667" w:rsidP="006742D2">
      <w:pPr>
        <w:ind w:firstLine="708"/>
        <w:jc w:val="both"/>
      </w:pPr>
      <w:r w:rsidRPr="00DB7667">
        <w:t xml:space="preserve">Кроме того, вина </w:t>
      </w:r>
      <w:r w:rsidRPr="00DB7667">
        <w:t>Пехенько</w:t>
      </w:r>
      <w:r w:rsidRPr="00DB7667">
        <w:t xml:space="preserve"> подтверждается  исследованными в судебном заседании доказательствами, а именно: протоколом об административном правонарушении серии </w:t>
      </w:r>
      <w:r w:rsidRPr="00DB7667" w:rsidR="00DB7667">
        <w:rPr>
          <w:i/>
        </w:rPr>
        <w:t>/изъято/</w:t>
      </w:r>
      <w:r w:rsidRPr="00DB7667">
        <w:t xml:space="preserve"> от 17 июня 2018 г.; протоколом серии </w:t>
      </w:r>
      <w:r w:rsidRPr="00DB7667" w:rsidR="00DB7667">
        <w:rPr>
          <w:i/>
        </w:rPr>
        <w:t>/изъято/</w:t>
      </w:r>
      <w:r w:rsidRPr="00DB7667">
        <w:t xml:space="preserve">от 17 июня 2018 г. об отстранении от управления транспортным средством; </w:t>
      </w:r>
      <w:r w:rsidRPr="00DB7667">
        <w:t xml:space="preserve">протоколом о направлении на медицинское освидетельствование на состояние опьянения серии  </w:t>
      </w:r>
      <w:r w:rsidRPr="00DB7667" w:rsidR="00DB7667">
        <w:rPr>
          <w:i/>
        </w:rPr>
        <w:t>/изъято/</w:t>
      </w:r>
      <w:r w:rsidRPr="00DB7667">
        <w:t xml:space="preserve">от 17 июня 2018 г., согласно которого </w:t>
      </w:r>
      <w:r w:rsidRPr="00DB7667" w:rsidR="00C16E5F">
        <w:t>Пехенько</w:t>
      </w:r>
      <w:r w:rsidRPr="00DB7667">
        <w:t xml:space="preserve"> отказался от прохождения  медицинского освидетельствования на состояние опьянения;</w:t>
      </w:r>
    </w:p>
    <w:p w:rsidR="006742D2" w:rsidRPr="00DB7667" w:rsidP="006742D2">
      <w:pPr>
        <w:ind w:firstLine="708"/>
        <w:jc w:val="both"/>
      </w:pPr>
      <w:r w:rsidRPr="00DB7667">
        <w:t xml:space="preserve">Исследовав материалы дела, выслушав лицо, привлекаемое к административной ответственности, мировой судья приходит к выводу, что в действиях </w:t>
      </w:r>
      <w:r w:rsidRPr="00DB7667" w:rsidR="00C16E5F">
        <w:t>Пехенько</w:t>
      </w:r>
      <w:r w:rsidRPr="00DB7667">
        <w:t xml:space="preserve"> усматривается состав административного правонарушения, предусмотренного ч. 2 ст. 12.26 КоАП РФ.</w:t>
      </w:r>
    </w:p>
    <w:p w:rsidR="006742D2" w:rsidRPr="00DB7667" w:rsidP="006742D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667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742D2" w:rsidRPr="00DB7667" w:rsidP="006742D2">
      <w:pPr>
        <w:ind w:firstLine="540"/>
        <w:jc w:val="both"/>
      </w:pPr>
      <w:r w:rsidRPr="00DB7667">
        <w:t xml:space="preserve">Протокол об административном правонарушении, составленный в отношении </w:t>
      </w:r>
      <w:r w:rsidRPr="00DB7667" w:rsidR="00C16E5F">
        <w:t>Пехенько</w:t>
      </w:r>
      <w:r w:rsidRPr="00DB7667">
        <w:t xml:space="preserve"> соответствует требованиям ст. 28.2 КоАП РФ. </w:t>
      </w:r>
    </w:p>
    <w:p w:rsidR="006742D2" w:rsidRPr="00DB7667" w:rsidP="006742D2">
      <w:pPr>
        <w:ind w:firstLine="708"/>
        <w:jc w:val="both"/>
      </w:pPr>
      <w:r w:rsidRPr="00DB7667">
        <w:t xml:space="preserve">Таким образом, мировой судья считает подтвержденным факт совершения </w:t>
      </w:r>
      <w:r w:rsidRPr="00DB7667" w:rsidR="00C16E5F">
        <w:t>Пехенько</w:t>
      </w:r>
      <w:r w:rsidRPr="00DB7667">
        <w:t xml:space="preserve"> правонарушения, предусмотренного ч.2 ст. 12.26 КоАП РФ – </w:t>
      </w:r>
      <w:r w:rsidRPr="00DB7667" w:rsidR="00C16E5F">
        <w:t>то есть</w:t>
      </w:r>
      <w:r w:rsidRPr="00DB7667"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6742D2" w:rsidRPr="00DB7667" w:rsidP="006742D2">
      <w:pPr>
        <w:ind w:firstLine="540"/>
        <w:jc w:val="both"/>
      </w:pPr>
      <w:r w:rsidRPr="00DB7667">
        <w:t xml:space="preserve">Учитывая </w:t>
      </w:r>
      <w:r w:rsidRPr="00DB7667">
        <w:t>изложенное</w:t>
      </w:r>
      <w:r w:rsidRPr="00DB7667">
        <w:t xml:space="preserve">, суд признает </w:t>
      </w:r>
      <w:r w:rsidRPr="00DB7667" w:rsidR="00C16E5F">
        <w:t>Пехенько</w:t>
      </w:r>
      <w:r w:rsidRPr="00DB7667">
        <w:t xml:space="preserve"> виновным в совершении административного правонарушения, предусмотренного  ч.2 ст. 12.26 Кодекса Российской Федерации об административных правонарушениях.</w:t>
      </w:r>
    </w:p>
    <w:p w:rsidR="00C16E5F" w:rsidRPr="00DB7667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DB7667">
        <w:t xml:space="preserve">Смягчающими административную ответственность обстоятельствами суд признает признание </w:t>
      </w:r>
      <w:r w:rsidRPr="00DB7667">
        <w:t>Пехенько</w:t>
      </w:r>
      <w:r w:rsidRPr="00DB7667">
        <w:t xml:space="preserve"> своей вины, раскаяние в </w:t>
      </w:r>
      <w:r w:rsidRPr="00DB7667">
        <w:t>содеянном</w:t>
      </w:r>
      <w:r w:rsidRPr="00DB7667">
        <w:t>.</w:t>
      </w:r>
    </w:p>
    <w:p w:rsidR="006742D2" w:rsidRPr="00DB7667" w:rsidP="00C16E5F">
      <w:pPr>
        <w:ind w:firstLine="708"/>
        <w:jc w:val="both"/>
      </w:pPr>
      <w:r w:rsidRPr="00DB7667">
        <w:t xml:space="preserve">В качестве отягчающего административную ответственность обстоятельства суд учитывает повторное совершении </w:t>
      </w:r>
      <w:r w:rsidRPr="00DB7667">
        <w:t>Пехенько</w:t>
      </w:r>
      <w:r w:rsidRPr="00DB7667">
        <w:t xml:space="preserve"> однородного административного правонарушении, то есть правонарушения, предусмотренного главой 12 КоАП РФ.</w:t>
      </w:r>
    </w:p>
    <w:p w:rsidR="006742D2" w:rsidRPr="00DB7667" w:rsidP="006742D2">
      <w:pPr>
        <w:autoSpaceDE w:val="0"/>
        <w:autoSpaceDN w:val="0"/>
        <w:adjustRightInd w:val="0"/>
        <w:ind w:firstLine="720"/>
        <w:jc w:val="both"/>
      </w:pPr>
      <w:r w:rsidRPr="00DB7667"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</w:t>
      </w:r>
      <w:r w:rsidRPr="00DB7667">
        <w:t>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</w:p>
    <w:p w:rsidR="00C16E5F" w:rsidRPr="00DB7667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DB7667">
        <w:t xml:space="preserve">С учетом изложенного, характера совершенного правонарушения, личности правонарушителя, а также в целях недопущения совершения </w:t>
      </w:r>
      <w:r w:rsidRPr="00DB7667">
        <w:t>Пехенько</w:t>
      </w:r>
      <w:r w:rsidRPr="00DB7667">
        <w:t xml:space="preserve"> административных правонарушений, суд считает необходимым назначить ему наказание в виде административного ареста на срок 10 суток.  </w:t>
      </w:r>
    </w:p>
    <w:p w:rsidR="00C16E5F" w:rsidRPr="00DB7667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DB7667">
        <w:t>Руководствуясь ст. ст. 29.9, 29.10 Кодекса Российской Федерации об административных правонарушениях, мировой судья</w:t>
      </w:r>
    </w:p>
    <w:p w:rsidR="00C16E5F" w:rsidRPr="00DB7667" w:rsidP="00C16E5F">
      <w:pPr>
        <w:widowControl w:val="0"/>
        <w:autoSpaceDE w:val="0"/>
        <w:autoSpaceDN w:val="0"/>
        <w:adjustRightInd w:val="0"/>
        <w:ind w:firstLine="709"/>
        <w:jc w:val="both"/>
      </w:pPr>
    </w:p>
    <w:p w:rsidR="00C16E5F" w:rsidRPr="00DB7667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 w:rsidRPr="00DB7667">
        <w:t xml:space="preserve">  постановил:</w:t>
      </w:r>
    </w:p>
    <w:p w:rsidR="00C16E5F" w:rsidRPr="00DB7667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C16E5F" w:rsidRPr="00DB7667" w:rsidP="00C16E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B7667">
        <w:t>Признать</w:t>
      </w:r>
      <w:r w:rsidRPr="00DB7667">
        <w:rPr>
          <w:b/>
          <w:bCs/>
        </w:rPr>
        <w:t xml:space="preserve"> </w:t>
      </w:r>
      <w:r w:rsidRPr="00DB7667">
        <w:t>Пехенько</w:t>
      </w:r>
      <w:r w:rsidRPr="00DB7667">
        <w:t xml:space="preserve"> Александра Петровича</w:t>
      </w:r>
      <w:r w:rsidRPr="00DB7667">
        <w:rPr>
          <w:b/>
          <w:bCs/>
        </w:rPr>
        <w:t xml:space="preserve"> </w:t>
      </w:r>
      <w:r w:rsidRPr="00DB7667">
        <w:t xml:space="preserve">виновным в совершении административного правонарушения, предусмотренного ч. 2 ст. 12.26 КоАП РФ и  назначить ему наказание в виде административного </w:t>
      </w:r>
      <w:r w:rsidRPr="00DB7667">
        <w:rPr>
          <w:bCs/>
        </w:rPr>
        <w:t xml:space="preserve">ареста сроком на 10 (десять) суток. </w:t>
      </w:r>
    </w:p>
    <w:p w:rsidR="00C16E5F" w:rsidRPr="00DB7667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DB7667"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C16E5F" w:rsidRPr="00DB7667" w:rsidP="00C16E5F">
      <w:pPr>
        <w:ind w:firstLine="709"/>
        <w:jc w:val="both"/>
      </w:pPr>
      <w:r w:rsidRPr="00DB7667">
        <w:t xml:space="preserve">Срок наказания исчислять с 21 мая 2018 года с 16 часов 00 минут. </w:t>
      </w:r>
    </w:p>
    <w:p w:rsidR="00C16E5F" w:rsidRPr="00DB7667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DB7667"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C16E5F" w:rsidRPr="00DB7667" w:rsidP="00C16E5F">
      <w:pPr>
        <w:widowControl w:val="0"/>
        <w:autoSpaceDE w:val="0"/>
        <w:autoSpaceDN w:val="0"/>
        <w:adjustRightInd w:val="0"/>
        <w:ind w:firstLine="709"/>
        <w:jc w:val="both"/>
      </w:pPr>
    </w:p>
    <w:p w:rsidR="00C16E5F" w:rsidRPr="00DB7667" w:rsidP="00C16E5F">
      <w:pPr>
        <w:widowControl w:val="0"/>
        <w:autoSpaceDE w:val="0"/>
        <w:autoSpaceDN w:val="0"/>
        <w:adjustRightInd w:val="0"/>
        <w:ind w:firstLine="709"/>
        <w:jc w:val="both"/>
      </w:pPr>
    </w:p>
    <w:p w:rsidR="00C16E5F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B7667">
        <w:rPr>
          <w:bCs/>
        </w:rPr>
        <w:t>Мировой судья                                                                                              И.Э. Стрешенец</w:t>
      </w:r>
    </w:p>
    <w:p w:rsidR="00DB7667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B7667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B7667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B7667" w:rsidRPr="00407E37" w:rsidP="00DB766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DB7667" w:rsidRPr="00407E37" w:rsidP="00DB766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DB7667" w:rsidRPr="00407E37" w:rsidP="00DB7667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DB7667" w:rsidRPr="00407E37" w:rsidP="00DB7667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DB7667" w:rsidRPr="00407E37" w:rsidP="00DB7667">
      <w:pPr>
        <w:contextualSpacing/>
        <w:rPr>
          <w:sz w:val="20"/>
          <w:szCs w:val="20"/>
        </w:rPr>
      </w:pPr>
    </w:p>
    <w:p w:rsidR="00DB7667" w:rsidRPr="00407E37" w:rsidP="00DB766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DB7667" w:rsidP="00DB7667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DB7667" w:rsidRPr="00407E37" w:rsidP="00DB7667">
      <w:pPr>
        <w:contextualSpacing/>
        <w:rPr>
          <w:sz w:val="20"/>
          <w:szCs w:val="20"/>
        </w:rPr>
      </w:pPr>
    </w:p>
    <w:p w:rsidR="00DB7667" w:rsidRPr="00A14582" w:rsidP="00DB7667">
      <w:pPr>
        <w:rPr>
          <w:sz w:val="20"/>
          <w:szCs w:val="20"/>
        </w:rPr>
      </w:pPr>
      <w:r w:rsidRPr="00BE35D6">
        <w:rPr>
          <w:sz w:val="20"/>
          <w:szCs w:val="20"/>
        </w:rPr>
        <w:t>«</w:t>
      </w:r>
      <w:r>
        <w:rPr>
          <w:sz w:val="20"/>
          <w:szCs w:val="20"/>
        </w:rPr>
        <w:t>22</w:t>
      </w:r>
      <w:r w:rsidRPr="00BE35D6">
        <w:rPr>
          <w:sz w:val="20"/>
          <w:szCs w:val="20"/>
        </w:rPr>
        <w:t>» июня  2018 г.</w:t>
      </w:r>
    </w:p>
    <w:p w:rsidR="00DB7667" w:rsidRPr="00DB7667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5397C" w:rsidRPr="00DB7667" w:rsidP="0005397C">
      <w:pPr>
        <w:suppressAutoHyphens/>
        <w:jc w:val="both"/>
      </w:pPr>
    </w:p>
    <w:p w:rsidR="0005397C" w:rsidRPr="00DB7667" w:rsidP="00C16E5F">
      <w:pPr>
        <w:spacing w:before="120"/>
        <w:ind w:right="38"/>
      </w:pPr>
    </w:p>
    <w:p w:rsidR="00C848EA" w:rsidRPr="00DB7667"/>
    <w:p w:rsidR="00C16E5F" w:rsidRPr="00DB7667"/>
    <w:sectPr w:rsidSect="00ED268F">
      <w:headerReference w:type="default" r:id="rId4"/>
      <w:pgSz w:w="11907" w:h="16840" w:code="9"/>
      <w:pgMar w:top="1134" w:right="567" w:bottom="1134" w:left="1701" w:header="85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6122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DB7667">
      <w:rPr>
        <w:noProof/>
      </w:rPr>
      <w:t>2</w:t>
    </w:r>
    <w:r>
      <w:fldChar w:fldCharType="end"/>
    </w:r>
  </w:p>
  <w:p w:rsidR="00966122" w:rsidRPr="005F6811" w:rsidP="009830C8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99"/>
    <w:rsid w:val="0003535A"/>
    <w:rsid w:val="00040EAB"/>
    <w:rsid w:val="0005397C"/>
    <w:rsid w:val="001E3C64"/>
    <w:rsid w:val="00234F99"/>
    <w:rsid w:val="00371D8A"/>
    <w:rsid w:val="00371F3D"/>
    <w:rsid w:val="00407E37"/>
    <w:rsid w:val="004947F9"/>
    <w:rsid w:val="004C0952"/>
    <w:rsid w:val="005C0D5A"/>
    <w:rsid w:val="005F6811"/>
    <w:rsid w:val="006742D2"/>
    <w:rsid w:val="006F3F5C"/>
    <w:rsid w:val="007124CD"/>
    <w:rsid w:val="00716633"/>
    <w:rsid w:val="00722F3C"/>
    <w:rsid w:val="00966122"/>
    <w:rsid w:val="009830C8"/>
    <w:rsid w:val="009F256A"/>
    <w:rsid w:val="00A14582"/>
    <w:rsid w:val="00BA4F2F"/>
    <w:rsid w:val="00BE35D6"/>
    <w:rsid w:val="00C16E5F"/>
    <w:rsid w:val="00C22196"/>
    <w:rsid w:val="00C848EA"/>
    <w:rsid w:val="00D57099"/>
    <w:rsid w:val="00DB7667"/>
    <w:rsid w:val="00EA778F"/>
    <w:rsid w:val="00ED6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05397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05397C"/>
  </w:style>
  <w:style w:type="paragraph" w:styleId="Header">
    <w:name w:val="header"/>
    <w:basedOn w:val="Normal"/>
    <w:link w:val="10"/>
    <w:rsid w:val="0005397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DefaultParagraphFont"/>
    <w:link w:val="Header"/>
    <w:rsid w:val="0005397C"/>
    <w:rPr>
      <w:sz w:val="24"/>
      <w:szCs w:val="24"/>
    </w:rPr>
  </w:style>
  <w:style w:type="paragraph" w:customStyle="1" w:styleId="ConsPlusNormal">
    <w:name w:val="ConsPlusNormal"/>
    <w:rsid w:val="006742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