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A41166">
        <w:rPr>
          <w:rFonts w:ascii="Times New Roman" w:hAnsi="Times New Roman" w:cs="Times New Roman"/>
          <w:sz w:val="26"/>
          <w:szCs w:val="26"/>
        </w:rPr>
        <w:t>85</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000C33D6">
        <w:rPr>
          <w:rFonts w:ascii="Times New Roman" w:eastAsia="Times New Roman" w:hAnsi="Times New Roman" w:cs="Times New Roman"/>
          <w:sz w:val="26"/>
          <w:szCs w:val="26"/>
          <w:lang w:eastAsia="ru-RU"/>
        </w:rPr>
        <w:t xml:space="preserve"> ию</w:t>
      </w:r>
      <w:r w:rsidR="006E33E2">
        <w:rPr>
          <w:rFonts w:ascii="Times New Roman" w:eastAsia="Times New Roman" w:hAnsi="Times New Roman" w:cs="Times New Roman"/>
          <w:sz w:val="26"/>
          <w:szCs w:val="26"/>
          <w:lang w:eastAsia="ru-RU"/>
        </w:rPr>
        <w:t>л</w:t>
      </w:r>
      <w:r w:rsidR="000C33D6">
        <w:rPr>
          <w:rFonts w:ascii="Times New Roman" w:eastAsia="Times New Roman" w:hAnsi="Times New Roman" w:cs="Times New Roman"/>
          <w:sz w:val="26"/>
          <w:szCs w:val="26"/>
          <w:lang w:eastAsia="ru-RU"/>
        </w:rPr>
        <w:t>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00B27B1E">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760EE" w:rsidRPr="00FA0EBF" w:rsidP="00FA0EBF">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Филимонова Д.Е.,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r w:rsidR="00957A2A">
        <w:rPr>
          <w:rFonts w:ascii="Times New Roman" w:eastAsia="Times New Roman" w:hAnsi="Times New Roman" w:cs="Times New Roman"/>
          <w:sz w:val="26"/>
          <w:szCs w:val="26"/>
          <w:lang w:eastAsia="ru-RU"/>
        </w:rPr>
        <w:t xml:space="preserve">Филимонова Дмитрия Евгеньевича, </w:t>
      </w:r>
      <w:r w:rsidRPr="00A14582" w:rsidR="00FA0EBF">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r w:rsidR="00FA0EBF">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A41166"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Pr>
          <w:rFonts w:ascii="Times New Roman" w:eastAsia="Times New Roman" w:hAnsi="Times New Roman" w:cs="Times New Roman"/>
          <w:sz w:val="26"/>
          <w:szCs w:val="26"/>
          <w:lang w:eastAsia="ru-RU"/>
        </w:rPr>
        <w:t>18 июня</w:t>
      </w:r>
      <w:r w:rsidRPr="00E8606B">
        <w:rPr>
          <w:rFonts w:ascii="Times New Roman" w:eastAsia="Times New Roman" w:hAnsi="Times New Roman" w:cs="Times New Roman"/>
          <w:sz w:val="26"/>
          <w:szCs w:val="26"/>
          <w:lang w:eastAsia="ru-RU"/>
        </w:rPr>
        <w:t xml:space="preserve"> 2018 г.</w:t>
      </w:r>
      <w:r w:rsidR="00D226FB">
        <w:rPr>
          <w:rFonts w:ascii="Times New Roman" w:eastAsia="Times New Roman" w:hAnsi="Times New Roman" w:cs="Times New Roman"/>
          <w:sz w:val="26"/>
          <w:szCs w:val="26"/>
          <w:lang w:eastAsia="ru-RU"/>
        </w:rPr>
        <w:t xml:space="preserve"> №</w:t>
      </w:r>
      <w:r w:rsidRPr="00A14582" w:rsidR="00FA0EBF">
        <w:rPr>
          <w:rFonts w:ascii="Times New Roman" w:hAnsi="Times New Roman" w:cs="Times New Roman"/>
          <w:i/>
          <w:sz w:val="20"/>
          <w:szCs w:val="20"/>
        </w:rPr>
        <w:t>/изъято/</w:t>
      </w:r>
      <w:r w:rsidR="00FA0EBF">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Филимонов, являясь должностным лицом – генеральным директором ООО «ДЕФИЛЕ», юридический адрес: Республика Крым, г. Керчь, ул. Шоссе Героев Сталинграда, д.12, кв.116</w:t>
      </w:r>
      <w:r>
        <w:rPr>
          <w:rFonts w:ascii="Times New Roman" w:eastAsia="Times New Roman" w:hAnsi="Times New Roman" w:cs="Times New Roman"/>
          <w:sz w:val="26"/>
          <w:szCs w:val="26"/>
          <w:lang w:eastAsia="ru-RU"/>
        </w:rPr>
        <w:t xml:space="preserve">, </w:t>
      </w:r>
      <w:r w:rsidRPr="00A41166">
        <w:rPr>
          <w:rFonts w:ascii="Times New Roman" w:eastAsia="Times New Roman" w:hAnsi="Times New Roman" w:cs="Times New Roman"/>
          <w:sz w:val="26"/>
          <w:szCs w:val="26"/>
          <w:lang w:eastAsia="ru-RU"/>
        </w:rPr>
        <w:t>несвоевременно предоставил в Межрайонную ИФНС России № 7 по Республике Крым налоговую декларацию</w:t>
      </w:r>
      <w:r>
        <w:rPr>
          <w:rFonts w:ascii="Times New Roman" w:eastAsia="Times New Roman" w:hAnsi="Times New Roman" w:cs="Times New Roman"/>
          <w:sz w:val="26"/>
          <w:szCs w:val="26"/>
          <w:lang w:eastAsia="ru-RU"/>
        </w:rPr>
        <w:t xml:space="preserve"> – «Расчет сумм налога на доходы физических лиц, исчисленных и удержанных налоговым агентом» по форме 6-НДФЛ</w:t>
      </w:r>
      <w:r w:rsidRPr="00A41166">
        <w:rPr>
          <w:rFonts w:ascii="Times New Roman" w:eastAsia="Times New Roman" w:hAnsi="Times New Roman" w:cs="Times New Roman"/>
          <w:sz w:val="26"/>
          <w:szCs w:val="26"/>
          <w:lang w:eastAsia="ru-RU"/>
        </w:rPr>
        <w:t xml:space="preserve"> за </w:t>
      </w:r>
      <w:r>
        <w:rPr>
          <w:rFonts w:ascii="Times New Roman" w:eastAsia="Times New Roman" w:hAnsi="Times New Roman" w:cs="Times New Roman"/>
          <w:sz w:val="26"/>
          <w:szCs w:val="26"/>
          <w:lang w:eastAsia="ru-RU"/>
        </w:rPr>
        <w:t>9 месяцев</w:t>
      </w:r>
      <w:r w:rsidRPr="00A41166">
        <w:rPr>
          <w:rFonts w:ascii="Times New Roman" w:eastAsia="Times New Roman" w:hAnsi="Times New Roman" w:cs="Times New Roman"/>
          <w:sz w:val="26"/>
          <w:szCs w:val="26"/>
          <w:lang w:eastAsia="ru-RU"/>
        </w:rPr>
        <w:t xml:space="preserve"> 2017 г., последни</w:t>
      </w:r>
      <w:r>
        <w:rPr>
          <w:rFonts w:ascii="Times New Roman" w:eastAsia="Times New Roman" w:hAnsi="Times New Roman" w:cs="Times New Roman"/>
          <w:sz w:val="26"/>
          <w:szCs w:val="26"/>
          <w:lang w:eastAsia="ru-RU"/>
        </w:rPr>
        <w:t>й срок предоставления которой 31 октября</w:t>
      </w:r>
      <w:r w:rsidRPr="00A41166">
        <w:rPr>
          <w:rFonts w:ascii="Times New Roman" w:eastAsia="Times New Roman" w:hAnsi="Times New Roman" w:cs="Times New Roman"/>
          <w:sz w:val="26"/>
          <w:szCs w:val="26"/>
          <w:lang w:eastAsia="ru-RU"/>
        </w:rPr>
        <w:t xml:space="preserve"> 2017 г. В</w:t>
      </w:r>
      <w:r>
        <w:rPr>
          <w:rFonts w:ascii="Times New Roman" w:eastAsia="Times New Roman" w:hAnsi="Times New Roman" w:cs="Times New Roman"/>
          <w:sz w:val="26"/>
          <w:szCs w:val="26"/>
          <w:lang w:eastAsia="ru-RU"/>
        </w:rPr>
        <w:t xml:space="preserve"> результате чего им нарушен п. 2</w:t>
      </w:r>
      <w:r w:rsidRPr="00A41166">
        <w:rPr>
          <w:rFonts w:ascii="Times New Roman" w:eastAsia="Times New Roman" w:hAnsi="Times New Roman" w:cs="Times New Roman"/>
          <w:sz w:val="26"/>
          <w:szCs w:val="26"/>
          <w:lang w:eastAsia="ru-RU"/>
        </w:rPr>
        <w:t xml:space="preserve"> ст</w:t>
      </w:r>
      <w:r>
        <w:rPr>
          <w:rFonts w:ascii="Times New Roman" w:eastAsia="Times New Roman" w:hAnsi="Times New Roman" w:cs="Times New Roman"/>
          <w:sz w:val="26"/>
          <w:szCs w:val="26"/>
          <w:lang w:eastAsia="ru-RU"/>
        </w:rPr>
        <w:t>. 230</w:t>
      </w:r>
      <w:r w:rsidRPr="00A41166">
        <w:rPr>
          <w:rFonts w:ascii="Times New Roman" w:eastAsia="Times New Roman" w:hAnsi="Times New Roman" w:cs="Times New Roman"/>
          <w:sz w:val="26"/>
          <w:szCs w:val="26"/>
          <w:lang w:eastAsia="ru-RU"/>
        </w:rPr>
        <w:t xml:space="preserve"> Налогового кодекса РФ, за что предусмотрена административная ответственность по ч.1 ст. 15.6 КоАП РФ.</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Pr>
          <w:rFonts w:ascii="Times New Roman" w:eastAsia="Times New Roman" w:hAnsi="Times New Roman" w:cs="Times New Roman"/>
          <w:sz w:val="26"/>
          <w:szCs w:val="26"/>
          <w:lang w:eastAsia="ru-RU"/>
        </w:rPr>
        <w:t xml:space="preserve">Филимонов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 признания Филимоновым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ни</w:t>
      </w:r>
      <w:r w:rsidR="00A41166">
        <w:rPr>
          <w:rFonts w:ascii="Times New Roman" w:eastAsia="Times New Roman" w:hAnsi="Times New Roman" w:cs="Times New Roman"/>
          <w:sz w:val="26"/>
          <w:szCs w:val="26"/>
          <w:lang w:eastAsia="ru-RU"/>
        </w:rPr>
        <w:t xml:space="preserve">стративном правонарушении № </w:t>
      </w:r>
      <w:r w:rsidRPr="00A14582" w:rsidR="00FA0EBF">
        <w:rPr>
          <w:rFonts w:ascii="Times New Roman" w:hAnsi="Times New Roman" w:cs="Times New Roman"/>
          <w:i/>
          <w:sz w:val="20"/>
          <w:szCs w:val="20"/>
        </w:rPr>
        <w:t>/изъято/</w:t>
      </w:r>
      <w:r w:rsidR="00FA0EBF">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от </w:t>
      </w:r>
      <w:r w:rsidR="00A41166">
        <w:rPr>
          <w:rFonts w:ascii="Times New Roman" w:eastAsia="Times New Roman" w:hAnsi="Times New Roman" w:cs="Times New Roman"/>
          <w:sz w:val="26"/>
          <w:szCs w:val="26"/>
          <w:lang w:eastAsia="ru-RU"/>
        </w:rPr>
        <w:t>13</w:t>
      </w:r>
      <w:r w:rsidRPr="00E8606B">
        <w:rPr>
          <w:rFonts w:ascii="Times New Roman" w:eastAsia="Times New Roman" w:hAnsi="Times New Roman" w:cs="Times New Roman"/>
          <w:sz w:val="26"/>
          <w:szCs w:val="26"/>
          <w:lang w:eastAsia="ru-RU"/>
        </w:rPr>
        <w:t>.0</w:t>
      </w:r>
      <w:r w:rsidR="00A10E6E">
        <w:rPr>
          <w:rFonts w:ascii="Times New Roman" w:eastAsia="Times New Roman" w:hAnsi="Times New Roman" w:cs="Times New Roman"/>
          <w:sz w:val="26"/>
          <w:szCs w:val="26"/>
          <w:lang w:eastAsia="ru-RU"/>
        </w:rPr>
        <w:t>6</w:t>
      </w:r>
      <w:r w:rsidRPr="00E8606B">
        <w:rPr>
          <w:rFonts w:ascii="Times New Roman" w:eastAsia="Times New Roman" w:hAnsi="Times New Roman" w:cs="Times New Roman"/>
          <w:sz w:val="26"/>
          <w:szCs w:val="26"/>
          <w:lang w:eastAsia="ru-RU"/>
        </w:rPr>
        <w:t>.2018;</w:t>
      </w:r>
      <w:r w:rsidR="00A41166">
        <w:rPr>
          <w:rFonts w:ascii="Times New Roman" w:eastAsia="Times New Roman" w:hAnsi="Times New Roman" w:cs="Times New Roman"/>
          <w:sz w:val="26"/>
          <w:szCs w:val="26"/>
          <w:lang w:eastAsia="ru-RU"/>
        </w:rPr>
        <w:t xml:space="preserve"> актом № </w:t>
      </w:r>
      <w:r w:rsidRPr="00A14582" w:rsidR="00FA0EBF">
        <w:rPr>
          <w:rFonts w:ascii="Times New Roman" w:hAnsi="Times New Roman" w:cs="Times New Roman"/>
          <w:i/>
          <w:sz w:val="20"/>
          <w:szCs w:val="20"/>
        </w:rPr>
        <w:t>/изъято/</w:t>
      </w:r>
      <w:r w:rsidR="00FA0EBF">
        <w:rPr>
          <w:rFonts w:ascii="Times New Roman" w:hAnsi="Times New Roman" w:cs="Times New Roman"/>
          <w:i/>
          <w:sz w:val="20"/>
          <w:szCs w:val="20"/>
        </w:rPr>
        <w:t xml:space="preserve"> </w:t>
      </w:r>
      <w:r w:rsidR="00A41166">
        <w:rPr>
          <w:rFonts w:ascii="Times New Roman" w:eastAsia="Times New Roman" w:hAnsi="Times New Roman" w:cs="Times New Roman"/>
          <w:sz w:val="26"/>
          <w:szCs w:val="26"/>
          <w:lang w:eastAsia="ru-RU"/>
        </w:rPr>
        <w:t xml:space="preserve">об обнаружении фактов, свидетельствующих о предусмотренных налоговым кодексом РФ налоговых правонарушениях </w:t>
      </w:r>
      <w:r w:rsidR="00A10E6E">
        <w:rPr>
          <w:rFonts w:ascii="Times New Roman" w:eastAsia="Times New Roman" w:hAnsi="Times New Roman" w:cs="Times New Roman"/>
          <w:sz w:val="26"/>
          <w:szCs w:val="26"/>
          <w:lang w:eastAsia="ru-RU"/>
        </w:rPr>
        <w:t xml:space="preserve">от </w:t>
      </w:r>
      <w:r w:rsidR="00A41166">
        <w:rPr>
          <w:rFonts w:ascii="Times New Roman" w:eastAsia="Times New Roman" w:hAnsi="Times New Roman" w:cs="Times New Roman"/>
          <w:sz w:val="26"/>
          <w:szCs w:val="26"/>
          <w:lang w:eastAsia="ru-RU"/>
        </w:rPr>
        <w:t>07</w:t>
      </w:r>
      <w:r w:rsidR="00A10E6E">
        <w:rPr>
          <w:rFonts w:ascii="Times New Roman" w:eastAsia="Times New Roman" w:hAnsi="Times New Roman" w:cs="Times New Roman"/>
          <w:sz w:val="26"/>
          <w:szCs w:val="26"/>
          <w:lang w:eastAsia="ru-RU"/>
        </w:rPr>
        <w:t>.0</w:t>
      </w:r>
      <w:r w:rsidR="00A4116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.20</w:t>
      </w:r>
      <w:r w:rsidR="00A41166">
        <w:rPr>
          <w:rFonts w:ascii="Times New Roman" w:eastAsia="Times New Roman" w:hAnsi="Times New Roman" w:cs="Times New Roman"/>
          <w:sz w:val="26"/>
          <w:szCs w:val="26"/>
          <w:lang w:eastAsia="ru-RU"/>
        </w:rPr>
        <w:t>18 г.</w:t>
      </w:r>
      <w:r w:rsidR="00BD198E">
        <w:rPr>
          <w:rFonts w:ascii="Times New Roman" w:eastAsia="Times New Roman" w:hAnsi="Times New Roman" w:cs="Times New Roman"/>
          <w:sz w:val="26"/>
          <w:szCs w:val="26"/>
          <w:lang w:eastAsia="ru-RU"/>
        </w:rPr>
        <w:t>;</w:t>
      </w:r>
      <w:r w:rsidRPr="00E8606B">
        <w:rPr>
          <w:rFonts w:ascii="Times New Roman" w:eastAsia="Times New Roman" w:hAnsi="Times New Roman" w:cs="Times New Roman"/>
          <w:sz w:val="26"/>
          <w:szCs w:val="26"/>
          <w:lang w:eastAsia="ru-RU"/>
        </w:rPr>
        <w:t>сведениями об организационно-правовой форме и наименовании юридического лица</w:t>
      </w:r>
      <w:r w:rsidR="00BD198E">
        <w:rPr>
          <w:rFonts w:ascii="Times New Roman" w:eastAsia="Times New Roman" w:hAnsi="Times New Roman" w:cs="Times New Roman"/>
          <w:sz w:val="26"/>
          <w:szCs w:val="26"/>
          <w:lang w:eastAsia="ru-RU"/>
        </w:rPr>
        <w:t>; квитанцией о приеме</w:t>
      </w:r>
      <w:r w:rsidR="00A41166">
        <w:rPr>
          <w:rFonts w:ascii="Times New Roman" w:eastAsia="Times New Roman" w:hAnsi="Times New Roman" w:cs="Times New Roman"/>
          <w:sz w:val="26"/>
          <w:szCs w:val="26"/>
          <w:lang w:eastAsia="ru-RU"/>
        </w:rPr>
        <w:t xml:space="preserve"> налоговой декларации в электронном виде</w:t>
      </w:r>
      <w:r w:rsidR="00BD198E">
        <w:rPr>
          <w:rFonts w:ascii="Times New Roman" w:eastAsia="Times New Roman" w:hAnsi="Times New Roman" w:cs="Times New Roman"/>
          <w:sz w:val="26"/>
          <w:szCs w:val="26"/>
          <w:lang w:eastAsia="ru-RU"/>
        </w:rPr>
        <w:t>, согласно которой ООО «ДЕ</w:t>
      </w:r>
      <w:r w:rsidR="00A41166">
        <w:rPr>
          <w:rFonts w:ascii="Times New Roman" w:eastAsia="Times New Roman" w:hAnsi="Times New Roman" w:cs="Times New Roman"/>
          <w:sz w:val="26"/>
          <w:szCs w:val="26"/>
          <w:lang w:eastAsia="ru-RU"/>
        </w:rPr>
        <w:t>ФИЛЕ» предоставило декларацию «</w:t>
      </w:r>
      <w:r w:rsidRPr="00A41166" w:rsidR="00A41166">
        <w:rPr>
          <w:rFonts w:ascii="Times New Roman" w:eastAsia="Times New Roman" w:hAnsi="Times New Roman" w:cs="Times New Roman"/>
          <w:sz w:val="26"/>
          <w:szCs w:val="26"/>
          <w:lang w:eastAsia="ru-RU"/>
        </w:rPr>
        <w:t>Расчет</w:t>
      </w:r>
      <w:r w:rsidR="00A41166">
        <w:rPr>
          <w:rFonts w:ascii="Times New Roman" w:eastAsia="Times New Roman" w:hAnsi="Times New Roman" w:cs="Times New Roman"/>
          <w:sz w:val="26"/>
          <w:szCs w:val="26"/>
          <w:lang w:eastAsia="ru-RU"/>
        </w:rPr>
        <w:t>а</w:t>
      </w:r>
      <w:r w:rsidRPr="00A41166" w:rsidR="00A41166">
        <w:rPr>
          <w:rFonts w:ascii="Times New Roman" w:eastAsia="Times New Roman" w:hAnsi="Times New Roman" w:cs="Times New Roman"/>
          <w:sz w:val="26"/>
          <w:szCs w:val="26"/>
          <w:lang w:eastAsia="ru-RU"/>
        </w:rPr>
        <w:t xml:space="preserve"> сумм</w:t>
      </w:r>
      <w:r w:rsidR="00A41166">
        <w:rPr>
          <w:rFonts w:ascii="Times New Roman" w:eastAsia="Times New Roman" w:hAnsi="Times New Roman" w:cs="Times New Roman"/>
          <w:sz w:val="26"/>
          <w:szCs w:val="26"/>
          <w:lang w:eastAsia="ru-RU"/>
        </w:rPr>
        <w:t>ы</w:t>
      </w:r>
      <w:r w:rsidRPr="00A41166" w:rsidR="00A41166">
        <w:rPr>
          <w:rFonts w:ascii="Times New Roman" w:eastAsia="Times New Roman" w:hAnsi="Times New Roman" w:cs="Times New Roman"/>
          <w:sz w:val="26"/>
          <w:szCs w:val="26"/>
          <w:lang w:eastAsia="ru-RU"/>
        </w:rPr>
        <w:t xml:space="preserve"> налога на доходы физических лиц, исчисленных и удержанных налоговым агентом</w:t>
      </w:r>
      <w:r w:rsidR="00A41166">
        <w:rPr>
          <w:rFonts w:ascii="Times New Roman" w:eastAsia="Times New Roman" w:hAnsi="Times New Roman" w:cs="Times New Roman"/>
          <w:sz w:val="26"/>
          <w:szCs w:val="26"/>
          <w:lang w:eastAsia="ru-RU"/>
        </w:rPr>
        <w:t>» - 09 января 2018 г</w:t>
      </w:r>
      <w:r w:rsidR="00DD0544">
        <w:rPr>
          <w:rFonts w:ascii="Times New Roman" w:eastAsia="Times New Roman" w:hAnsi="Times New Roman" w:cs="Times New Roman"/>
          <w:sz w:val="26"/>
          <w:szCs w:val="26"/>
          <w:lang w:eastAsia="ru-RU"/>
        </w:rPr>
        <w:t>.</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Действия генерального директора ООО «</w:t>
      </w:r>
      <w:r w:rsidR="00DD0544">
        <w:rPr>
          <w:rFonts w:ascii="Times New Roman" w:eastAsia="Times New Roman" w:hAnsi="Times New Roman" w:cs="Times New Roman"/>
          <w:sz w:val="26"/>
          <w:szCs w:val="26"/>
          <w:lang w:eastAsia="ru-RU"/>
        </w:rPr>
        <w:t>ДЕФИЛЕ»  Филимонова</w:t>
      </w:r>
      <w:r w:rsidRPr="00E8606B">
        <w:rPr>
          <w:rFonts w:ascii="Times New Roman" w:eastAsia="Times New Roman" w:hAnsi="Times New Roman" w:cs="Times New Roman"/>
          <w:sz w:val="26"/>
          <w:szCs w:val="26"/>
          <w:lang w:eastAsia="ru-RU"/>
        </w:rPr>
        <w:t xml:space="preserve">   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своей вины, раскаяние в содеянном.</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Pr>
          <w:rFonts w:ascii="Times New Roman" w:eastAsia="Times New Roman" w:hAnsi="Times New Roman" w:cs="Times New Roman"/>
          <w:sz w:val="26"/>
          <w:szCs w:val="26"/>
          <w:lang w:eastAsia="ru-RU"/>
        </w:rPr>
        <w:t>Филимоновым</w:t>
      </w:r>
      <w:r w:rsidRPr="00790C5E">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w:t>
      </w:r>
      <w:r>
        <w:rPr>
          <w:rFonts w:ascii="Times New Roman" w:eastAsia="Times New Roman" w:hAnsi="Times New Roman" w:cs="Times New Roman"/>
          <w:sz w:val="26"/>
          <w:szCs w:val="26"/>
          <w:lang w:eastAsia="ru-RU"/>
        </w:rPr>
        <w:t>я, предусмотренного главой 15</w:t>
      </w:r>
      <w:r w:rsidRPr="00790C5E">
        <w:rPr>
          <w:rFonts w:ascii="Times New Roman" w:eastAsia="Times New Roman" w:hAnsi="Times New Roman" w:cs="Times New Roman"/>
          <w:sz w:val="26"/>
          <w:szCs w:val="26"/>
          <w:lang w:eastAsia="ru-RU"/>
        </w:rPr>
        <w:t xml:space="preserve"> КоАП РФ.</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Филимонова от административной ответственности, а также обстоятельств, исключающих производство по делу, </w:t>
      </w:r>
      <w:r w:rsidRPr="00790C5E">
        <w:rPr>
          <w:rFonts w:ascii="Times New Roman" w:eastAsia="Times New Roman" w:hAnsi="Times New Roman" w:cs="Times New Roman"/>
          <w:sz w:val="26"/>
          <w:szCs w:val="26"/>
          <w:lang w:eastAsia="ru-RU"/>
        </w:rPr>
        <w:t xml:space="preserve">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На основании изложенного,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генерального директора ООО «ДЕФИЛЕ» Филимонова Дмитрия Евгеньевича</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Штраф подлежит перечислению на счет получателя платежа 40101810335100010001, КБК 18211603030016000140, ОКТМО 35715000, получатель УФК по Республике Крым (Межрайонная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г.Керчь, ул.Фурманова,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182DCC" w:rsidP="00933A65">
      <w:pPr>
        <w:pStyle w:val="s1"/>
        <w:shd w:val="clear" w:color="auto" w:fill="FFFFFF"/>
        <w:spacing w:before="0" w:beforeAutospacing="0" w:after="0" w:afterAutospacing="0"/>
        <w:ind w:firstLine="567"/>
        <w:jc w:val="both"/>
        <w:rPr>
          <w:sz w:val="26"/>
          <w:szCs w:val="26"/>
        </w:rPr>
      </w:pP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FA0EBF" w:rsidP="0016380E">
      <w:pPr>
        <w:pStyle w:val="s1"/>
        <w:shd w:val="clear" w:color="auto" w:fill="FFFFFF"/>
        <w:spacing w:before="0" w:beforeAutospacing="0" w:after="0" w:afterAutospacing="0"/>
        <w:jc w:val="both"/>
        <w:rPr>
          <w:sz w:val="26"/>
          <w:szCs w:val="26"/>
        </w:rPr>
      </w:pPr>
    </w:p>
    <w:p w:rsidR="00FA0EBF" w:rsidRPr="00407E37" w:rsidP="00FA0EB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FA0EBF" w:rsidRPr="00407E37" w:rsidP="00FA0EB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FA0EBF" w:rsidRPr="00407E37" w:rsidP="00FA0EBF">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FA0EBF" w:rsidRPr="00407E37" w:rsidP="00FA0EBF">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FA0EBF" w:rsidRPr="00407E37" w:rsidP="00FA0EBF">
      <w:pPr>
        <w:spacing w:line="240" w:lineRule="auto"/>
        <w:contextualSpacing/>
        <w:rPr>
          <w:rFonts w:ascii="Times New Roman" w:hAnsi="Times New Roman" w:cs="Times New Roman"/>
          <w:sz w:val="20"/>
          <w:szCs w:val="20"/>
        </w:rPr>
      </w:pPr>
    </w:p>
    <w:p w:rsidR="00FA0EBF" w:rsidRPr="00407E37" w:rsidP="00FA0EB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FA0EBF" w:rsidP="00FA0EBF">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FA0EBF" w:rsidRPr="00407E37" w:rsidP="00FA0EBF">
      <w:pPr>
        <w:spacing w:line="240" w:lineRule="auto"/>
        <w:contextualSpacing/>
        <w:rPr>
          <w:rFonts w:ascii="Times New Roman" w:hAnsi="Times New Roman" w:cs="Times New Roman"/>
          <w:sz w:val="20"/>
          <w:szCs w:val="20"/>
        </w:rPr>
      </w:pPr>
    </w:p>
    <w:p w:rsidR="00FA0EBF" w:rsidRPr="00182DCC" w:rsidP="00FA0EBF">
      <w:pPr>
        <w:pStyle w:val="s1"/>
        <w:shd w:val="clear" w:color="auto" w:fill="FFFFFF"/>
        <w:spacing w:before="0" w:beforeAutospacing="0" w:after="0" w:afterAutospacing="0"/>
        <w:jc w:val="both"/>
        <w:rPr>
          <w:sz w:val="26"/>
          <w:szCs w:val="26"/>
        </w:rPr>
      </w:pPr>
      <w:r w:rsidRPr="00BE35D6">
        <w:rPr>
          <w:sz w:val="20"/>
          <w:szCs w:val="20"/>
        </w:rPr>
        <w:t>«</w:t>
      </w:r>
      <w:r>
        <w:rPr>
          <w:sz w:val="20"/>
          <w:szCs w:val="20"/>
        </w:rPr>
        <w:t>25</w:t>
      </w:r>
      <w:r w:rsidRPr="00BE35D6">
        <w:rPr>
          <w:sz w:val="20"/>
          <w:szCs w:val="20"/>
        </w:rPr>
        <w:t>» ию</w:t>
      </w:r>
      <w:r>
        <w:rPr>
          <w:sz w:val="20"/>
          <w:szCs w:val="20"/>
        </w:rPr>
        <w:t xml:space="preserve">ля </w:t>
      </w:r>
      <w:r w:rsidRPr="00BE35D6">
        <w:rPr>
          <w:sz w:val="20"/>
          <w:szCs w:val="20"/>
        </w:rPr>
        <w:t>2018 г.</w:t>
      </w:r>
    </w:p>
    <w:sectPr w:rsidSect="00DD1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57A2A"/>
    <w:rsid w:val="0098793F"/>
    <w:rsid w:val="009A227B"/>
    <w:rsid w:val="00A0226B"/>
    <w:rsid w:val="00A105A2"/>
    <w:rsid w:val="00A10E6E"/>
    <w:rsid w:val="00A14582"/>
    <w:rsid w:val="00A30066"/>
    <w:rsid w:val="00A41166"/>
    <w:rsid w:val="00A61D01"/>
    <w:rsid w:val="00A86725"/>
    <w:rsid w:val="00A921BD"/>
    <w:rsid w:val="00B039EB"/>
    <w:rsid w:val="00B120C0"/>
    <w:rsid w:val="00B13482"/>
    <w:rsid w:val="00B27B1E"/>
    <w:rsid w:val="00B51D88"/>
    <w:rsid w:val="00B6496F"/>
    <w:rsid w:val="00B76389"/>
    <w:rsid w:val="00BD198E"/>
    <w:rsid w:val="00BE35D6"/>
    <w:rsid w:val="00BF3501"/>
    <w:rsid w:val="00BF716F"/>
    <w:rsid w:val="00C22149"/>
    <w:rsid w:val="00C760EE"/>
    <w:rsid w:val="00C8079F"/>
    <w:rsid w:val="00CB5083"/>
    <w:rsid w:val="00CE23D6"/>
    <w:rsid w:val="00D17026"/>
    <w:rsid w:val="00D226FB"/>
    <w:rsid w:val="00D327BC"/>
    <w:rsid w:val="00D65A9E"/>
    <w:rsid w:val="00D76B37"/>
    <w:rsid w:val="00DD0544"/>
    <w:rsid w:val="00DD1B08"/>
    <w:rsid w:val="00DF6540"/>
    <w:rsid w:val="00E05110"/>
    <w:rsid w:val="00E8606B"/>
    <w:rsid w:val="00EA3BF0"/>
    <w:rsid w:val="00EA43C7"/>
    <w:rsid w:val="00EA5776"/>
    <w:rsid w:val="00F02156"/>
    <w:rsid w:val="00F06C74"/>
    <w:rsid w:val="00F81BF7"/>
    <w:rsid w:val="00F864E3"/>
    <w:rsid w:val="00FA0EBF"/>
    <w:rsid w:val="00FA4D28"/>
    <w:rsid w:val="00FD2DE3"/>
    <w:rsid w:val="00FD41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08"/>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