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34FA" w:rsidP="00A57221">
      <w:pPr>
        <w:pStyle w:val="20"/>
        <w:shd w:val="clear" w:color="auto" w:fill="auto"/>
        <w:spacing w:after="2" w:line="190" w:lineRule="exact"/>
        <w:jc w:val="right"/>
      </w:pPr>
      <w:r>
        <w:t>№ 5-50-119/2019</w:t>
      </w:r>
    </w:p>
    <w:p w:rsidR="00D434FA">
      <w:pPr>
        <w:pStyle w:val="30"/>
        <w:shd w:val="clear" w:color="auto" w:fill="auto"/>
        <w:spacing w:before="0" w:after="193" w:line="190" w:lineRule="exact"/>
        <w:ind w:left="2260"/>
      </w:pPr>
      <w:r>
        <w:t>ПОСТАНОВЛЕНИЕ</w:t>
      </w:r>
    </w:p>
    <w:p w:rsidR="00D434FA">
      <w:pPr>
        <w:pStyle w:val="1"/>
        <w:shd w:val="clear" w:color="auto" w:fill="auto"/>
        <w:tabs>
          <w:tab w:val="left" w:pos="5362"/>
        </w:tabs>
        <w:spacing w:before="0" w:after="178" w:line="200" w:lineRule="exact"/>
        <w:ind w:left="20"/>
      </w:pPr>
      <w:r>
        <w:t>24 июля 2019 года</w:t>
      </w:r>
      <w:r>
        <w:tab/>
        <w:t>г.</w:t>
      </w:r>
      <w:r>
        <w:rPr>
          <w:rStyle w:val="0pt"/>
        </w:rPr>
        <w:t xml:space="preserve"> Керчь</w:t>
      </w:r>
    </w:p>
    <w:p w:rsidR="00D434FA">
      <w:pPr>
        <w:pStyle w:val="1"/>
        <w:shd w:val="clear" w:color="auto" w:fill="auto"/>
        <w:spacing w:before="0" w:after="0" w:line="214" w:lineRule="exact"/>
        <w:ind w:left="20" w:right="20" w:firstLine="460"/>
      </w:pPr>
      <w:r>
        <w:t>Мировой судья судебного участка № 49 Керченского судебного района (городской округ Керчь) Республики Крым Кучерова С.А. исполняя обязанности мирового судьи судебного участка № 50 Керченского судебного района (городской округ Керчь) Республики Крым,</w:t>
      </w:r>
    </w:p>
    <w:p w:rsidR="00D434FA">
      <w:pPr>
        <w:pStyle w:val="1"/>
        <w:shd w:val="clear" w:color="auto" w:fill="auto"/>
        <w:spacing w:before="0" w:after="0" w:line="214" w:lineRule="exact"/>
        <w:ind w:left="20" w:right="20"/>
      </w:pPr>
      <w: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D434FA">
      <w:pPr>
        <w:pStyle w:val="1"/>
        <w:shd w:val="clear" w:color="auto" w:fill="auto"/>
        <w:spacing w:before="0" w:after="0" w:line="214" w:lineRule="exact"/>
        <w:ind w:left="1340" w:right="20" w:firstLine="480"/>
      </w:pPr>
      <w:r>
        <w:t xml:space="preserve">Демакова </w:t>
      </w:r>
      <w:r w:rsidR="00C30AC9">
        <w:t>В.Г.</w:t>
      </w:r>
      <w:r>
        <w:t xml:space="preserve">, </w:t>
      </w:r>
      <w:r w:rsidR="00C30AC9">
        <w:t>/изъято/</w:t>
      </w:r>
      <w:r>
        <w:t xml:space="preserve"> в совершении административного правонарушения, предусмотренного пост. 19.6 КРФобАП</w:t>
      </w:r>
    </w:p>
    <w:p w:rsidR="00D434FA">
      <w:pPr>
        <w:pStyle w:val="30"/>
        <w:shd w:val="clear" w:color="auto" w:fill="auto"/>
        <w:spacing w:before="0" w:after="173" w:line="190" w:lineRule="exact"/>
        <w:ind w:left="2720"/>
      </w:pPr>
      <w:r>
        <w:t>УСТАНОВИЛ:</w:t>
      </w:r>
    </w:p>
    <w:p w:rsidR="00D434FA">
      <w:pPr>
        <w:pStyle w:val="1"/>
        <w:shd w:val="clear" w:color="auto" w:fill="auto"/>
        <w:spacing w:before="0" w:after="0" w:line="214" w:lineRule="exact"/>
        <w:ind w:left="20" w:right="20" w:firstLine="460"/>
      </w:pPr>
      <w:r>
        <w:t>Согласно протоколу об административном правонарушении № б/н от 25.06.2019 года, составленному государственным участковым инспектором РФ по государственному контролю в сфере охраны морских биологических ресурсов группы режимно-контрольных мероприятий отделения (погз) Курмашевым Р.В., индивидуальный предприниматель Демаков В.Г. нарушил требования статьи 19.6 КоАП РФ, а именно: не принял по представлению органа (должностного лица), рассмотревшего дело об административном правонарушении, меры по устранению причин и условий, способствовавших совершению административного правонарушения</w:t>
      </w:r>
    </w:p>
    <w:p w:rsidR="00D434FA">
      <w:pPr>
        <w:pStyle w:val="1"/>
        <w:shd w:val="clear" w:color="auto" w:fill="auto"/>
        <w:spacing w:before="0" w:after="0" w:line="214" w:lineRule="exact"/>
        <w:ind w:left="20" w:right="20" w:firstLine="460"/>
      </w:pPr>
      <w:r>
        <w:t>В судебное заседание ИП Демаков В.Г. не явился, о времени и месте рассмотрения дела был надлежащим образом извещен, письменно просил рассмотреть дело без его участия, вину в совершении административного правонарушения признал в полном объеме.</w:t>
      </w:r>
    </w:p>
    <w:p w:rsidR="00D434FA">
      <w:pPr>
        <w:pStyle w:val="1"/>
        <w:shd w:val="clear" w:color="auto" w:fill="auto"/>
        <w:spacing w:before="0" w:after="0" w:line="214" w:lineRule="exact"/>
        <w:ind w:left="20" w:right="20" w:firstLine="460"/>
      </w:pPr>
      <w:r>
        <w:t>Изучив административный материал, представленные суду доказательства, суд приходит к выводу о виновности ИП Демакова В.Г. в совершении административного правонарушения, предусмотренного ст. 19.6 К РФ об АП по следующим основаниям.</w:t>
      </w:r>
    </w:p>
    <w:p w:rsidR="00A57221" w:rsidP="00A57221">
      <w:pPr>
        <w:pStyle w:val="1"/>
        <w:shd w:val="clear" w:color="auto" w:fill="auto"/>
        <w:spacing w:before="0" w:after="0"/>
        <w:ind w:left="20" w:right="20"/>
      </w:pPr>
      <w:r>
        <w:t xml:space="preserve">         </w:t>
      </w:r>
      <w:r w:rsidR="00B41402">
        <w:t>Статья 19.6 КРФ об АП РФ предусматривает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</w:t>
      </w:r>
      <w:r>
        <w:t xml:space="preserve"> устранению причин и условий, способствовавших совершению административного правонарушения.</w:t>
      </w:r>
    </w:p>
    <w:p w:rsidR="00A57221" w:rsidP="00A57221">
      <w:pPr>
        <w:pStyle w:val="1"/>
        <w:shd w:val="clear" w:color="auto" w:fill="auto"/>
        <w:spacing w:before="0" w:after="0"/>
        <w:ind w:left="20" w:right="20"/>
      </w:pPr>
      <w:r>
        <w:t xml:space="preserve">          Объективная сторона состава административного правонарушения, предусмотренного статьей 19.6 Кодекса Российской Федерации об административных правонарушениях, выражается в бездействии, то есть в непринятии должностным лицом мер по </w:t>
      </w:r>
      <w:r>
        <w:t>устранению указанных в представлении, вынесенном в порядке статьи 29.13 Кодекса Российской Федерации об административных правонарушениях, причин и условий, способствовавших совершению административного правонарушения, по истечении месячного срока.</w:t>
      </w:r>
    </w:p>
    <w:p w:rsidR="00A57221" w:rsidP="00A57221">
      <w:pPr>
        <w:pStyle w:val="1"/>
        <w:shd w:val="clear" w:color="auto" w:fill="auto"/>
        <w:spacing w:before="0" w:after="0"/>
        <w:ind w:left="20" w:right="20" w:firstLine="480"/>
      </w:pPr>
      <w:r>
        <w:t>Согласно ст. 29.13 КоАП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принят™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57221" w:rsidP="00A57221">
      <w:pPr>
        <w:pStyle w:val="1"/>
        <w:shd w:val="clear" w:color="auto" w:fill="auto"/>
        <w:spacing w:before="0" w:after="0"/>
        <w:ind w:left="20" w:right="20" w:firstLine="480"/>
      </w:pPr>
      <w:r>
        <w:t>Судом установлено, что должностным лицом Отделения (погз) в г. Щёлкино Службы в г. Керчи Пограничного управления ФСБ России по Республике Крым в адрес ИП Демакова В.Г. было вынесено представление № 9930/554-19 от 26.04.2019 года об устранении причин и условий, способствовавших совершению административного правонарушения и в тот же день было вручено лично ИП Демакову В.Г.</w:t>
      </w:r>
    </w:p>
    <w:p w:rsidR="00A57221" w:rsidP="00A57221">
      <w:pPr>
        <w:pStyle w:val="1"/>
        <w:shd w:val="clear" w:color="auto" w:fill="auto"/>
        <w:spacing w:before="0" w:after="0"/>
        <w:ind w:left="20" w:right="20" w:firstLine="480"/>
      </w:pPr>
      <w:r>
        <w:t>Данное представление вступило в законную силу 28.05.2019 года. Однако по состоянию на 28.05.2019 года должностному лицу, внесшему представление не было известно от ИП Демакова В.Г. о принятых мерах по представлению. Согласно даты проставленной в письменном ответе на представление, свидетельствует о том, что ответ на представление был изготовлен 24.05.2019 года ИП Демаковым В.Г., однако сообщение о принятых мерах по представлению поступило 22.06.2019 года. Исходя из квитанции об оплате № 31511 от 07.06.2019 года административный штраф за нарушение правил и требований, регламентирующих рыболовство во внутренних морских водах РФ был уплачен, а само постановление о назначении административного наказания исполнено и обжаловано не было.</w:t>
      </w:r>
    </w:p>
    <w:p w:rsidR="00A57221" w:rsidP="00A57221">
      <w:pPr>
        <w:pStyle w:val="1"/>
        <w:shd w:val="clear" w:color="auto" w:fill="auto"/>
        <w:spacing w:before="0" w:after="0"/>
        <w:ind w:left="20" w:right="20" w:firstLine="480"/>
      </w:pPr>
      <w:r>
        <w:t>В соответствии с ч.2 рт.29.13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рушения, в течение месяца со дня его получения и сообщить о принятых мерах судье, в орган, костному лицу, внесшим предписание.</w:t>
      </w:r>
    </w:p>
    <w:p w:rsidR="00A57221" w:rsidP="00A57221">
      <w:pPr>
        <w:pStyle w:val="1"/>
        <w:shd w:val="clear" w:color="auto" w:fill="auto"/>
        <w:spacing w:before="0" w:after="0"/>
        <w:ind w:left="20" w:right="20"/>
      </w:pPr>
      <w:r>
        <w:t xml:space="preserve">Факт совершения административного правонарушения и виновность ИП Демакова В.Г. подтверждается совокупностью исследованных судом доказательств: протоколом об административном </w:t>
      </w:r>
      <w:r>
        <w:t>правонарушении № б/н от 25.06.2019 г. (л. д. 1-6); уведомлением о вызове от 22.06.2019 года (л.д.7); показанием свидетеля по делу об административном правонарушении</w:t>
      </w:r>
    </w:p>
    <w:p w:rsidR="00A57221" w:rsidP="00A57221">
      <w:pPr>
        <w:pStyle w:val="1"/>
        <w:shd w:val="clear" w:color="auto" w:fill="auto"/>
        <w:spacing w:before="0" w:after="0"/>
        <w:ind w:left="20" w:right="20" w:firstLine="480"/>
      </w:pPr>
      <w:r>
        <w:t>Монгуш А.А. (л. д. 9-11); письменными объяснениями ИП Демакова В.Г. (л. д. 12-14); выпиской из ЕГРИП от 11.12.2014 года (л.д.16-17); сведениями о физическом лице (л.д.18-19); представлением об устранении причин и условий, способствовавших совершению административного правонарушения №9930/554-19 от 26.04.2019 года (л.д.20-23); копией ответа на представление об устранении причин и условий, способствовавших совершению административного правонарушения от ИП Демакова В.Г. от 24.05.2019 года (л.д.24-25).</w:t>
      </w:r>
    </w:p>
    <w:p w:rsidR="00A57221" w:rsidP="00A57221">
      <w:pPr>
        <w:pStyle w:val="1"/>
        <w:shd w:val="clear" w:color="auto" w:fill="auto"/>
        <w:spacing w:before="0" w:after="0"/>
        <w:ind w:left="20" w:right="20" w:firstLine="480"/>
      </w:pPr>
      <w:r>
        <w:t>Письменные доказательства, имеющиеся в деле, получены с соблюдением требований закона и признаются судом относимыми и допустимыми.</w:t>
      </w:r>
    </w:p>
    <w:p w:rsidR="00A57221" w:rsidP="00A57221">
      <w:pPr>
        <w:pStyle w:val="1"/>
        <w:shd w:val="clear" w:color="auto" w:fill="auto"/>
        <w:spacing w:before="0" w:after="0"/>
        <w:ind w:left="20" w:right="20" w:firstLine="480"/>
      </w:pPr>
      <w: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A57221" w:rsidP="00A57221">
      <w:pPr>
        <w:pStyle w:val="1"/>
        <w:shd w:val="clear" w:color="auto" w:fill="auto"/>
        <w:spacing w:before="0" w:after="0"/>
        <w:ind w:left="20" w:right="20" w:firstLine="480"/>
      </w:pPr>
      <w:r>
        <w:t>Суд считает, что материалы, приложенные к протоколу об административном правонарушении, составлены и собраны в соответствии с нормами Кодекса</w:t>
      </w:r>
      <w:r>
        <w:rPr>
          <w:rStyle w:val="0pt0"/>
        </w:rPr>
        <w:t xml:space="preserve"> РФ</w:t>
      </w:r>
      <w:r>
        <w:t xml:space="preserve"> об административных правонарушениях и получены без нарушения норм Кодекса РФ об административных правонарушениях.</w:t>
      </w:r>
    </w:p>
    <w:p w:rsidR="00A57221" w:rsidP="00A57221">
      <w:pPr>
        <w:pStyle w:val="1"/>
        <w:shd w:val="clear" w:color="auto" w:fill="auto"/>
        <w:spacing w:before="0" w:after="0"/>
        <w:ind w:left="20" w:right="20" w:firstLine="480"/>
      </w:pPr>
      <w:r>
        <w:t>Исследовав и</w:t>
      </w:r>
      <w:r>
        <w:rPr>
          <w:rStyle w:val="85pt0pt"/>
        </w:rPr>
        <w:t xml:space="preserve"> оценив</w:t>
      </w:r>
      <w:r>
        <w:t xml:space="preserve"> имеющиеся в деле доказательства в их совокупности, мировой судья приходит к выводу, о виновности ИП Демакова В.Г. в совершении административного правонарушения и его действия подлежат квалификации по ст. 19.6 Кодекса Российской Федерации об административных правонарушениях - непринятие по постановлению (представлению)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57221" w:rsidP="00A57221">
      <w:pPr>
        <w:pStyle w:val="1"/>
        <w:shd w:val="clear" w:color="auto" w:fill="auto"/>
        <w:spacing w:before="0" w:after="0"/>
        <w:ind w:left="20" w:right="20" w:firstLine="480"/>
      </w:pPr>
      <w: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 смягчающих и отягчающих административную ответственность наказание.</w:t>
      </w:r>
    </w:p>
    <w:p w:rsidR="00A57221" w:rsidP="00A57221">
      <w:pPr>
        <w:pStyle w:val="1"/>
        <w:shd w:val="clear" w:color="auto" w:fill="auto"/>
        <w:spacing w:before="0" w:after="0"/>
        <w:ind w:left="20" w:firstLine="480"/>
      </w:pPr>
      <w:r>
        <w:t>Руководствуясь ст. ст., 19.6,29.9 - 29.11 КРФ об АП, мировой судья</w:t>
      </w:r>
    </w:p>
    <w:p w:rsidR="00A57221" w:rsidP="00A57221">
      <w:pPr>
        <w:pStyle w:val="1"/>
        <w:shd w:val="clear" w:color="auto" w:fill="auto"/>
        <w:spacing w:before="0" w:after="0" w:line="190" w:lineRule="exact"/>
        <w:ind w:left="2640"/>
        <w:jc w:val="left"/>
      </w:pPr>
      <w:r>
        <w:t>ПОСТАНОВИЛ:</w:t>
      </w:r>
    </w:p>
    <w:p w:rsidR="00A57221" w:rsidP="00A57221">
      <w:pPr>
        <w:pStyle w:val="1"/>
        <w:shd w:val="clear" w:color="auto" w:fill="auto"/>
        <w:spacing w:before="0" w:after="0"/>
        <w:ind w:left="20" w:right="20" w:firstLine="480"/>
      </w:pPr>
      <w:r>
        <w:t xml:space="preserve">Демакова </w:t>
      </w:r>
      <w:r w:rsidR="00C30AC9">
        <w:t>В.Г.</w:t>
      </w:r>
      <w:r>
        <w:t xml:space="preserve"> признать виновной в совершении административного правонарушения, предусмотренного ст. 19.6 КРФ об АП и назначить наказание в виде административного штрафа в размере 4000 (четыре тысячи) рублей.</w:t>
      </w:r>
    </w:p>
    <w:p w:rsidR="00A57221" w:rsidP="00A57221">
      <w:pPr>
        <w:pStyle w:val="1"/>
        <w:shd w:val="clear" w:color="auto" w:fill="auto"/>
        <w:spacing w:before="0" w:after="0"/>
        <w:ind w:right="20"/>
      </w:pPr>
      <w:r>
        <w:t xml:space="preserve">Реквизиты для перечисления административного штрафа: ЦФК по Республике Крым (ПУ ФСБ России по Республике Крым, л/с </w:t>
      </w:r>
      <w:r w:rsidRPr="00352348">
        <w:t>04751</w:t>
      </w:r>
      <w:r>
        <w:rPr>
          <w:lang w:val="en-US"/>
        </w:rPr>
        <w:t>Y</w:t>
      </w:r>
      <w:r w:rsidRPr="00352348">
        <w:t xml:space="preserve">00790), </w:t>
      </w:r>
      <w:r>
        <w:t>р/с 40101810335100010001, Отделение Республика Крым, г. Симферополь, БИК: 043510001, ИНН: 9102002290, КПП: 910201001, ОКТМО:35701000, КБК: 189 116 090 0001 7000 140.</w:t>
      </w:r>
    </w:p>
    <w:p w:rsidR="00A57221" w:rsidP="00A57221">
      <w:pPr>
        <w:pStyle w:val="1"/>
        <w:shd w:val="clear" w:color="auto" w:fill="auto"/>
        <w:spacing w:before="0" w:after="0" w:line="214" w:lineRule="exact"/>
        <w:ind w:right="20" w:firstLine="420"/>
      </w:pPr>
      <w:r>
        <w:t>Разъяснено, что в соответствии со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57221" w:rsidP="00A57221">
      <w:pPr>
        <w:pStyle w:val="1"/>
        <w:shd w:val="clear" w:color="auto" w:fill="auto"/>
        <w:spacing w:before="0" w:after="0"/>
        <w:ind w:left="20" w:right="20" w:firstLine="480"/>
      </w:pPr>
      <w: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A57221" w:rsidP="00A57221">
      <w:pPr>
        <w:pStyle w:val="1"/>
        <w:shd w:val="clear" w:color="auto" w:fill="auto"/>
        <w:spacing w:before="0" w:after="0"/>
        <w:ind w:left="20" w:right="20" w:firstLine="480"/>
      </w:pPr>
    </w:p>
    <w:p w:rsidR="00A57221" w:rsidP="00A57221">
      <w:pPr>
        <w:pStyle w:val="1"/>
        <w:shd w:val="clear" w:color="auto" w:fill="auto"/>
        <w:tabs>
          <w:tab w:val="left" w:pos="6521"/>
        </w:tabs>
        <w:spacing w:before="0" w:after="0" w:line="240" w:lineRule="auto"/>
        <w:ind w:right="-99"/>
      </w:pPr>
      <w:r>
        <w:t>Мировой судья                                                                           С.А. Кучерова</w:t>
      </w:r>
    </w:p>
    <w:p w:rsidR="00A57221" w:rsidP="00A57221">
      <w:pPr>
        <w:pStyle w:val="1"/>
        <w:shd w:val="clear" w:color="auto" w:fill="auto"/>
        <w:tabs>
          <w:tab w:val="left" w:pos="6521"/>
        </w:tabs>
        <w:spacing w:before="0" w:after="0" w:line="240" w:lineRule="auto"/>
        <w:ind w:right="-99"/>
      </w:pPr>
    </w:p>
    <w:p w:rsidR="00A57221" w:rsidRPr="007F64BA" w:rsidP="00A57221">
      <w:pPr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A57221" w:rsidRPr="007F64BA" w:rsidP="00A57221">
      <w:pPr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A57221" w:rsidRPr="007F64BA" w:rsidP="00A57221">
      <w:pPr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произвел Администратор судебного участка</w:t>
      </w:r>
    </w:p>
    <w:p w:rsidR="00A57221" w:rsidRPr="007F64BA" w:rsidP="00A57221">
      <w:pPr>
        <w:rPr>
          <w:rFonts w:ascii="Times New Roman" w:hAnsi="Times New Roman" w:cs="Times New Roman"/>
          <w:sz w:val="20"/>
          <w:szCs w:val="20"/>
        </w:rPr>
      </w:pPr>
    </w:p>
    <w:p w:rsidR="00A57221" w:rsidRPr="007F64BA" w:rsidP="00A57221">
      <w:pPr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аппарата мирового судьи __________ А.Ю. Сергиенко</w:t>
      </w:r>
    </w:p>
    <w:p w:rsidR="00A57221" w:rsidRPr="007F64BA" w:rsidP="00A57221">
      <w:pPr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57221" w:rsidRPr="007F64BA" w:rsidP="00A57221">
      <w:pPr>
        <w:rPr>
          <w:rFonts w:ascii="Times New Roman" w:hAnsi="Times New Roman" w:cs="Times New Roman"/>
          <w:sz w:val="20"/>
          <w:szCs w:val="20"/>
        </w:rPr>
      </w:pPr>
    </w:p>
    <w:p w:rsidR="00A57221" w:rsidRPr="007F64BA" w:rsidP="00A57221">
      <w:pPr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Судья_________ И.Э. Стрешенец</w:t>
      </w:r>
    </w:p>
    <w:p w:rsidR="00A57221" w:rsidP="00A57221">
      <w:pPr>
        <w:suppressAutoHyphens/>
        <w:jc w:val="both"/>
      </w:pPr>
      <w:r w:rsidRPr="007F64BA">
        <w:rPr>
          <w:rFonts w:ascii="Times New Roman" w:hAnsi="Times New Roman" w:cs="Times New Roman"/>
          <w:sz w:val="20"/>
          <w:szCs w:val="20"/>
        </w:rPr>
        <w:t>«___» __________ 20__ г.</w:t>
      </w:r>
    </w:p>
    <w:p w:rsidR="00D434FA" w:rsidP="00A57221">
      <w:pPr>
        <w:pStyle w:val="1"/>
        <w:shd w:val="clear" w:color="auto" w:fill="auto"/>
        <w:spacing w:before="0" w:after="0" w:line="214" w:lineRule="exact"/>
        <w:ind w:left="20" w:right="20" w:firstLine="460"/>
      </w:pPr>
    </w:p>
    <w:sectPr w:rsidSect="00A57221">
      <w:type w:val="continuous"/>
      <w:pgSz w:w="8390" w:h="11905"/>
      <w:pgMar w:top="1294" w:right="552" w:bottom="993" w:left="157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D434FA"/>
    <w:rsid w:val="000F0E3B"/>
    <w:rsid w:val="0023695C"/>
    <w:rsid w:val="00352348"/>
    <w:rsid w:val="007F64BA"/>
    <w:rsid w:val="00A57221"/>
    <w:rsid w:val="00B41402"/>
    <w:rsid w:val="00C30AC9"/>
    <w:rsid w:val="00D434FA"/>
    <w:rsid w:val="00F07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34F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34FA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D43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DefaultParagraphFont"/>
    <w:link w:val="30"/>
    <w:rsid w:val="00D43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">
    <w:name w:val="Основной текст_"/>
    <w:basedOn w:val="DefaultParagraphFont"/>
    <w:link w:val="1"/>
    <w:rsid w:val="00D434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0pt">
    <w:name w:val="Основной текст + Курсив;Интервал 0 pt"/>
    <w:basedOn w:val="a"/>
    <w:rsid w:val="00D434FA"/>
    <w:rPr>
      <w:i/>
      <w:iCs/>
      <w:spacing w:val="-10"/>
      <w:sz w:val="20"/>
      <w:szCs w:val="20"/>
    </w:rPr>
  </w:style>
  <w:style w:type="paragraph" w:customStyle="1" w:styleId="20">
    <w:name w:val="Основной текст (2)"/>
    <w:basedOn w:val="Normal"/>
    <w:link w:val="2"/>
    <w:rsid w:val="00D434F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Normal"/>
    <w:link w:val="3"/>
    <w:rsid w:val="00D434FA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Normal"/>
    <w:link w:val="a"/>
    <w:rsid w:val="00D434FA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0">
    <w:name w:val="Основной текст + Полужирный;Интервал 0 pt"/>
    <w:basedOn w:val="a"/>
    <w:rsid w:val="00A57221"/>
    <w:rPr>
      <w:b/>
      <w:bCs/>
      <w:spacing w:val="-10"/>
      <w:sz w:val="19"/>
      <w:szCs w:val="19"/>
    </w:rPr>
  </w:style>
  <w:style w:type="character" w:customStyle="1" w:styleId="85pt0pt">
    <w:name w:val="Основной текст + 8;5 pt;Интервал 0 pt"/>
    <w:basedOn w:val="a"/>
    <w:rsid w:val="00A57221"/>
    <w:rPr>
      <w:spacing w:val="-1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