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2A74B7" w:rsidP="00697D88">
      <w:pPr>
        <w:pStyle w:val="Title"/>
        <w:jc w:val="left"/>
        <w:rPr>
          <w:b w:val="0"/>
          <w:sz w:val="26"/>
          <w:szCs w:val="26"/>
        </w:rPr>
      </w:pPr>
      <w:r w:rsidRPr="002A74B7">
        <w:rPr>
          <w:b w:val="0"/>
          <w:sz w:val="26"/>
          <w:szCs w:val="26"/>
        </w:rPr>
        <w:t xml:space="preserve">                                                                             </w:t>
      </w:r>
      <w:r w:rsidR="002A74B7">
        <w:rPr>
          <w:b w:val="0"/>
          <w:sz w:val="26"/>
          <w:szCs w:val="26"/>
        </w:rPr>
        <w:t xml:space="preserve"> </w:t>
      </w:r>
      <w:r w:rsidRPr="002A74B7" w:rsidR="005902F0">
        <w:rPr>
          <w:b w:val="0"/>
          <w:sz w:val="26"/>
          <w:szCs w:val="26"/>
        </w:rPr>
        <w:t xml:space="preserve">    </w:t>
      </w:r>
      <w:r w:rsidRPr="002A74B7" w:rsidR="002A74B7">
        <w:rPr>
          <w:b w:val="0"/>
          <w:sz w:val="26"/>
          <w:szCs w:val="26"/>
        </w:rPr>
        <w:t xml:space="preserve">                   </w:t>
      </w:r>
      <w:r w:rsidRPr="002A74B7" w:rsidR="00D679BF">
        <w:rPr>
          <w:b w:val="0"/>
          <w:sz w:val="26"/>
          <w:szCs w:val="26"/>
        </w:rPr>
        <w:t>Дело № 5-</w:t>
      </w:r>
      <w:r w:rsidRPr="002A74B7" w:rsidR="002F1211">
        <w:rPr>
          <w:b w:val="0"/>
          <w:sz w:val="26"/>
          <w:szCs w:val="26"/>
        </w:rPr>
        <w:t>50</w:t>
      </w:r>
      <w:r w:rsidRPr="002A74B7">
        <w:rPr>
          <w:b w:val="0"/>
          <w:sz w:val="26"/>
          <w:szCs w:val="26"/>
        </w:rPr>
        <w:t>-</w:t>
      </w:r>
      <w:r w:rsidRPr="002A74B7" w:rsidR="008B6635">
        <w:rPr>
          <w:b w:val="0"/>
          <w:color w:val="000000" w:themeColor="text1"/>
          <w:sz w:val="26"/>
          <w:szCs w:val="26"/>
        </w:rPr>
        <w:t>157</w:t>
      </w:r>
      <w:r w:rsidRPr="002A74B7">
        <w:rPr>
          <w:b w:val="0"/>
          <w:color w:val="000000" w:themeColor="text1"/>
          <w:sz w:val="26"/>
          <w:szCs w:val="26"/>
        </w:rPr>
        <w:t>/20</w:t>
      </w:r>
      <w:r w:rsidRPr="002A74B7" w:rsidR="00FE22C8">
        <w:rPr>
          <w:b w:val="0"/>
          <w:color w:val="000000" w:themeColor="text1"/>
          <w:sz w:val="26"/>
          <w:szCs w:val="26"/>
        </w:rPr>
        <w:t>22</w:t>
      </w:r>
    </w:p>
    <w:p w:rsidR="00697D88" w:rsidRPr="002A74B7" w:rsidP="00697D88">
      <w:pPr>
        <w:pStyle w:val="Title"/>
        <w:tabs>
          <w:tab w:val="left" w:pos="7615"/>
        </w:tabs>
        <w:jc w:val="left"/>
        <w:rPr>
          <w:b w:val="0"/>
          <w:sz w:val="26"/>
          <w:szCs w:val="26"/>
        </w:rPr>
      </w:pPr>
      <w:r w:rsidRPr="002A74B7">
        <w:rPr>
          <w:b w:val="0"/>
          <w:sz w:val="26"/>
          <w:szCs w:val="26"/>
        </w:rPr>
        <w:tab/>
      </w:r>
    </w:p>
    <w:p w:rsidR="00697D88" w:rsidRPr="002A74B7" w:rsidP="00697D88">
      <w:pPr>
        <w:pStyle w:val="Title"/>
        <w:rPr>
          <w:b w:val="0"/>
          <w:sz w:val="26"/>
          <w:szCs w:val="26"/>
        </w:rPr>
      </w:pPr>
      <w:r w:rsidRPr="002A74B7">
        <w:rPr>
          <w:b w:val="0"/>
          <w:sz w:val="26"/>
          <w:szCs w:val="26"/>
        </w:rPr>
        <w:t>ПОСТАНОВЛЕНИЕ</w:t>
      </w:r>
    </w:p>
    <w:p w:rsidR="00697D88" w:rsidRPr="002A74B7" w:rsidP="00697D88">
      <w:pPr>
        <w:pStyle w:val="Title"/>
        <w:rPr>
          <w:b w:val="0"/>
          <w:sz w:val="26"/>
          <w:szCs w:val="26"/>
        </w:rPr>
      </w:pPr>
      <w:r w:rsidRPr="002A74B7">
        <w:rPr>
          <w:b w:val="0"/>
          <w:sz w:val="26"/>
          <w:szCs w:val="26"/>
        </w:rPr>
        <w:t>по делу об административном правонарушении</w:t>
      </w:r>
    </w:p>
    <w:p w:rsidR="00DC6DA5" w:rsidRPr="002A74B7" w:rsidP="00697D88">
      <w:pPr>
        <w:pStyle w:val="Title"/>
        <w:rPr>
          <w:b w:val="0"/>
          <w:sz w:val="26"/>
          <w:szCs w:val="26"/>
        </w:rPr>
      </w:pPr>
    </w:p>
    <w:p w:rsidR="00697D88" w:rsidRPr="002A74B7" w:rsidP="00697D88">
      <w:pPr>
        <w:rPr>
          <w:sz w:val="26"/>
          <w:szCs w:val="26"/>
        </w:rPr>
      </w:pPr>
      <w:r w:rsidRPr="002A74B7">
        <w:rPr>
          <w:bCs/>
          <w:sz w:val="26"/>
          <w:szCs w:val="26"/>
        </w:rPr>
        <w:t>6</w:t>
      </w:r>
      <w:r w:rsidRPr="002A74B7">
        <w:rPr>
          <w:sz w:val="26"/>
          <w:szCs w:val="26"/>
        </w:rPr>
        <w:t xml:space="preserve"> </w:t>
      </w:r>
      <w:r w:rsidRPr="002A74B7">
        <w:rPr>
          <w:sz w:val="26"/>
          <w:szCs w:val="26"/>
        </w:rPr>
        <w:t>июня</w:t>
      </w:r>
      <w:r w:rsidRPr="002A74B7" w:rsidR="00FE22C8">
        <w:rPr>
          <w:sz w:val="26"/>
          <w:szCs w:val="26"/>
        </w:rPr>
        <w:t xml:space="preserve"> 2022</w:t>
      </w:r>
      <w:r w:rsidRPr="002A74B7">
        <w:rPr>
          <w:sz w:val="26"/>
          <w:szCs w:val="26"/>
        </w:rPr>
        <w:t xml:space="preserve"> года       </w:t>
      </w:r>
      <w:r w:rsidRPr="002A74B7">
        <w:rPr>
          <w:sz w:val="26"/>
          <w:szCs w:val="26"/>
        </w:rPr>
        <w:tab/>
        <w:t xml:space="preserve">                      </w:t>
      </w:r>
      <w:r w:rsidRPr="002A74B7" w:rsidR="008A6CC9">
        <w:rPr>
          <w:sz w:val="26"/>
          <w:szCs w:val="26"/>
        </w:rPr>
        <w:t xml:space="preserve">        </w:t>
      </w:r>
      <w:r w:rsidRPr="002A74B7">
        <w:rPr>
          <w:sz w:val="26"/>
          <w:szCs w:val="26"/>
        </w:rPr>
        <w:tab/>
        <w:t xml:space="preserve">   </w:t>
      </w:r>
      <w:r w:rsidRPr="002A74B7" w:rsidR="00DB186C">
        <w:rPr>
          <w:sz w:val="26"/>
          <w:szCs w:val="26"/>
        </w:rPr>
        <w:t xml:space="preserve">                           </w:t>
      </w:r>
      <w:r w:rsidRPr="002A74B7" w:rsidR="008A6CC9">
        <w:rPr>
          <w:sz w:val="26"/>
          <w:szCs w:val="26"/>
        </w:rPr>
        <w:t xml:space="preserve"> </w:t>
      </w:r>
      <w:r w:rsidRPr="002A74B7" w:rsidR="005E2031">
        <w:rPr>
          <w:sz w:val="26"/>
          <w:szCs w:val="26"/>
        </w:rPr>
        <w:t xml:space="preserve">   </w:t>
      </w:r>
      <w:r w:rsidRPr="002A74B7">
        <w:rPr>
          <w:sz w:val="26"/>
          <w:szCs w:val="26"/>
        </w:rPr>
        <w:t xml:space="preserve">     </w:t>
      </w:r>
      <w:r w:rsidRPr="002A74B7" w:rsidR="002A74B7">
        <w:rPr>
          <w:sz w:val="26"/>
          <w:szCs w:val="26"/>
        </w:rPr>
        <w:t xml:space="preserve">   </w:t>
      </w:r>
      <w:r w:rsidR="002A74B7">
        <w:rPr>
          <w:sz w:val="26"/>
          <w:szCs w:val="26"/>
        </w:rPr>
        <w:t xml:space="preserve">     </w:t>
      </w:r>
      <w:r w:rsidRPr="002A74B7" w:rsidR="008A6CC9">
        <w:rPr>
          <w:sz w:val="26"/>
          <w:szCs w:val="26"/>
        </w:rPr>
        <w:t xml:space="preserve"> </w:t>
      </w:r>
      <w:r w:rsidRPr="002A74B7">
        <w:rPr>
          <w:sz w:val="26"/>
          <w:szCs w:val="26"/>
        </w:rPr>
        <w:t>г. Керчь</w:t>
      </w:r>
    </w:p>
    <w:p w:rsidR="00697D88" w:rsidRPr="002A74B7" w:rsidP="00697D88">
      <w:pPr>
        <w:rPr>
          <w:sz w:val="26"/>
          <w:szCs w:val="26"/>
        </w:rPr>
      </w:pPr>
      <w:r w:rsidRPr="002A74B7">
        <w:rPr>
          <w:sz w:val="26"/>
          <w:szCs w:val="26"/>
        </w:rPr>
        <w:t xml:space="preserve"> </w:t>
      </w:r>
    </w:p>
    <w:p w:rsidR="00697D88" w:rsidRPr="002A74B7" w:rsidP="00BC6CBF">
      <w:pPr>
        <w:ind w:firstLine="708"/>
        <w:jc w:val="both"/>
        <w:rPr>
          <w:sz w:val="26"/>
          <w:szCs w:val="26"/>
        </w:rPr>
      </w:pPr>
      <w:r w:rsidRPr="002A74B7">
        <w:rPr>
          <w:sz w:val="26"/>
          <w:szCs w:val="26"/>
        </w:rPr>
        <w:t>Миро</w:t>
      </w:r>
      <w:r w:rsidRPr="002A74B7" w:rsidR="002F1211">
        <w:rPr>
          <w:sz w:val="26"/>
          <w:szCs w:val="26"/>
        </w:rPr>
        <w:t>вой судья судебного участка № 50</w:t>
      </w:r>
      <w:r w:rsidRPr="002A74B7">
        <w:rPr>
          <w:sz w:val="26"/>
          <w:szCs w:val="26"/>
        </w:rPr>
        <w:t xml:space="preserve"> Керченского судебного района (городской округ Керчь) Республики Крым</w:t>
      </w:r>
      <w:r w:rsidRPr="002A74B7" w:rsidR="002F1211">
        <w:rPr>
          <w:sz w:val="26"/>
          <w:szCs w:val="26"/>
        </w:rPr>
        <w:t xml:space="preserve"> Пшеничная Г.А.</w:t>
      </w:r>
      <w:r w:rsidRPr="002A74B7">
        <w:rPr>
          <w:sz w:val="26"/>
          <w:szCs w:val="26"/>
        </w:rPr>
        <w:t xml:space="preserve"> (по адресу: Республика Крым, г. Керчь, ул. Фурманова, 9), рассмотрев дело об а</w:t>
      </w:r>
      <w:r w:rsidRPr="002A74B7" w:rsidR="00D679BF">
        <w:rPr>
          <w:sz w:val="26"/>
          <w:szCs w:val="26"/>
        </w:rPr>
        <w:t xml:space="preserve">дминистративном правонарушении </w:t>
      </w:r>
      <w:r w:rsidRPr="002A74B7">
        <w:rPr>
          <w:sz w:val="26"/>
          <w:szCs w:val="26"/>
        </w:rPr>
        <w:t xml:space="preserve">в отношении: </w:t>
      </w:r>
    </w:p>
    <w:p w:rsidR="00697D88" w:rsidRPr="002A74B7" w:rsidP="00D679BF">
      <w:pPr>
        <w:autoSpaceDE w:val="0"/>
        <w:autoSpaceDN w:val="0"/>
        <w:adjustRightInd w:val="0"/>
        <w:ind w:left="709"/>
        <w:jc w:val="both"/>
        <w:rPr>
          <w:sz w:val="26"/>
          <w:szCs w:val="26"/>
        </w:rPr>
      </w:pPr>
      <w:r w:rsidRPr="002A74B7">
        <w:rPr>
          <w:sz w:val="26"/>
          <w:szCs w:val="26"/>
        </w:rPr>
        <w:t xml:space="preserve">Савельева </w:t>
      </w:r>
      <w:r w:rsidR="00494715">
        <w:rPr>
          <w:sz w:val="26"/>
          <w:szCs w:val="26"/>
        </w:rPr>
        <w:t>Р.Ю.</w:t>
      </w:r>
      <w:r w:rsidRPr="002A74B7" w:rsidR="004E15F0">
        <w:rPr>
          <w:sz w:val="26"/>
          <w:szCs w:val="26"/>
        </w:rPr>
        <w:t>,</w:t>
      </w:r>
      <w:r w:rsidRPr="002A74B7" w:rsidR="004E15F0">
        <w:rPr>
          <w:b/>
          <w:sz w:val="26"/>
          <w:szCs w:val="26"/>
        </w:rPr>
        <w:t xml:space="preserve"> </w:t>
      </w:r>
      <w:r w:rsidR="00494715">
        <w:rPr>
          <w:sz w:val="28"/>
          <w:szCs w:val="28"/>
        </w:rPr>
        <w:t>/изъято/</w:t>
      </w:r>
    </w:p>
    <w:p w:rsidR="00697D88" w:rsidRPr="002A74B7" w:rsidP="00DB186C">
      <w:pPr>
        <w:autoSpaceDE w:val="0"/>
        <w:autoSpaceDN w:val="0"/>
        <w:adjustRightInd w:val="0"/>
        <w:jc w:val="both"/>
        <w:rPr>
          <w:sz w:val="26"/>
          <w:szCs w:val="26"/>
        </w:rPr>
      </w:pPr>
      <w:r w:rsidRPr="002A74B7">
        <w:rPr>
          <w:sz w:val="26"/>
          <w:szCs w:val="26"/>
        </w:rPr>
        <w:t>привлекаемого к админис</w:t>
      </w:r>
      <w:r w:rsidRPr="002A74B7" w:rsidR="000D4B39">
        <w:rPr>
          <w:sz w:val="26"/>
          <w:szCs w:val="26"/>
        </w:rPr>
        <w:t>тративной</w:t>
      </w:r>
      <w:r w:rsidRPr="002A74B7" w:rsidR="005E2EC4">
        <w:rPr>
          <w:sz w:val="26"/>
          <w:szCs w:val="26"/>
        </w:rPr>
        <w:t xml:space="preserve"> ответственности по ч.2</w:t>
      </w:r>
      <w:r w:rsidRPr="002A74B7">
        <w:rPr>
          <w:sz w:val="26"/>
          <w:szCs w:val="26"/>
        </w:rPr>
        <w:t xml:space="preserve"> ст.12.</w:t>
      </w:r>
      <w:r w:rsidRPr="002A74B7" w:rsidR="005E2EC4">
        <w:rPr>
          <w:sz w:val="26"/>
          <w:szCs w:val="26"/>
        </w:rPr>
        <w:t>2</w:t>
      </w:r>
      <w:r w:rsidRPr="002A74B7" w:rsidR="00382F13">
        <w:rPr>
          <w:sz w:val="26"/>
          <w:szCs w:val="26"/>
        </w:rPr>
        <w:t xml:space="preserve"> Кодекса Российской Федерации об административных правонарушениях (далее КоАП РФ)</w:t>
      </w:r>
      <w:r w:rsidRPr="002A74B7">
        <w:rPr>
          <w:sz w:val="26"/>
          <w:szCs w:val="26"/>
        </w:rPr>
        <w:t>,</w:t>
      </w:r>
    </w:p>
    <w:p w:rsidR="00697D88" w:rsidRPr="002A74B7" w:rsidP="00697D88">
      <w:pPr>
        <w:jc w:val="center"/>
        <w:rPr>
          <w:bCs/>
          <w:sz w:val="26"/>
          <w:szCs w:val="26"/>
        </w:rPr>
      </w:pPr>
      <w:r w:rsidRPr="002A74B7">
        <w:rPr>
          <w:bCs/>
          <w:sz w:val="26"/>
          <w:szCs w:val="26"/>
        </w:rPr>
        <w:t>УСТАНОВИЛ:</w:t>
      </w:r>
    </w:p>
    <w:p w:rsidR="00697D88" w:rsidRPr="002A74B7" w:rsidP="00697D88">
      <w:pPr>
        <w:jc w:val="center"/>
        <w:rPr>
          <w:sz w:val="26"/>
          <w:szCs w:val="26"/>
        </w:rPr>
      </w:pPr>
    </w:p>
    <w:p w:rsidR="009B79F6" w:rsidRPr="002A74B7" w:rsidP="009B79F6">
      <w:pPr>
        <w:autoSpaceDE w:val="0"/>
        <w:autoSpaceDN w:val="0"/>
        <w:adjustRightInd w:val="0"/>
        <w:ind w:firstLine="540"/>
        <w:jc w:val="both"/>
        <w:outlineLvl w:val="0"/>
        <w:rPr>
          <w:rFonts w:eastAsiaTheme="minorHAnsi"/>
          <w:sz w:val="26"/>
          <w:szCs w:val="26"/>
          <w:lang w:eastAsia="en-US"/>
        </w:rPr>
      </w:pPr>
      <w:r w:rsidRPr="002A74B7">
        <w:rPr>
          <w:sz w:val="26"/>
          <w:szCs w:val="26"/>
        </w:rPr>
        <w:t>Согласно протоколу об ад</w:t>
      </w:r>
      <w:r w:rsidRPr="002A74B7" w:rsidR="00D679BF">
        <w:rPr>
          <w:sz w:val="26"/>
          <w:szCs w:val="26"/>
        </w:rPr>
        <w:t xml:space="preserve">министративном правонарушении </w:t>
      </w:r>
      <w:r w:rsidR="00494715">
        <w:rPr>
          <w:sz w:val="28"/>
          <w:szCs w:val="28"/>
        </w:rPr>
        <w:t>/изъято/</w:t>
      </w:r>
      <w:r w:rsidR="00494715">
        <w:rPr>
          <w:sz w:val="28"/>
          <w:szCs w:val="28"/>
        </w:rPr>
        <w:t xml:space="preserve"> </w:t>
      </w:r>
      <w:r w:rsidRPr="002A74B7" w:rsidR="0052037A">
        <w:rPr>
          <w:sz w:val="26"/>
          <w:szCs w:val="26"/>
        </w:rPr>
        <w:t xml:space="preserve">от </w:t>
      </w:r>
      <w:r w:rsidRPr="002A74B7" w:rsidR="008B6635">
        <w:rPr>
          <w:sz w:val="26"/>
          <w:szCs w:val="26"/>
        </w:rPr>
        <w:t>10.05</w:t>
      </w:r>
      <w:r w:rsidRPr="002A74B7" w:rsidR="00820BFF">
        <w:rPr>
          <w:sz w:val="26"/>
          <w:szCs w:val="26"/>
        </w:rPr>
        <w:t>.2022</w:t>
      </w:r>
      <w:r w:rsidRPr="002A74B7" w:rsidR="00666A23">
        <w:rPr>
          <w:sz w:val="26"/>
          <w:szCs w:val="26"/>
        </w:rPr>
        <w:t>,</w:t>
      </w:r>
      <w:r w:rsidRPr="002A74B7">
        <w:rPr>
          <w:sz w:val="26"/>
          <w:szCs w:val="26"/>
        </w:rPr>
        <w:t xml:space="preserve"> </w:t>
      </w:r>
      <w:r w:rsidRPr="002A74B7" w:rsidR="008B6635">
        <w:rPr>
          <w:sz w:val="26"/>
          <w:szCs w:val="26"/>
        </w:rPr>
        <w:t>Савельев Р.Ю.</w:t>
      </w:r>
      <w:r w:rsidRPr="002A74B7" w:rsidR="00BC6CBF">
        <w:rPr>
          <w:sz w:val="26"/>
          <w:szCs w:val="26"/>
        </w:rPr>
        <w:t xml:space="preserve"> </w:t>
      </w:r>
      <w:r w:rsidRPr="002A74B7" w:rsidR="008B6635">
        <w:rPr>
          <w:sz w:val="26"/>
          <w:szCs w:val="26"/>
        </w:rPr>
        <w:t>10.05.2022 в 18</w:t>
      </w:r>
      <w:r w:rsidRPr="002A74B7" w:rsidR="0052037A">
        <w:rPr>
          <w:sz w:val="26"/>
          <w:szCs w:val="26"/>
        </w:rPr>
        <w:t xml:space="preserve"> час.</w:t>
      </w:r>
      <w:r w:rsidRPr="002A74B7">
        <w:rPr>
          <w:sz w:val="26"/>
          <w:szCs w:val="26"/>
        </w:rPr>
        <w:t xml:space="preserve"> </w:t>
      </w:r>
      <w:r w:rsidRPr="002A74B7" w:rsidR="008B6635">
        <w:rPr>
          <w:sz w:val="26"/>
          <w:szCs w:val="26"/>
        </w:rPr>
        <w:t>3</w:t>
      </w:r>
      <w:r w:rsidRPr="002A74B7" w:rsidR="00820BFF">
        <w:rPr>
          <w:sz w:val="26"/>
          <w:szCs w:val="26"/>
        </w:rPr>
        <w:t>0</w:t>
      </w:r>
      <w:r w:rsidRPr="002A74B7" w:rsidR="0052037A">
        <w:rPr>
          <w:sz w:val="26"/>
          <w:szCs w:val="26"/>
        </w:rPr>
        <w:t xml:space="preserve"> мин. на </w:t>
      </w:r>
      <w:r w:rsidRPr="002A74B7" w:rsidR="008B6635">
        <w:rPr>
          <w:sz w:val="26"/>
          <w:szCs w:val="26"/>
        </w:rPr>
        <w:t>ул. Куйбышева, 2 в г. Керчи</w:t>
      </w:r>
      <w:r w:rsidRPr="002A74B7" w:rsidR="00B314DC">
        <w:rPr>
          <w:sz w:val="26"/>
          <w:szCs w:val="26"/>
        </w:rPr>
        <w:t xml:space="preserve"> </w:t>
      </w:r>
      <w:r w:rsidRPr="002A74B7">
        <w:rPr>
          <w:sz w:val="26"/>
          <w:szCs w:val="26"/>
        </w:rPr>
        <w:t xml:space="preserve">управлял </w:t>
      </w:r>
      <w:r w:rsidRPr="002A74B7" w:rsidR="0052037A">
        <w:rPr>
          <w:sz w:val="26"/>
          <w:szCs w:val="26"/>
        </w:rPr>
        <w:t>транспортным средством</w:t>
      </w:r>
      <w:r w:rsidRPr="002A74B7" w:rsidR="00593F5C">
        <w:rPr>
          <w:sz w:val="26"/>
          <w:szCs w:val="26"/>
        </w:rPr>
        <w:t xml:space="preserve"> </w:t>
      </w:r>
      <w:r w:rsidRPr="002A74B7" w:rsidR="00D22AC2">
        <w:rPr>
          <w:sz w:val="26"/>
          <w:szCs w:val="26"/>
        </w:rPr>
        <w:t>Лада 21703</w:t>
      </w:r>
      <w:r w:rsidRPr="002A74B7" w:rsidR="0052037A">
        <w:rPr>
          <w:sz w:val="26"/>
          <w:szCs w:val="26"/>
        </w:rPr>
        <w:t>, государственный регистрационный знак</w:t>
      </w:r>
      <w:r w:rsidRPr="002A74B7" w:rsidR="00AC4C09">
        <w:rPr>
          <w:sz w:val="26"/>
          <w:szCs w:val="26"/>
        </w:rPr>
        <w:t xml:space="preserve"> </w:t>
      </w:r>
      <w:r w:rsidR="00494715">
        <w:rPr>
          <w:sz w:val="26"/>
          <w:szCs w:val="26"/>
        </w:rPr>
        <w:t>/ИЗЪЯТО/</w:t>
      </w:r>
      <w:r w:rsidRPr="002A74B7" w:rsidR="0052037A">
        <w:rPr>
          <w:sz w:val="26"/>
          <w:szCs w:val="26"/>
        </w:rPr>
        <w:t>,</w:t>
      </w:r>
      <w:r w:rsidRPr="002A74B7" w:rsidR="00534214">
        <w:rPr>
          <w:sz w:val="26"/>
          <w:szCs w:val="26"/>
        </w:rPr>
        <w:t xml:space="preserve"> передний государственный регистрационный знак которого установ</w:t>
      </w:r>
      <w:r w:rsidRPr="002A74B7" w:rsidR="005E7DAB">
        <w:rPr>
          <w:sz w:val="26"/>
          <w:szCs w:val="26"/>
        </w:rPr>
        <w:t xml:space="preserve">лен </w:t>
      </w:r>
      <w:r w:rsidRPr="002A74B7" w:rsidR="00D22AC2">
        <w:rPr>
          <w:sz w:val="26"/>
          <w:szCs w:val="26"/>
        </w:rPr>
        <w:t xml:space="preserve">с нарушением </w:t>
      </w:r>
      <w:r w:rsidRPr="002A74B7" w:rsidR="00C54B33">
        <w:rPr>
          <w:sz w:val="26"/>
          <w:szCs w:val="26"/>
        </w:rPr>
        <w:t xml:space="preserve">под ветровым стеклом автомобиля, </w:t>
      </w:r>
      <w:r w:rsidRPr="002A74B7" w:rsidR="00D22AC2">
        <w:rPr>
          <w:sz w:val="26"/>
          <w:szCs w:val="26"/>
        </w:rPr>
        <w:t xml:space="preserve"> </w:t>
      </w:r>
      <w:r w:rsidRPr="002A74B7" w:rsidR="00C54B33">
        <w:rPr>
          <w:sz w:val="26"/>
          <w:szCs w:val="26"/>
        </w:rPr>
        <w:t xml:space="preserve">чем нарушил п. 2 </w:t>
      </w:r>
      <w:r w:rsidRPr="002A74B7" w:rsidR="00C54B33">
        <w:rPr>
          <w:rFonts w:eastAsiaTheme="minorHAnsi"/>
          <w:sz w:val="26"/>
          <w:szCs w:val="26"/>
          <w:lang w:eastAsia="en-US"/>
        </w:rPr>
        <w:t>Основных положений ПДД РФ.</w:t>
      </w:r>
    </w:p>
    <w:p w:rsidR="005F08F9" w:rsidRPr="002A74B7" w:rsidP="00697D88">
      <w:pPr>
        <w:ind w:firstLine="540"/>
        <w:jc w:val="both"/>
        <w:rPr>
          <w:sz w:val="26"/>
          <w:szCs w:val="26"/>
        </w:rPr>
      </w:pPr>
      <w:r w:rsidRPr="002A74B7">
        <w:rPr>
          <w:sz w:val="26"/>
          <w:szCs w:val="26"/>
        </w:rPr>
        <w:t>В судебном заседании</w:t>
      </w:r>
      <w:r w:rsidRPr="002A74B7" w:rsidR="00697D88">
        <w:rPr>
          <w:sz w:val="26"/>
          <w:szCs w:val="26"/>
        </w:rPr>
        <w:t xml:space="preserve"> </w:t>
      </w:r>
      <w:r w:rsidRPr="002A74B7">
        <w:rPr>
          <w:sz w:val="26"/>
          <w:szCs w:val="26"/>
        </w:rPr>
        <w:t>Савельев Р.Ю. вину в совершенном правонарушении признал, подтвердил обстоятельства, изложенные в протоколе об административном правонарушении,</w:t>
      </w:r>
      <w:r w:rsidRPr="002A74B7" w:rsidR="00534214">
        <w:rPr>
          <w:sz w:val="26"/>
          <w:szCs w:val="26"/>
        </w:rPr>
        <w:t xml:space="preserve"> </w:t>
      </w:r>
      <w:r w:rsidRPr="002A74B7">
        <w:rPr>
          <w:sz w:val="26"/>
          <w:szCs w:val="26"/>
        </w:rPr>
        <w:t>просил</w:t>
      </w:r>
      <w:r w:rsidRPr="002A74B7" w:rsidR="00534214">
        <w:rPr>
          <w:sz w:val="26"/>
          <w:szCs w:val="26"/>
        </w:rPr>
        <w:t xml:space="preserve"> назначить наказание в виде административного штрафа. </w:t>
      </w:r>
    </w:p>
    <w:p w:rsidR="00355977" w:rsidRPr="002A74B7" w:rsidP="00355977">
      <w:pPr>
        <w:pStyle w:val="BodyText"/>
        <w:spacing w:after="0"/>
        <w:ind w:firstLine="567"/>
        <w:jc w:val="both"/>
        <w:rPr>
          <w:sz w:val="26"/>
          <w:szCs w:val="26"/>
        </w:rPr>
      </w:pPr>
      <w:r w:rsidRPr="002A74B7">
        <w:rPr>
          <w:sz w:val="26"/>
          <w:szCs w:val="26"/>
        </w:rPr>
        <w:t>Выслушав Савельева Р.Ю.</w:t>
      </w:r>
      <w:r w:rsidRPr="002A74B7">
        <w:rPr>
          <w:sz w:val="26"/>
          <w:szCs w:val="26"/>
        </w:rPr>
        <w:t>, исследовав материалы дела об административном правонарушении и оценив их в совокупности, мировой судья приходит к следующему выводу.</w:t>
      </w:r>
    </w:p>
    <w:p w:rsidR="000731B5" w:rsidRPr="002A74B7" w:rsidP="00355977">
      <w:pPr>
        <w:pStyle w:val="BodyText"/>
        <w:spacing w:after="0"/>
        <w:ind w:firstLine="567"/>
        <w:jc w:val="both"/>
        <w:rPr>
          <w:sz w:val="26"/>
          <w:szCs w:val="26"/>
        </w:rPr>
      </w:pPr>
      <w:r w:rsidRPr="002A74B7">
        <w:rPr>
          <w:sz w:val="26"/>
          <w:szCs w:val="26"/>
        </w:rPr>
        <w:t xml:space="preserve">Осуществляя производство по делу об административном правонарушении,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F67B87" w:rsidRPr="002A74B7" w:rsidP="00F67B87">
      <w:pPr>
        <w:autoSpaceDE w:val="0"/>
        <w:autoSpaceDN w:val="0"/>
        <w:adjustRightInd w:val="0"/>
        <w:ind w:firstLine="540"/>
        <w:jc w:val="both"/>
        <w:rPr>
          <w:rFonts w:eastAsiaTheme="minorHAnsi"/>
          <w:sz w:val="26"/>
          <w:szCs w:val="26"/>
          <w:lang w:eastAsia="en-US"/>
        </w:rPr>
      </w:pPr>
      <w:r w:rsidRPr="002A74B7">
        <w:rPr>
          <w:rFonts w:eastAsiaTheme="minorHAnsi"/>
          <w:sz w:val="26"/>
          <w:szCs w:val="26"/>
          <w:lang w:eastAsia="en-US"/>
        </w:rPr>
        <w:t xml:space="preserve">Для обеспечения порядка и безопасности дорожного движения, повышения эффективности использования автомобильного транспорта постановлением Правительства РФ от 23.10.1993 N 1090 утверждены </w:t>
      </w:r>
      <w:hyperlink r:id="rId5" w:history="1">
        <w:r w:rsidRPr="002A74B7">
          <w:rPr>
            <w:rFonts w:eastAsiaTheme="minorHAnsi"/>
            <w:sz w:val="26"/>
            <w:szCs w:val="26"/>
            <w:lang w:eastAsia="en-US"/>
          </w:rPr>
          <w:t>Правила</w:t>
        </w:r>
      </w:hyperlink>
      <w:r w:rsidRPr="002A74B7">
        <w:rPr>
          <w:rFonts w:eastAsiaTheme="minorHAnsi"/>
          <w:sz w:val="26"/>
          <w:szCs w:val="26"/>
          <w:lang w:eastAsia="en-US"/>
        </w:rPr>
        <w:t xml:space="preserve"> дорожного движения Российской Федерации (далее - ПДД РФ).</w:t>
      </w:r>
    </w:p>
    <w:p w:rsidR="00F67B87" w:rsidRPr="002A74B7" w:rsidP="00F67B87">
      <w:pPr>
        <w:widowControl w:val="0"/>
        <w:autoSpaceDE w:val="0"/>
        <w:autoSpaceDN w:val="0"/>
        <w:adjustRightInd w:val="0"/>
        <w:ind w:firstLine="540"/>
        <w:jc w:val="both"/>
        <w:rPr>
          <w:sz w:val="26"/>
          <w:szCs w:val="26"/>
        </w:rPr>
      </w:pPr>
      <w:r w:rsidRPr="002A74B7">
        <w:rPr>
          <w:rFonts w:cs="Arial"/>
          <w:sz w:val="26"/>
          <w:szCs w:val="26"/>
        </w:rPr>
        <w:t xml:space="preserve">Согласно </w:t>
      </w:r>
      <w:r w:rsidRPr="002A74B7">
        <w:rPr>
          <w:sz w:val="26"/>
          <w:szCs w:val="26"/>
        </w:rPr>
        <w:t xml:space="preserve">п. 1.3. </w:t>
      </w:r>
      <w:r w:rsidRPr="002A74B7">
        <w:rPr>
          <w:rFonts w:eastAsiaTheme="minorHAnsi"/>
          <w:sz w:val="26"/>
          <w:szCs w:val="26"/>
          <w:lang w:eastAsia="en-US"/>
        </w:rPr>
        <w:t>ПДД РФ</w:t>
      </w:r>
      <w:r w:rsidRPr="002A74B7">
        <w:rPr>
          <w:rFonts w:cs="Arial"/>
          <w:sz w:val="26"/>
          <w:szCs w:val="26"/>
        </w:rPr>
        <w:t>,</w:t>
      </w:r>
      <w:r w:rsidRPr="002A74B7">
        <w:rPr>
          <w:sz w:val="26"/>
          <w:szCs w:val="26"/>
        </w:rPr>
        <w:t xml:space="preserve">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67B87" w:rsidRPr="002A74B7" w:rsidP="00F67B87">
      <w:pPr>
        <w:widowControl w:val="0"/>
        <w:autoSpaceDE w:val="0"/>
        <w:autoSpaceDN w:val="0"/>
        <w:adjustRightInd w:val="0"/>
        <w:ind w:firstLine="540"/>
        <w:jc w:val="both"/>
        <w:rPr>
          <w:sz w:val="26"/>
          <w:szCs w:val="26"/>
        </w:rPr>
      </w:pPr>
      <w:r w:rsidRPr="002A74B7">
        <w:rPr>
          <w:sz w:val="26"/>
          <w:szCs w:val="26"/>
        </w:rPr>
        <w:t>В соответствии с пунктом 2.3.1 ПДД РФ, перед выездом водитель обязан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F67B87" w:rsidRPr="002A74B7" w:rsidP="00F67B87">
      <w:pPr>
        <w:widowControl w:val="0"/>
        <w:autoSpaceDE w:val="0"/>
        <w:autoSpaceDN w:val="0"/>
        <w:adjustRightInd w:val="0"/>
        <w:ind w:firstLine="540"/>
        <w:jc w:val="both"/>
        <w:rPr>
          <w:sz w:val="26"/>
          <w:szCs w:val="26"/>
        </w:rPr>
      </w:pPr>
      <w:r w:rsidRPr="002A74B7">
        <w:rPr>
          <w:sz w:val="26"/>
          <w:szCs w:val="26"/>
        </w:rPr>
        <w:t xml:space="preserve">Пунктом 2 Основных положений по допуску транспортных средств к </w:t>
      </w:r>
      <w:r w:rsidRPr="002A74B7">
        <w:rPr>
          <w:sz w:val="26"/>
          <w:szCs w:val="26"/>
        </w:rPr>
        <w:t>эксплуатации и обязанностями должностных лиц по обеспечению безопасности дорожного движения ПДД РФ,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F67B87" w:rsidRPr="002A74B7" w:rsidP="00F67B87">
      <w:pPr>
        <w:autoSpaceDE w:val="0"/>
        <w:autoSpaceDN w:val="0"/>
        <w:adjustRightInd w:val="0"/>
        <w:ind w:firstLine="540"/>
        <w:jc w:val="both"/>
        <w:rPr>
          <w:rFonts w:eastAsiaTheme="minorHAnsi"/>
          <w:sz w:val="26"/>
          <w:szCs w:val="26"/>
          <w:lang w:eastAsia="en-US"/>
        </w:rPr>
      </w:pPr>
      <w:r w:rsidRPr="002A74B7">
        <w:rPr>
          <w:rFonts w:eastAsiaTheme="minorHAnsi"/>
          <w:sz w:val="26"/>
          <w:szCs w:val="26"/>
          <w:lang w:eastAsia="en-US"/>
        </w:rPr>
        <w:t>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(пункт 11 Основных положений по допуску транспортных средств к эксплуатации).</w:t>
      </w:r>
    </w:p>
    <w:p w:rsidR="00924457" w:rsidRPr="002A74B7" w:rsidP="00F67B87">
      <w:pPr>
        <w:autoSpaceDE w:val="0"/>
        <w:autoSpaceDN w:val="0"/>
        <w:adjustRightInd w:val="0"/>
        <w:ind w:firstLine="540"/>
        <w:jc w:val="both"/>
        <w:rPr>
          <w:rFonts w:eastAsiaTheme="minorHAnsi"/>
          <w:sz w:val="26"/>
          <w:szCs w:val="26"/>
          <w:lang w:eastAsia="en-US"/>
        </w:rPr>
      </w:pPr>
      <w:r w:rsidRPr="002A74B7">
        <w:rPr>
          <w:rFonts w:eastAsiaTheme="minorHAnsi"/>
          <w:sz w:val="26"/>
          <w:szCs w:val="26"/>
          <w:lang w:eastAsia="en-US"/>
        </w:rPr>
        <w:t xml:space="preserve">Эксплуатация транспортного средства запрещается, в том числе, если государственный регистрационный знак транспортного средства или способ его установки не отвечает </w:t>
      </w:r>
      <w:r w:rsidRPr="002A74B7" w:rsidR="007B24CE">
        <w:rPr>
          <w:rFonts w:eastAsiaTheme="minorHAnsi"/>
          <w:sz w:val="26"/>
          <w:szCs w:val="26"/>
          <w:lang w:eastAsia="en-US"/>
        </w:rPr>
        <w:t xml:space="preserve">ГОСТ Р 50577-2018 </w:t>
      </w:r>
      <w:r w:rsidRPr="002A74B7">
        <w:rPr>
          <w:rFonts w:eastAsiaTheme="minorHAnsi"/>
          <w:sz w:val="26"/>
          <w:szCs w:val="26"/>
          <w:lang w:eastAsia="en-US"/>
        </w:rPr>
        <w:t>(</w:t>
      </w:r>
      <w:hyperlink r:id="rId6" w:history="1">
        <w:r w:rsidRPr="002A74B7">
          <w:rPr>
            <w:rFonts w:eastAsiaTheme="minorHAnsi"/>
            <w:sz w:val="26"/>
            <w:szCs w:val="26"/>
            <w:lang w:eastAsia="en-US"/>
          </w:rPr>
          <w:t>пункт 7.15</w:t>
        </w:r>
      </w:hyperlink>
      <w:r w:rsidRPr="002A74B7">
        <w:rPr>
          <w:rFonts w:eastAsiaTheme="minorHAnsi"/>
          <w:sz w:val="26"/>
          <w:szCs w:val="26"/>
          <w:lang w:eastAsia="en-US"/>
        </w:rPr>
        <w:t xml:space="preserve"> Основных положений по допуску транспортных средств).</w:t>
      </w:r>
    </w:p>
    <w:p w:rsidR="00F67B87" w:rsidRPr="002A74B7" w:rsidP="00F67B87">
      <w:pPr>
        <w:autoSpaceDE w:val="0"/>
        <w:autoSpaceDN w:val="0"/>
        <w:adjustRightInd w:val="0"/>
        <w:ind w:firstLine="540"/>
        <w:jc w:val="both"/>
        <w:rPr>
          <w:sz w:val="26"/>
          <w:szCs w:val="26"/>
        </w:rPr>
      </w:pPr>
      <w:r w:rsidRPr="002A74B7">
        <w:rPr>
          <w:rFonts w:eastAsiaTheme="minorHAnsi"/>
          <w:sz w:val="26"/>
          <w:szCs w:val="26"/>
          <w:lang w:eastAsia="en-US"/>
        </w:rPr>
        <w:t xml:space="preserve">В соответствии с </w:t>
      </w:r>
      <w:hyperlink r:id="rId7" w:history="1">
        <w:r w:rsidRPr="002A74B7">
          <w:rPr>
            <w:rFonts w:eastAsiaTheme="minorHAnsi"/>
            <w:sz w:val="26"/>
            <w:szCs w:val="26"/>
            <w:lang w:eastAsia="en-US"/>
          </w:rPr>
          <w:t>частью 2 статьи 12.2</w:t>
        </w:r>
      </w:hyperlink>
      <w:r w:rsidRPr="002A74B7">
        <w:rPr>
          <w:rFonts w:eastAsiaTheme="minorHAnsi"/>
          <w:sz w:val="26"/>
          <w:szCs w:val="26"/>
          <w:lang w:eastAsia="en-US"/>
        </w:rPr>
        <w:t xml:space="preserve">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F67B87" w:rsidRPr="002A74B7" w:rsidP="002B56F4">
      <w:pPr>
        <w:autoSpaceDE w:val="0"/>
        <w:autoSpaceDN w:val="0"/>
        <w:adjustRightInd w:val="0"/>
        <w:ind w:firstLine="540"/>
        <w:jc w:val="both"/>
        <w:rPr>
          <w:rFonts w:eastAsiaTheme="minorHAnsi"/>
          <w:sz w:val="26"/>
          <w:szCs w:val="26"/>
          <w:lang w:eastAsia="en-US"/>
        </w:rPr>
      </w:pPr>
      <w:r w:rsidRPr="002A74B7">
        <w:rPr>
          <w:rFonts w:eastAsiaTheme="minorHAnsi"/>
          <w:sz w:val="26"/>
          <w:szCs w:val="26"/>
          <w:lang w:eastAsia="en-US"/>
        </w:rPr>
        <w:t xml:space="preserve">В соответствии с </w:t>
      </w:r>
      <w:hyperlink r:id="rId8" w:history="1">
        <w:r w:rsidRPr="002A74B7">
          <w:rPr>
            <w:rFonts w:eastAsiaTheme="minorHAnsi"/>
            <w:sz w:val="26"/>
            <w:szCs w:val="26"/>
            <w:lang w:eastAsia="en-US"/>
          </w:rPr>
          <w:t>подпунктом 2 пункта 4</w:t>
        </w:r>
      </w:hyperlink>
      <w:r w:rsidRPr="002A74B7">
        <w:rPr>
          <w:rFonts w:eastAsiaTheme="minorHAnsi"/>
          <w:sz w:val="26"/>
          <w:szCs w:val="26"/>
          <w:lang w:eastAsia="en-US"/>
        </w:rPr>
        <w:t xml:space="preserve">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предусмотренных </w:t>
      </w:r>
      <w:hyperlink r:id="rId9" w:history="1">
        <w:r w:rsidRPr="002A74B7">
          <w:rPr>
            <w:rFonts w:eastAsiaTheme="minorHAnsi"/>
            <w:sz w:val="26"/>
            <w:szCs w:val="26"/>
            <w:lang w:eastAsia="en-US"/>
          </w:rPr>
          <w:t>частью 2 статьи 12.2</w:t>
        </w:r>
      </w:hyperlink>
      <w:r w:rsidRPr="002A74B7">
        <w:rPr>
          <w:rFonts w:eastAsiaTheme="minorHAnsi"/>
          <w:sz w:val="26"/>
          <w:szCs w:val="26"/>
          <w:lang w:eastAsia="en-US"/>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2B56F4" w:rsidRPr="002A74B7" w:rsidP="002B56F4">
      <w:pPr>
        <w:autoSpaceDE w:val="0"/>
        <w:autoSpaceDN w:val="0"/>
        <w:adjustRightInd w:val="0"/>
        <w:ind w:firstLine="540"/>
        <w:jc w:val="both"/>
        <w:rPr>
          <w:sz w:val="26"/>
          <w:szCs w:val="26"/>
        </w:rPr>
      </w:pPr>
      <w:r w:rsidRPr="002A74B7">
        <w:rPr>
          <w:rFonts w:eastAsiaTheme="minorHAnsi"/>
          <w:sz w:val="26"/>
          <w:szCs w:val="26"/>
          <w:lang w:eastAsia="en-US"/>
        </w:rPr>
        <w:t>Судом установлено</w:t>
      </w:r>
      <w:r w:rsidRPr="002A74B7">
        <w:rPr>
          <w:rFonts w:eastAsiaTheme="minorHAnsi"/>
          <w:sz w:val="26"/>
          <w:szCs w:val="26"/>
          <w:lang w:eastAsia="en-US"/>
        </w:rPr>
        <w:t>,</w:t>
      </w:r>
      <w:r w:rsidRPr="002A74B7">
        <w:rPr>
          <w:rFonts w:eastAsiaTheme="minorHAnsi"/>
          <w:sz w:val="26"/>
          <w:szCs w:val="26"/>
          <w:lang w:eastAsia="en-US"/>
        </w:rPr>
        <w:t xml:space="preserve"> что</w:t>
      </w:r>
      <w:r w:rsidRPr="002A74B7" w:rsidR="00D22AC2">
        <w:rPr>
          <w:rFonts w:eastAsiaTheme="minorHAnsi"/>
          <w:sz w:val="26"/>
          <w:szCs w:val="26"/>
          <w:lang w:eastAsia="en-US"/>
        </w:rPr>
        <w:t xml:space="preserve"> 10.05.2022 в 18 часов 3</w:t>
      </w:r>
      <w:r w:rsidRPr="002A74B7">
        <w:rPr>
          <w:rFonts w:eastAsiaTheme="minorHAnsi"/>
          <w:sz w:val="26"/>
          <w:szCs w:val="26"/>
          <w:lang w:eastAsia="en-US"/>
        </w:rPr>
        <w:t xml:space="preserve">0 минут на </w:t>
      </w:r>
      <w:r w:rsidRPr="002A74B7" w:rsidR="00D22AC2">
        <w:rPr>
          <w:rFonts w:eastAsiaTheme="minorHAnsi"/>
          <w:sz w:val="26"/>
          <w:szCs w:val="26"/>
          <w:lang w:eastAsia="en-US"/>
        </w:rPr>
        <w:t>ул. Куйбышева, 2 в г. Керчи</w:t>
      </w:r>
      <w:r w:rsidRPr="002A74B7">
        <w:rPr>
          <w:rFonts w:eastAsiaTheme="minorHAnsi"/>
          <w:sz w:val="26"/>
          <w:szCs w:val="26"/>
          <w:lang w:eastAsia="en-US"/>
        </w:rPr>
        <w:t xml:space="preserve">, в нарушение </w:t>
      </w:r>
      <w:hyperlink r:id="rId10" w:history="1">
        <w:r w:rsidRPr="002A74B7">
          <w:rPr>
            <w:rFonts w:eastAsiaTheme="minorHAnsi"/>
            <w:sz w:val="26"/>
            <w:szCs w:val="26"/>
            <w:lang w:eastAsia="en-US"/>
          </w:rPr>
          <w:t>пункта 2</w:t>
        </w:r>
      </w:hyperlink>
      <w:r w:rsidRPr="002A74B7">
        <w:rPr>
          <w:rFonts w:eastAsiaTheme="minorHAnsi"/>
          <w:sz w:val="26"/>
          <w:szCs w:val="26"/>
          <w:lang w:eastAsia="en-US"/>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w:t>
      </w:r>
      <w:r w:rsidRPr="002A74B7" w:rsidR="00D22AC2">
        <w:rPr>
          <w:rFonts w:eastAsiaTheme="minorHAnsi"/>
          <w:sz w:val="26"/>
          <w:szCs w:val="26"/>
          <w:lang w:eastAsia="en-US"/>
        </w:rPr>
        <w:t xml:space="preserve">Савельев Р.Ю. </w:t>
      </w:r>
      <w:r w:rsidRPr="002A74B7">
        <w:rPr>
          <w:rFonts w:eastAsiaTheme="minorHAnsi"/>
          <w:sz w:val="26"/>
          <w:szCs w:val="26"/>
          <w:lang w:eastAsia="en-US"/>
        </w:rPr>
        <w:t>управлял автомобилем</w:t>
      </w:r>
      <w:r w:rsidRPr="002A74B7" w:rsidR="00D22AC2">
        <w:rPr>
          <w:sz w:val="26"/>
          <w:szCs w:val="26"/>
        </w:rPr>
        <w:t xml:space="preserve"> Лада </w:t>
      </w:r>
      <w:r w:rsidRPr="002A74B7" w:rsidR="00D22AC2">
        <w:rPr>
          <w:sz w:val="26"/>
          <w:szCs w:val="26"/>
        </w:rPr>
        <w:t>21703</w:t>
      </w:r>
      <w:r w:rsidRPr="002A74B7">
        <w:rPr>
          <w:sz w:val="26"/>
          <w:szCs w:val="26"/>
        </w:rPr>
        <w:t xml:space="preserve">, передний государственный регистрационный знак которого установлен в нарушение </w:t>
      </w:r>
      <w:r w:rsidRPr="002A74B7" w:rsidR="007B24CE">
        <w:rPr>
          <w:sz w:val="26"/>
          <w:szCs w:val="26"/>
        </w:rPr>
        <w:t>ГОСТ Р 50577-2018</w:t>
      </w:r>
      <w:r w:rsidRPr="002A74B7">
        <w:rPr>
          <w:rFonts w:eastAsiaTheme="minorHAnsi"/>
          <w:sz w:val="26"/>
          <w:szCs w:val="26"/>
          <w:lang w:eastAsia="en-US"/>
        </w:rPr>
        <w:t xml:space="preserve">, </w:t>
      </w:r>
      <w:r w:rsidRPr="002A74B7" w:rsidR="00D22AC2">
        <w:rPr>
          <w:rFonts w:eastAsiaTheme="minorHAnsi"/>
          <w:sz w:val="26"/>
          <w:szCs w:val="26"/>
          <w:lang w:eastAsia="en-US"/>
        </w:rPr>
        <w:t xml:space="preserve"> под ветровым стеклом автомобиля</w:t>
      </w:r>
      <w:r w:rsidRPr="002A74B7" w:rsidR="00337E8C">
        <w:rPr>
          <w:rFonts w:eastAsiaTheme="minorHAnsi"/>
          <w:sz w:val="26"/>
          <w:szCs w:val="26"/>
          <w:lang w:eastAsia="en-US"/>
        </w:rPr>
        <w:t xml:space="preserve">. </w:t>
      </w:r>
    </w:p>
    <w:p w:rsidR="00ED6EBD" w:rsidRPr="002A74B7" w:rsidP="002C645E">
      <w:pPr>
        <w:autoSpaceDE w:val="0"/>
        <w:autoSpaceDN w:val="0"/>
        <w:adjustRightInd w:val="0"/>
        <w:ind w:firstLine="540"/>
        <w:jc w:val="both"/>
        <w:rPr>
          <w:bCs/>
          <w:sz w:val="26"/>
          <w:szCs w:val="26"/>
        </w:rPr>
      </w:pPr>
      <w:r w:rsidRPr="002A74B7">
        <w:rPr>
          <w:rFonts w:eastAsia="Calibri"/>
          <w:sz w:val="26"/>
          <w:szCs w:val="26"/>
          <w:lang w:eastAsia="en-US"/>
        </w:rPr>
        <w:t>Кроме признания вины Савельевым Р.Ю., его виновность также подтверждае</w:t>
      </w:r>
      <w:r w:rsidRPr="002A74B7" w:rsidR="00260529">
        <w:rPr>
          <w:rFonts w:eastAsia="Calibri"/>
          <w:sz w:val="26"/>
          <w:szCs w:val="26"/>
          <w:lang w:eastAsia="en-US"/>
        </w:rPr>
        <w:t xml:space="preserve">тся протоколом об административном правонарушении </w:t>
      </w:r>
      <w:r w:rsidR="00494715">
        <w:rPr>
          <w:sz w:val="28"/>
          <w:szCs w:val="28"/>
        </w:rPr>
        <w:t>/изъято/</w:t>
      </w:r>
      <w:r w:rsidR="00494715">
        <w:rPr>
          <w:sz w:val="28"/>
          <w:szCs w:val="28"/>
        </w:rPr>
        <w:t xml:space="preserve"> </w:t>
      </w:r>
      <w:r w:rsidRPr="002A74B7" w:rsidR="00260529">
        <w:rPr>
          <w:rFonts w:eastAsia="Calibri"/>
          <w:sz w:val="26"/>
          <w:szCs w:val="26"/>
          <w:lang w:eastAsia="en-US"/>
        </w:rPr>
        <w:t xml:space="preserve">от </w:t>
      </w:r>
      <w:r w:rsidRPr="002A74B7" w:rsidR="00C54B33">
        <w:rPr>
          <w:rFonts w:eastAsia="Calibri"/>
          <w:sz w:val="26"/>
          <w:szCs w:val="26"/>
          <w:lang w:eastAsia="en-US"/>
        </w:rPr>
        <w:t>10.05</w:t>
      </w:r>
      <w:r w:rsidRPr="002A74B7" w:rsidR="00096BD8">
        <w:rPr>
          <w:rFonts w:eastAsia="Calibri"/>
          <w:sz w:val="26"/>
          <w:szCs w:val="26"/>
          <w:lang w:eastAsia="en-US"/>
        </w:rPr>
        <w:t>.2022</w:t>
      </w:r>
      <w:r w:rsidRPr="002A74B7" w:rsidR="00260529">
        <w:rPr>
          <w:rFonts w:eastAsia="Calibri"/>
          <w:sz w:val="26"/>
          <w:szCs w:val="26"/>
          <w:lang w:eastAsia="en-US"/>
        </w:rPr>
        <w:t xml:space="preserve"> (л.д.</w:t>
      </w:r>
      <w:r w:rsidRPr="002A74B7" w:rsidR="00D61B6F">
        <w:rPr>
          <w:rFonts w:eastAsia="Calibri"/>
          <w:sz w:val="26"/>
          <w:szCs w:val="26"/>
          <w:lang w:eastAsia="en-US"/>
        </w:rPr>
        <w:t>2</w:t>
      </w:r>
      <w:r w:rsidRPr="002A74B7" w:rsidR="00260529">
        <w:rPr>
          <w:rFonts w:eastAsia="Calibri"/>
          <w:sz w:val="26"/>
          <w:szCs w:val="26"/>
          <w:lang w:eastAsia="en-US"/>
        </w:rPr>
        <w:t>),</w:t>
      </w:r>
      <w:r w:rsidRPr="002A74B7" w:rsidR="006B3730">
        <w:rPr>
          <w:rFonts w:eastAsia="Calibri"/>
          <w:sz w:val="26"/>
          <w:szCs w:val="26"/>
          <w:lang w:eastAsia="en-US"/>
        </w:rPr>
        <w:t xml:space="preserve"> </w:t>
      </w:r>
      <w:r w:rsidRPr="002A74B7" w:rsidR="00924457">
        <w:rPr>
          <w:rFonts w:eastAsiaTheme="minorHAnsi"/>
          <w:sz w:val="26"/>
          <w:szCs w:val="26"/>
          <w:lang w:eastAsia="en-US"/>
        </w:rPr>
        <w:t>фотоматериалом</w:t>
      </w:r>
      <w:r w:rsidRPr="002A74B7" w:rsidR="00E323A6">
        <w:rPr>
          <w:rFonts w:eastAsiaTheme="minorHAnsi"/>
          <w:sz w:val="26"/>
          <w:szCs w:val="26"/>
          <w:lang w:eastAsia="en-US"/>
        </w:rPr>
        <w:t xml:space="preserve"> (</w:t>
      </w:r>
      <w:r w:rsidRPr="002A74B7" w:rsidR="00924457">
        <w:rPr>
          <w:rFonts w:eastAsiaTheme="minorHAnsi"/>
          <w:sz w:val="26"/>
          <w:szCs w:val="26"/>
          <w:lang w:eastAsia="en-US"/>
        </w:rPr>
        <w:t>л.д.3</w:t>
      </w:r>
      <w:r w:rsidRPr="002A74B7" w:rsidR="006B3730">
        <w:rPr>
          <w:rFonts w:eastAsiaTheme="minorHAnsi"/>
          <w:sz w:val="26"/>
          <w:szCs w:val="26"/>
          <w:lang w:eastAsia="en-US"/>
        </w:rPr>
        <w:t>)</w:t>
      </w:r>
      <w:r w:rsidRPr="002A74B7">
        <w:rPr>
          <w:rFonts w:eastAsiaTheme="minorHAnsi"/>
          <w:sz w:val="26"/>
          <w:szCs w:val="26"/>
          <w:lang w:eastAsia="en-US"/>
        </w:rPr>
        <w:t>.</w:t>
      </w:r>
    </w:p>
    <w:p w:rsidR="008C5C25" w:rsidRPr="002A74B7" w:rsidP="008C5C25">
      <w:pPr>
        <w:autoSpaceDE w:val="0"/>
        <w:autoSpaceDN w:val="0"/>
        <w:adjustRightInd w:val="0"/>
        <w:ind w:firstLine="540"/>
        <w:jc w:val="both"/>
        <w:outlineLvl w:val="1"/>
        <w:rPr>
          <w:iCs/>
          <w:sz w:val="26"/>
          <w:szCs w:val="26"/>
        </w:rPr>
      </w:pPr>
      <w:r w:rsidRPr="002A74B7">
        <w:rPr>
          <w:iCs/>
          <w:sz w:val="26"/>
          <w:szCs w:val="26"/>
        </w:rPr>
        <w:t xml:space="preserve">Протокол об административном правонарушении в отношении </w:t>
      </w:r>
      <w:r w:rsidRPr="002A74B7" w:rsidR="00CF5D23">
        <w:rPr>
          <w:sz w:val="26"/>
          <w:szCs w:val="26"/>
        </w:rPr>
        <w:t>Савельева Р.Ю.</w:t>
      </w:r>
      <w:r w:rsidRPr="002A74B7">
        <w:rPr>
          <w:sz w:val="26"/>
          <w:szCs w:val="26"/>
        </w:rPr>
        <w:t xml:space="preserve">, </w:t>
      </w:r>
      <w:r w:rsidRPr="002A74B7">
        <w:rPr>
          <w:iCs/>
          <w:sz w:val="26"/>
          <w:szCs w:val="26"/>
        </w:rPr>
        <w:t xml:space="preserve">составлен уполномоченным должностным лицом и отвечает требованиям, установленным ст. 28.2 КоАП РФ. </w:t>
      </w:r>
    </w:p>
    <w:p w:rsidR="008C5C25" w:rsidRPr="002A74B7" w:rsidP="008C5C25">
      <w:pPr>
        <w:ind w:firstLine="540"/>
        <w:jc w:val="both"/>
        <w:rPr>
          <w:sz w:val="26"/>
          <w:szCs w:val="26"/>
        </w:rPr>
      </w:pPr>
      <w:r w:rsidRPr="002A74B7">
        <w:rPr>
          <w:sz w:val="26"/>
          <w:szCs w:val="26"/>
        </w:rPr>
        <w:t xml:space="preserve">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r:id="rId11" w:history="1">
        <w:r w:rsidRPr="002A74B7">
          <w:rPr>
            <w:sz w:val="26"/>
            <w:szCs w:val="26"/>
          </w:rPr>
          <w:t>частью 4.1 КоАП</w:t>
        </w:r>
      </w:hyperlink>
      <w:r w:rsidRPr="002A74B7">
        <w:rPr>
          <w:sz w:val="26"/>
          <w:szCs w:val="26"/>
        </w:rPr>
        <w:t xml:space="preserve"> РФ, в нем делается соответствующая запись. </w:t>
      </w:r>
    </w:p>
    <w:p w:rsidR="008C5C25" w:rsidRPr="002A74B7" w:rsidP="009D436F">
      <w:pPr>
        <w:ind w:firstLine="540"/>
        <w:jc w:val="both"/>
        <w:rPr>
          <w:rFonts w:eastAsiaTheme="minorHAnsi"/>
          <w:sz w:val="26"/>
          <w:szCs w:val="26"/>
          <w:lang w:eastAsia="en-US"/>
        </w:rPr>
      </w:pPr>
      <w:r w:rsidRPr="002A74B7">
        <w:rPr>
          <w:sz w:val="26"/>
          <w:szCs w:val="26"/>
        </w:rPr>
        <w:t>Из протокола об административном правонарушении установлено, что Савельев Р.Ю. от подписи и получении копии протокола</w:t>
      </w:r>
      <w:r w:rsidRPr="002A74B7" w:rsidR="009D436F">
        <w:rPr>
          <w:sz w:val="26"/>
          <w:szCs w:val="26"/>
        </w:rPr>
        <w:t xml:space="preserve"> </w:t>
      </w:r>
      <w:r w:rsidR="00494715">
        <w:rPr>
          <w:sz w:val="28"/>
          <w:szCs w:val="28"/>
        </w:rPr>
        <w:t>/изъято/</w:t>
      </w:r>
      <w:r w:rsidR="00494715">
        <w:rPr>
          <w:sz w:val="28"/>
          <w:szCs w:val="28"/>
        </w:rPr>
        <w:t xml:space="preserve"> </w:t>
      </w:r>
      <w:r w:rsidRPr="002A74B7">
        <w:rPr>
          <w:sz w:val="26"/>
          <w:szCs w:val="26"/>
        </w:rPr>
        <w:t>об административном правонарушении отказался. Копию процессуального документа Савельев Р.Ю.</w:t>
      </w:r>
      <w:r w:rsidRPr="002A74B7" w:rsidR="009D436F">
        <w:rPr>
          <w:sz w:val="26"/>
          <w:szCs w:val="26"/>
        </w:rPr>
        <w:t xml:space="preserve"> получил лично 13.05</w:t>
      </w:r>
      <w:r w:rsidRPr="002A74B7">
        <w:rPr>
          <w:sz w:val="26"/>
          <w:szCs w:val="26"/>
        </w:rPr>
        <w:t>.2022.</w:t>
      </w:r>
    </w:p>
    <w:p w:rsidR="0081261B" w:rsidRPr="002A74B7" w:rsidP="002C645E">
      <w:pPr>
        <w:autoSpaceDE w:val="0"/>
        <w:autoSpaceDN w:val="0"/>
        <w:adjustRightInd w:val="0"/>
        <w:ind w:firstLine="540"/>
        <w:jc w:val="both"/>
        <w:rPr>
          <w:rFonts w:eastAsiaTheme="minorHAnsi"/>
          <w:sz w:val="26"/>
          <w:szCs w:val="26"/>
          <w:lang w:eastAsia="en-US"/>
        </w:rPr>
      </w:pPr>
      <w:r w:rsidRPr="002A74B7">
        <w:rPr>
          <w:sz w:val="26"/>
          <w:szCs w:val="26"/>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w:t>
      </w:r>
      <w:r w:rsidRPr="002A74B7" w:rsidR="002C645E">
        <w:rPr>
          <w:rFonts w:eastAsiaTheme="minorHAnsi"/>
          <w:sz w:val="26"/>
          <w:szCs w:val="26"/>
          <w:lang w:eastAsia="en-US"/>
        </w:rPr>
        <w:t xml:space="preserve">действия </w:t>
      </w:r>
      <w:r w:rsidRPr="002A74B7" w:rsidR="00A90E46">
        <w:rPr>
          <w:rFonts w:eastAsiaTheme="minorHAnsi"/>
          <w:sz w:val="26"/>
          <w:szCs w:val="26"/>
          <w:lang w:eastAsia="en-US"/>
        </w:rPr>
        <w:t xml:space="preserve">Савельева Р.Ю. </w:t>
      </w:r>
      <w:r w:rsidRPr="002A74B7" w:rsidR="002C645E">
        <w:rPr>
          <w:rFonts w:eastAsiaTheme="minorHAnsi"/>
          <w:sz w:val="26"/>
          <w:szCs w:val="26"/>
          <w:lang w:eastAsia="en-US"/>
        </w:rPr>
        <w:t xml:space="preserve">образуют состав административного правонарушения, предусмотренного </w:t>
      </w:r>
      <w:hyperlink r:id="rId12" w:history="1">
        <w:r w:rsidRPr="002A74B7" w:rsidR="00151087">
          <w:rPr>
            <w:rFonts w:eastAsiaTheme="minorHAnsi"/>
            <w:sz w:val="26"/>
            <w:szCs w:val="26"/>
            <w:lang w:eastAsia="en-US"/>
          </w:rPr>
          <w:t>частью</w:t>
        </w:r>
      </w:hyperlink>
      <w:r w:rsidRPr="002A74B7" w:rsidR="00151087">
        <w:rPr>
          <w:rFonts w:eastAsiaTheme="minorHAnsi"/>
          <w:sz w:val="26"/>
          <w:szCs w:val="26"/>
          <w:lang w:eastAsia="en-US"/>
        </w:rPr>
        <w:t xml:space="preserve"> 2 ст. 12.2 КоАП РФ</w:t>
      </w:r>
      <w:r w:rsidRPr="002A74B7" w:rsidR="008025B5">
        <w:rPr>
          <w:rFonts w:eastAsiaTheme="minorHAnsi"/>
          <w:sz w:val="26"/>
          <w:szCs w:val="26"/>
          <w:lang w:eastAsia="en-US"/>
        </w:rPr>
        <w:t xml:space="preserve">. </w:t>
      </w:r>
    </w:p>
    <w:p w:rsidR="008025B5" w:rsidRPr="002A74B7" w:rsidP="008025B5">
      <w:pPr>
        <w:spacing w:line="25" w:lineRule="atLeast"/>
        <w:ind w:firstLine="567"/>
        <w:contextualSpacing/>
        <w:jc w:val="both"/>
        <w:rPr>
          <w:sz w:val="26"/>
          <w:szCs w:val="26"/>
        </w:rPr>
      </w:pPr>
      <w:r w:rsidRPr="002A74B7">
        <w:rPr>
          <w:color w:val="000000"/>
          <w:sz w:val="26"/>
          <w:szCs w:val="26"/>
          <w:shd w:val="clear" w:color="auto" w:fill="FFFFFF"/>
        </w:rPr>
        <w:t>Оснований для иной оценки представленных суду доказательств не имеется.</w:t>
      </w:r>
    </w:p>
    <w:p w:rsidR="008025B5" w:rsidRPr="002A74B7" w:rsidP="008025B5">
      <w:pPr>
        <w:autoSpaceDE w:val="0"/>
        <w:autoSpaceDN w:val="0"/>
        <w:adjustRightInd w:val="0"/>
        <w:ind w:firstLine="540"/>
        <w:jc w:val="both"/>
        <w:rPr>
          <w:rFonts w:eastAsia="Calibri"/>
          <w:sz w:val="26"/>
          <w:szCs w:val="26"/>
          <w:lang w:eastAsia="en-US"/>
        </w:rPr>
      </w:pPr>
      <w:r w:rsidRPr="002A74B7">
        <w:rPr>
          <w:rFonts w:eastAsia="Calibri"/>
          <w:sz w:val="26"/>
          <w:szCs w:val="26"/>
          <w:lang w:eastAsia="en-US"/>
        </w:rPr>
        <w:t xml:space="preserve">Согласно ч.2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CF5D23" w:rsidRPr="002A74B7" w:rsidP="00CF5D23">
      <w:pPr>
        <w:ind w:firstLine="567"/>
        <w:jc w:val="both"/>
        <w:rPr>
          <w:sz w:val="26"/>
          <w:szCs w:val="26"/>
        </w:rPr>
      </w:pPr>
      <w:r w:rsidRPr="002A74B7">
        <w:rPr>
          <w:sz w:val="26"/>
          <w:szCs w:val="26"/>
        </w:rPr>
        <w:t>К обстоятельствам смягчающим административную ответственность суд относит признание вины Савельевым Р.Ю.</w:t>
      </w:r>
    </w:p>
    <w:p w:rsidR="00151087" w:rsidRPr="002A74B7" w:rsidP="00CF5D23">
      <w:pPr>
        <w:ind w:firstLine="567"/>
        <w:jc w:val="both"/>
        <w:rPr>
          <w:rFonts w:eastAsia="Calibri"/>
          <w:sz w:val="26"/>
          <w:szCs w:val="26"/>
          <w:lang w:eastAsia="en-US"/>
        </w:rPr>
      </w:pPr>
      <w:r w:rsidRPr="002A74B7">
        <w:rPr>
          <w:sz w:val="26"/>
          <w:szCs w:val="26"/>
        </w:rPr>
        <w:t>Обстоятельств, отягчающих административную ответственность, судьей не установлено.</w:t>
      </w:r>
    </w:p>
    <w:p w:rsidR="005F0AA3" w:rsidRPr="002A74B7" w:rsidP="005F0AA3">
      <w:pPr>
        <w:ind w:firstLine="540"/>
        <w:jc w:val="both"/>
        <w:rPr>
          <w:sz w:val="26"/>
          <w:szCs w:val="26"/>
        </w:rPr>
      </w:pPr>
      <w:r w:rsidRPr="002A74B7">
        <w:rPr>
          <w:sz w:val="26"/>
          <w:szCs w:val="26"/>
        </w:rPr>
        <w:t>Санкция части 2 статьи 12.2</w:t>
      </w:r>
      <w:r w:rsidRPr="002A74B7">
        <w:rPr>
          <w:sz w:val="26"/>
          <w:szCs w:val="26"/>
        </w:rPr>
        <w:t xml:space="preserve"> КоАП РФ является альтернативной и предусматривает наказание в виде административного штрафа в размере </w:t>
      </w:r>
      <w:r w:rsidRPr="002A74B7" w:rsidR="002C645E">
        <w:rPr>
          <w:sz w:val="26"/>
          <w:szCs w:val="26"/>
        </w:rPr>
        <w:t>5000</w:t>
      </w:r>
      <w:r w:rsidRPr="002A74B7" w:rsidR="008025B5">
        <w:rPr>
          <w:sz w:val="26"/>
          <w:szCs w:val="26"/>
        </w:rPr>
        <w:t xml:space="preserve"> рублей</w:t>
      </w:r>
      <w:r w:rsidRPr="002A74B7">
        <w:rPr>
          <w:sz w:val="26"/>
          <w:szCs w:val="26"/>
        </w:rPr>
        <w:t xml:space="preserve"> либо </w:t>
      </w:r>
      <w:r w:rsidRPr="002A74B7" w:rsidR="002C645E">
        <w:rPr>
          <w:sz w:val="26"/>
          <w:szCs w:val="26"/>
        </w:rPr>
        <w:t xml:space="preserve">лишение права управления транспортными средствами на срок от одного до трех месяцев. </w:t>
      </w:r>
    </w:p>
    <w:p w:rsidR="00A450D2" w:rsidRPr="002A74B7" w:rsidP="00697D88">
      <w:pPr>
        <w:pStyle w:val="BodyTextIndent2"/>
        <w:ind w:firstLine="540"/>
        <w:jc w:val="both"/>
        <w:rPr>
          <w:sz w:val="26"/>
          <w:szCs w:val="26"/>
        </w:rPr>
      </w:pPr>
      <w:r w:rsidRPr="002A74B7">
        <w:rPr>
          <w:sz w:val="26"/>
          <w:szCs w:val="26"/>
        </w:rPr>
        <w:t xml:space="preserve">С учетом всех обстоятельств дела, личности лица, привлекаемого к административной ответственности, </w:t>
      </w:r>
      <w:r w:rsidRPr="002A74B7" w:rsidR="00943358">
        <w:rPr>
          <w:sz w:val="26"/>
          <w:szCs w:val="26"/>
        </w:rPr>
        <w:t xml:space="preserve"> </w:t>
      </w:r>
      <w:r w:rsidRPr="002A74B7">
        <w:rPr>
          <w:sz w:val="26"/>
          <w:szCs w:val="26"/>
        </w:rPr>
        <w:t xml:space="preserve">суд считает, что наказание необходимо избрать в виде административного штрафа, исходя из санкции </w:t>
      </w:r>
      <w:r w:rsidRPr="002A74B7" w:rsidR="002C645E">
        <w:rPr>
          <w:iCs/>
          <w:sz w:val="26"/>
          <w:szCs w:val="26"/>
        </w:rPr>
        <w:t xml:space="preserve">части </w:t>
      </w:r>
      <w:r w:rsidRPr="002A74B7" w:rsidR="00AB5E30">
        <w:rPr>
          <w:iCs/>
          <w:sz w:val="26"/>
          <w:szCs w:val="26"/>
        </w:rPr>
        <w:t>2 статьи 12.2</w:t>
      </w:r>
      <w:r w:rsidRPr="002A74B7">
        <w:rPr>
          <w:iCs/>
          <w:sz w:val="26"/>
          <w:szCs w:val="26"/>
        </w:rPr>
        <w:t xml:space="preserve">  </w:t>
      </w:r>
      <w:r w:rsidRPr="002A74B7">
        <w:rPr>
          <w:sz w:val="26"/>
          <w:szCs w:val="26"/>
        </w:rPr>
        <w:t>КоАП РФ.</w:t>
      </w:r>
    </w:p>
    <w:p w:rsidR="00A450D2" w:rsidRPr="002A74B7" w:rsidP="00306080">
      <w:pPr>
        <w:ind w:firstLine="709"/>
        <w:jc w:val="both"/>
        <w:rPr>
          <w:sz w:val="26"/>
          <w:szCs w:val="26"/>
        </w:rPr>
      </w:pPr>
      <w:r w:rsidRPr="002A74B7">
        <w:rPr>
          <w:sz w:val="26"/>
          <w:szCs w:val="26"/>
        </w:rPr>
        <w:t xml:space="preserve">На основании изложенного и руководствуясь ст. ст. </w:t>
      </w:r>
      <w:r w:rsidRPr="002A74B7" w:rsidR="00FC285A">
        <w:rPr>
          <w:sz w:val="26"/>
          <w:szCs w:val="26"/>
        </w:rPr>
        <w:t>29.9, 29.10</w:t>
      </w:r>
      <w:r w:rsidRPr="002A74B7">
        <w:rPr>
          <w:sz w:val="26"/>
          <w:szCs w:val="26"/>
        </w:rPr>
        <w:t xml:space="preserve"> КоАП РФ, мировой судья,</w:t>
      </w:r>
    </w:p>
    <w:p w:rsidR="00697D88" w:rsidRPr="002A74B7" w:rsidP="00697D88">
      <w:pPr>
        <w:jc w:val="center"/>
        <w:rPr>
          <w:bCs/>
          <w:sz w:val="26"/>
          <w:szCs w:val="26"/>
        </w:rPr>
      </w:pPr>
      <w:r w:rsidRPr="002A74B7">
        <w:rPr>
          <w:bCs/>
          <w:sz w:val="26"/>
          <w:szCs w:val="26"/>
        </w:rPr>
        <w:t>ПОСТАНОВИЛ:</w:t>
      </w:r>
    </w:p>
    <w:p w:rsidR="00697D88" w:rsidRPr="002A74B7" w:rsidP="00697D88">
      <w:pPr>
        <w:jc w:val="center"/>
        <w:rPr>
          <w:sz w:val="26"/>
          <w:szCs w:val="26"/>
        </w:rPr>
      </w:pPr>
    </w:p>
    <w:p w:rsidR="00463500" w:rsidRPr="002A74B7" w:rsidP="00463500">
      <w:pPr>
        <w:pStyle w:val="BodyTextIndent2"/>
        <w:jc w:val="both"/>
        <w:rPr>
          <w:sz w:val="26"/>
          <w:szCs w:val="26"/>
        </w:rPr>
      </w:pPr>
      <w:r w:rsidRPr="002A74B7">
        <w:rPr>
          <w:sz w:val="26"/>
          <w:szCs w:val="26"/>
        </w:rPr>
        <w:t xml:space="preserve">Савельева </w:t>
      </w:r>
      <w:r w:rsidR="00494715">
        <w:rPr>
          <w:sz w:val="26"/>
          <w:szCs w:val="26"/>
        </w:rPr>
        <w:t>Р.Ю.</w:t>
      </w:r>
      <w:r w:rsidRPr="002A74B7" w:rsidR="004E15F0">
        <w:rPr>
          <w:b/>
          <w:sz w:val="26"/>
          <w:szCs w:val="26"/>
        </w:rPr>
        <w:t xml:space="preserve"> </w:t>
      </w:r>
      <w:r w:rsidRPr="002A74B7" w:rsidR="00697D88">
        <w:rPr>
          <w:sz w:val="26"/>
          <w:szCs w:val="26"/>
        </w:rPr>
        <w:t>признать виновным в совершении административного пра</w:t>
      </w:r>
      <w:r w:rsidRPr="002A74B7" w:rsidR="002C645E">
        <w:rPr>
          <w:sz w:val="26"/>
          <w:szCs w:val="26"/>
        </w:rPr>
        <w:t>во</w:t>
      </w:r>
      <w:r w:rsidRPr="002A74B7" w:rsidR="00AB5E30">
        <w:rPr>
          <w:sz w:val="26"/>
          <w:szCs w:val="26"/>
        </w:rPr>
        <w:t>нарушения предусмотренного ч.2 ст. 12.2</w:t>
      </w:r>
      <w:r w:rsidRPr="002A74B7" w:rsidR="00697D88">
        <w:rPr>
          <w:sz w:val="26"/>
          <w:szCs w:val="26"/>
        </w:rPr>
        <w:t xml:space="preserve"> </w:t>
      </w:r>
      <w:r w:rsidRPr="002A74B7" w:rsidR="00DB186C">
        <w:rPr>
          <w:sz w:val="26"/>
          <w:szCs w:val="26"/>
        </w:rPr>
        <w:t xml:space="preserve">Кодекса Российской Федерации об административных правонарушениях </w:t>
      </w:r>
      <w:r w:rsidRPr="002A74B7">
        <w:rPr>
          <w:sz w:val="26"/>
          <w:szCs w:val="26"/>
        </w:rPr>
        <w:t xml:space="preserve">и назначить ему наказание в виде административного штрафа в размере </w:t>
      </w:r>
      <w:r w:rsidRPr="002A74B7" w:rsidR="002C645E">
        <w:rPr>
          <w:sz w:val="26"/>
          <w:szCs w:val="26"/>
        </w:rPr>
        <w:t>5 000</w:t>
      </w:r>
      <w:r w:rsidRPr="002A74B7">
        <w:rPr>
          <w:sz w:val="26"/>
          <w:szCs w:val="26"/>
        </w:rPr>
        <w:t xml:space="preserve"> (</w:t>
      </w:r>
      <w:r w:rsidRPr="002A74B7" w:rsidR="002C645E">
        <w:rPr>
          <w:sz w:val="26"/>
          <w:szCs w:val="26"/>
        </w:rPr>
        <w:t>пяти</w:t>
      </w:r>
      <w:r w:rsidRPr="002A74B7">
        <w:rPr>
          <w:sz w:val="26"/>
          <w:szCs w:val="26"/>
        </w:rPr>
        <w:t xml:space="preserve"> тысяч) рублей.</w:t>
      </w:r>
    </w:p>
    <w:p w:rsidR="00AB5E30" w:rsidRPr="002A74B7" w:rsidP="00AB5E30">
      <w:pPr>
        <w:ind w:firstLine="708"/>
        <w:jc w:val="both"/>
        <w:rPr>
          <w:sz w:val="26"/>
          <w:szCs w:val="26"/>
        </w:rPr>
      </w:pPr>
      <w:r w:rsidRPr="002A74B7">
        <w:rPr>
          <w:sz w:val="26"/>
          <w:szCs w:val="26"/>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AB5E30" w:rsidRPr="002A74B7" w:rsidP="00AB5E30">
      <w:pPr>
        <w:ind w:firstLine="648"/>
        <w:jc w:val="both"/>
        <w:rPr>
          <w:sz w:val="26"/>
          <w:szCs w:val="26"/>
        </w:rPr>
      </w:pPr>
      <w:r w:rsidRPr="002A74B7">
        <w:rPr>
          <w:sz w:val="26"/>
          <w:szCs w:val="26"/>
        </w:rPr>
        <w:t xml:space="preserve">Разъяснить </w:t>
      </w:r>
      <w:r w:rsidRPr="002A74B7" w:rsidR="00A90E46">
        <w:rPr>
          <w:sz w:val="26"/>
          <w:szCs w:val="26"/>
        </w:rPr>
        <w:t>Савельеву Р.Ю.</w:t>
      </w:r>
      <w:r w:rsidRPr="002A74B7">
        <w:rPr>
          <w:sz w:val="26"/>
          <w:szCs w:val="26"/>
        </w:rPr>
        <w:t>, что штраф за административное правонарушение, предусмотренное в частности ч.2 ст.12.2 КоАП РФ, может быть уплачен в размере половины суммы наложенного штрафа, а именно 2 500 (две тысячи пятьсот) рублей не позднее двадцати дней со дня вынесения постановления о его наложении.</w:t>
      </w:r>
    </w:p>
    <w:p w:rsidR="00AB5E30" w:rsidRPr="002A74B7" w:rsidP="00AB5E30">
      <w:pPr>
        <w:ind w:firstLine="648"/>
        <w:jc w:val="both"/>
        <w:rPr>
          <w:sz w:val="26"/>
          <w:szCs w:val="26"/>
        </w:rPr>
      </w:pPr>
      <w:r w:rsidRPr="002A74B7">
        <w:rPr>
          <w:sz w:val="26"/>
          <w:szCs w:val="26"/>
        </w:rPr>
        <w:t>В случае, если исполнение постановления было отсрочено либо рассрочено штраф уплачивается в полном размере (ч.1.3. ст. 32.2 КоАП РФ).</w:t>
      </w:r>
    </w:p>
    <w:p w:rsidR="00FC285A" w:rsidRPr="002A74B7" w:rsidP="00FC285A">
      <w:pPr>
        <w:pStyle w:val="NoSpacing"/>
        <w:ind w:firstLine="708"/>
        <w:jc w:val="both"/>
        <w:rPr>
          <w:sz w:val="26"/>
          <w:szCs w:val="26"/>
        </w:rPr>
      </w:pPr>
      <w:r w:rsidRPr="002A74B7">
        <w:rPr>
          <w:sz w:val="26"/>
          <w:szCs w:val="26"/>
        </w:rPr>
        <w:t>Реквизиты для перечисления суммы штрафа:</w:t>
      </w:r>
      <w:r w:rsidRPr="002A74B7">
        <w:rPr>
          <w:b/>
          <w:sz w:val="26"/>
          <w:szCs w:val="26"/>
        </w:rPr>
        <w:t xml:space="preserve"> </w:t>
      </w:r>
      <w:r w:rsidRPr="002A74B7" w:rsidR="008E4DEF">
        <w:rPr>
          <w:sz w:val="26"/>
          <w:szCs w:val="26"/>
        </w:rPr>
        <w:t>УФК по Республики Крым (УМВД России по г. Керчи), к/с 03100643000000017500, л/с 04751А92530, ЕКС 40102810645370000035, Отделение по Республике Крым банка России//УФК по Республике Крым г. Симферополь, БИК: 013510002, ИНН: 9111000242, КПП: 911101001,  ОКТМО: 35715000, КБК: 18811601123010001140, УИН: 1881049122280000</w:t>
      </w:r>
      <w:r w:rsidRPr="002A74B7" w:rsidR="00A90E46">
        <w:rPr>
          <w:sz w:val="26"/>
          <w:szCs w:val="26"/>
        </w:rPr>
        <w:t>2109</w:t>
      </w:r>
      <w:r w:rsidRPr="002A74B7" w:rsidR="008E4DEF">
        <w:rPr>
          <w:sz w:val="26"/>
          <w:szCs w:val="26"/>
        </w:rPr>
        <w:t>.</w:t>
      </w:r>
    </w:p>
    <w:p w:rsidR="00FC285A" w:rsidRPr="002A74B7" w:rsidP="00FC285A">
      <w:pPr>
        <w:pStyle w:val="NoSpacing"/>
        <w:jc w:val="both"/>
        <w:rPr>
          <w:sz w:val="26"/>
          <w:szCs w:val="26"/>
        </w:rPr>
      </w:pPr>
      <w:r w:rsidRPr="002A74B7">
        <w:rPr>
          <w:sz w:val="26"/>
          <w:szCs w:val="26"/>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2A74B7" w:rsidP="00FC285A">
      <w:pPr>
        <w:pStyle w:val="NormalWeb"/>
        <w:shd w:val="clear" w:color="auto" w:fill="FFFFFF"/>
        <w:spacing w:before="0" w:beforeAutospacing="0" w:after="0" w:afterAutospacing="0"/>
        <w:jc w:val="both"/>
        <w:textAlignment w:val="baseline"/>
        <w:rPr>
          <w:sz w:val="26"/>
          <w:szCs w:val="26"/>
        </w:rPr>
      </w:pPr>
      <w:r w:rsidRPr="002A74B7">
        <w:rPr>
          <w:sz w:val="26"/>
          <w:szCs w:val="26"/>
        </w:rPr>
        <w:t xml:space="preserve"> </w:t>
      </w:r>
      <w:r w:rsidRPr="002A74B7">
        <w:rPr>
          <w:sz w:val="26"/>
          <w:szCs w:val="26"/>
        </w:rPr>
        <w:tab/>
      </w:r>
    </w:p>
    <w:p w:rsidR="002B050B" w:rsidP="005F0AA3">
      <w:pPr>
        <w:pStyle w:val="NoSpacing"/>
        <w:jc w:val="both"/>
        <w:rPr>
          <w:sz w:val="26"/>
          <w:szCs w:val="26"/>
        </w:rPr>
      </w:pPr>
      <w:r w:rsidRPr="002A74B7">
        <w:rPr>
          <w:sz w:val="26"/>
          <w:szCs w:val="26"/>
        </w:rPr>
        <w:t>Мировой судья</w:t>
      </w:r>
      <w:r w:rsidRPr="002A74B7">
        <w:rPr>
          <w:sz w:val="26"/>
          <w:szCs w:val="26"/>
        </w:rPr>
        <w:tab/>
      </w:r>
      <w:r w:rsidR="00494715">
        <w:rPr>
          <w:sz w:val="26"/>
          <w:szCs w:val="26"/>
        </w:rPr>
        <w:tab/>
      </w:r>
      <w:r w:rsidR="00494715">
        <w:rPr>
          <w:sz w:val="26"/>
          <w:szCs w:val="26"/>
        </w:rPr>
        <w:tab/>
      </w:r>
      <w:r w:rsidRPr="002A74B7">
        <w:rPr>
          <w:sz w:val="26"/>
          <w:szCs w:val="26"/>
        </w:rPr>
        <w:t xml:space="preserve">              </w:t>
      </w:r>
      <w:r w:rsidR="002A74B7">
        <w:rPr>
          <w:sz w:val="26"/>
          <w:szCs w:val="26"/>
        </w:rPr>
        <w:t xml:space="preserve">                      </w:t>
      </w:r>
      <w:r w:rsidRPr="002A74B7">
        <w:rPr>
          <w:sz w:val="26"/>
          <w:szCs w:val="26"/>
        </w:rPr>
        <w:t xml:space="preserve">    </w:t>
      </w:r>
      <w:r w:rsidRPr="002A74B7" w:rsidR="00FB40CD">
        <w:rPr>
          <w:sz w:val="26"/>
          <w:szCs w:val="26"/>
        </w:rPr>
        <w:t xml:space="preserve">        </w:t>
      </w:r>
      <w:r w:rsidRPr="002A74B7">
        <w:rPr>
          <w:sz w:val="26"/>
          <w:szCs w:val="26"/>
        </w:rPr>
        <w:t xml:space="preserve"> Г.А. Пшеничная</w:t>
      </w:r>
    </w:p>
    <w:p w:rsidR="002A74B7" w:rsidRPr="002A74B7" w:rsidP="005F0AA3">
      <w:pPr>
        <w:pStyle w:val="NoSpacing"/>
        <w:jc w:val="both"/>
        <w:rPr>
          <w:sz w:val="26"/>
          <w:szCs w:val="26"/>
        </w:rPr>
      </w:pPr>
    </w:p>
    <w:sectPr w:rsidSect="00306080">
      <w:headerReference w:type="default" r:id="rId13"/>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494715">
          <w:rPr>
            <w:noProof/>
          </w:rPr>
          <w:t>4</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63637"/>
    <w:rsid w:val="000731B5"/>
    <w:rsid w:val="0007724E"/>
    <w:rsid w:val="00087CD5"/>
    <w:rsid w:val="00096BD8"/>
    <w:rsid w:val="000A6581"/>
    <w:rsid w:val="000C43FA"/>
    <w:rsid w:val="000D2031"/>
    <w:rsid w:val="000D4B39"/>
    <w:rsid w:val="0010074C"/>
    <w:rsid w:val="00122E0C"/>
    <w:rsid w:val="00136C55"/>
    <w:rsid w:val="00151087"/>
    <w:rsid w:val="001C0CED"/>
    <w:rsid w:val="0022422F"/>
    <w:rsid w:val="00225975"/>
    <w:rsid w:val="00237183"/>
    <w:rsid w:val="00260529"/>
    <w:rsid w:val="00264922"/>
    <w:rsid w:val="002659AD"/>
    <w:rsid w:val="00283FB7"/>
    <w:rsid w:val="002A74B7"/>
    <w:rsid w:val="002B050B"/>
    <w:rsid w:val="002B56F4"/>
    <w:rsid w:val="002C645E"/>
    <w:rsid w:val="002E23E4"/>
    <w:rsid w:val="002F1141"/>
    <w:rsid w:val="002F1211"/>
    <w:rsid w:val="00306080"/>
    <w:rsid w:val="00337E8C"/>
    <w:rsid w:val="00343288"/>
    <w:rsid w:val="00355247"/>
    <w:rsid w:val="00355977"/>
    <w:rsid w:val="0035762E"/>
    <w:rsid w:val="00382F13"/>
    <w:rsid w:val="00387315"/>
    <w:rsid w:val="003B045F"/>
    <w:rsid w:val="003F59AF"/>
    <w:rsid w:val="00402ED3"/>
    <w:rsid w:val="00411BAD"/>
    <w:rsid w:val="004332A5"/>
    <w:rsid w:val="00440348"/>
    <w:rsid w:val="00463500"/>
    <w:rsid w:val="0047397D"/>
    <w:rsid w:val="00494715"/>
    <w:rsid w:val="004B1D79"/>
    <w:rsid w:val="004C2812"/>
    <w:rsid w:val="004E15F0"/>
    <w:rsid w:val="004E17EB"/>
    <w:rsid w:val="004F4F8C"/>
    <w:rsid w:val="004F756E"/>
    <w:rsid w:val="0052037A"/>
    <w:rsid w:val="00534214"/>
    <w:rsid w:val="0057202B"/>
    <w:rsid w:val="005902F0"/>
    <w:rsid w:val="00593F5C"/>
    <w:rsid w:val="005E2031"/>
    <w:rsid w:val="005E2EC4"/>
    <w:rsid w:val="005E4B6A"/>
    <w:rsid w:val="005E7DAB"/>
    <w:rsid w:val="005F08F9"/>
    <w:rsid w:val="005F0AA3"/>
    <w:rsid w:val="005F3DB0"/>
    <w:rsid w:val="006139D4"/>
    <w:rsid w:val="0061406D"/>
    <w:rsid w:val="00630327"/>
    <w:rsid w:val="00666A23"/>
    <w:rsid w:val="00675BBA"/>
    <w:rsid w:val="006871EA"/>
    <w:rsid w:val="00697D88"/>
    <w:rsid w:val="006B3730"/>
    <w:rsid w:val="006D39DC"/>
    <w:rsid w:val="00701892"/>
    <w:rsid w:val="0075034A"/>
    <w:rsid w:val="0077412C"/>
    <w:rsid w:val="007A3B9C"/>
    <w:rsid w:val="007B24CE"/>
    <w:rsid w:val="008025B5"/>
    <w:rsid w:val="0080732C"/>
    <w:rsid w:val="0081261B"/>
    <w:rsid w:val="00820BFF"/>
    <w:rsid w:val="00840185"/>
    <w:rsid w:val="0084048D"/>
    <w:rsid w:val="008560AA"/>
    <w:rsid w:val="00875E0C"/>
    <w:rsid w:val="008965DD"/>
    <w:rsid w:val="008A6CC9"/>
    <w:rsid w:val="008B10A7"/>
    <w:rsid w:val="008B6635"/>
    <w:rsid w:val="008C5C25"/>
    <w:rsid w:val="008D2324"/>
    <w:rsid w:val="008E4DEF"/>
    <w:rsid w:val="00914C3E"/>
    <w:rsid w:val="009204C3"/>
    <w:rsid w:val="00924457"/>
    <w:rsid w:val="00943358"/>
    <w:rsid w:val="00973328"/>
    <w:rsid w:val="00975630"/>
    <w:rsid w:val="009B0542"/>
    <w:rsid w:val="009B79F6"/>
    <w:rsid w:val="009C4F9F"/>
    <w:rsid w:val="009D436F"/>
    <w:rsid w:val="009D60A6"/>
    <w:rsid w:val="009F7E98"/>
    <w:rsid w:val="00A40FEE"/>
    <w:rsid w:val="00A450D2"/>
    <w:rsid w:val="00A515D4"/>
    <w:rsid w:val="00A90E46"/>
    <w:rsid w:val="00AA4402"/>
    <w:rsid w:val="00AB5E30"/>
    <w:rsid w:val="00AC4C09"/>
    <w:rsid w:val="00AF118B"/>
    <w:rsid w:val="00B1170F"/>
    <w:rsid w:val="00B314DC"/>
    <w:rsid w:val="00B51174"/>
    <w:rsid w:val="00B62BC9"/>
    <w:rsid w:val="00B70979"/>
    <w:rsid w:val="00B956EC"/>
    <w:rsid w:val="00BC6CBF"/>
    <w:rsid w:val="00BD0C61"/>
    <w:rsid w:val="00BE4198"/>
    <w:rsid w:val="00C03441"/>
    <w:rsid w:val="00C22D3C"/>
    <w:rsid w:val="00C44620"/>
    <w:rsid w:val="00C54B33"/>
    <w:rsid w:val="00C640F1"/>
    <w:rsid w:val="00C64AB9"/>
    <w:rsid w:val="00C65E4D"/>
    <w:rsid w:val="00C75676"/>
    <w:rsid w:val="00CB17B2"/>
    <w:rsid w:val="00CC4C71"/>
    <w:rsid w:val="00CF5D23"/>
    <w:rsid w:val="00D22AC2"/>
    <w:rsid w:val="00D25133"/>
    <w:rsid w:val="00D53D32"/>
    <w:rsid w:val="00D61B6F"/>
    <w:rsid w:val="00D679BF"/>
    <w:rsid w:val="00D87C91"/>
    <w:rsid w:val="00DB186C"/>
    <w:rsid w:val="00DB2331"/>
    <w:rsid w:val="00DC6DA5"/>
    <w:rsid w:val="00DD17B5"/>
    <w:rsid w:val="00E21C4A"/>
    <w:rsid w:val="00E323A6"/>
    <w:rsid w:val="00E330E5"/>
    <w:rsid w:val="00E54676"/>
    <w:rsid w:val="00E62B72"/>
    <w:rsid w:val="00E77AD6"/>
    <w:rsid w:val="00ED6EBD"/>
    <w:rsid w:val="00EE0C76"/>
    <w:rsid w:val="00F00196"/>
    <w:rsid w:val="00F158D7"/>
    <w:rsid w:val="00F32253"/>
    <w:rsid w:val="00F622C2"/>
    <w:rsid w:val="00F67B87"/>
    <w:rsid w:val="00F70AAB"/>
    <w:rsid w:val="00F85077"/>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DADAEB1-CAB8-4F78-8EF0-13078753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link w:val="a5"/>
    <w:uiPriority w:val="1"/>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 w:type="paragraph" w:styleId="BodyText">
    <w:name w:val="Body Text"/>
    <w:basedOn w:val="Normal"/>
    <w:link w:val="a4"/>
    <w:uiPriority w:val="99"/>
    <w:unhideWhenUsed/>
    <w:rsid w:val="00355977"/>
    <w:pPr>
      <w:spacing w:after="120"/>
    </w:pPr>
  </w:style>
  <w:style w:type="character" w:customStyle="1" w:styleId="a4">
    <w:name w:val="Основной текст Знак"/>
    <w:basedOn w:val="DefaultParagraphFont"/>
    <w:link w:val="BodyText"/>
    <w:uiPriority w:val="99"/>
    <w:rsid w:val="00355977"/>
    <w:rPr>
      <w:rFonts w:ascii="Times New Roman" w:eastAsia="Times New Roman" w:hAnsi="Times New Roman" w:cs="Times New Roman"/>
      <w:sz w:val="24"/>
      <w:szCs w:val="24"/>
      <w:lang w:eastAsia="ru-RU"/>
    </w:rPr>
  </w:style>
  <w:style w:type="character" w:customStyle="1" w:styleId="a5">
    <w:name w:val="Без интервала Знак"/>
    <w:link w:val="NoSpacing"/>
    <w:locked/>
    <w:rsid w:val="008025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06E1784C64A7BA48B93DA604E98E473170ECFFFDDB2AD3E864A72F278C5EE901057C21E558CBE3D0B068A2E07E7071DC239173836E5u6N" TargetMode="External" /><Relationship Id="rId11" Type="http://schemas.openxmlformats.org/officeDocument/2006/relationships/hyperlink" Target="https://login.consultant.ru/link/?req=doc&amp;demo=2&amp;base=LAW&amp;n=330401&amp;dst=104148&amp;field=134&amp;date=06.02.2022" TargetMode="External" /><Relationship Id="rId12" Type="http://schemas.openxmlformats.org/officeDocument/2006/relationships/hyperlink" Target="consultantplus://offline/ref=625C9FFA766E23C2EEF5BF2F7B15B3F52C5FBE07302506DD12BDC672A9CDADAC56DB868D8BAEDF9E6E7AA1C64B46E0ED49CC06219790dFH2I"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63686F7EB6EF9A0C06CFD53E64A95251B0D7E3A2D5D25DBD17581CAFF0256D2349803B9C64EFC7A51E64F5BB522557C5C07DAEEECEDDD60BET7J" TargetMode="External" /><Relationship Id="rId6" Type="http://schemas.openxmlformats.org/officeDocument/2006/relationships/hyperlink" Target="consultantplus://offline/ref=109E866C149A22422378FA4BEFBE3EE670A9500D1B4A963B889779530676C68C96CEB6D4F9E95F31419CC08B44DE649EDCC9A335F6BEABE7tBA3O" TargetMode="External" /><Relationship Id="rId7" Type="http://schemas.openxmlformats.org/officeDocument/2006/relationships/hyperlink" Target="consultantplus://offline/ref=686D81A9EA670744AA6B996E6EAD2556C7CF5F7B867108E0ABD6242B3C3C2D1B9157FB286FE834FEB9689DA8369E96A1619895D0D994NDq9N" TargetMode="External" /><Relationship Id="rId8" Type="http://schemas.openxmlformats.org/officeDocument/2006/relationships/hyperlink" Target="consultantplus://offline/ref=2390146D31B26DEE79F6957F0E5AECDFE0B23BC3E5B18622BB6AE5ABA460CA7DB71EFF88BADD590BBC3A9B5F6C1B2E08C212758E7B3EB04AVEm8N" TargetMode="External" /><Relationship Id="rId9" Type="http://schemas.openxmlformats.org/officeDocument/2006/relationships/hyperlink" Target="consultantplus://offline/ref=2390146D31B26DEE79F6957F0E5AECDFE0B539C2E5B78622BB6AE5ABA460CA7DB71EFF8CBDDE5102EA608B5B254F2517C4096B89653EVBm2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DC8B-6F2D-4314-93A0-543FA410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