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5271E1" w:rsidP="00464444">
      <w:pPr>
        <w:pStyle w:val="Title"/>
        <w:ind w:left="6372"/>
        <w:rPr>
          <w:b w:val="0"/>
          <w:szCs w:val="24"/>
        </w:rPr>
      </w:pPr>
      <w:r>
        <w:rPr>
          <w:szCs w:val="24"/>
        </w:rPr>
        <w:t xml:space="preserve"> </w:t>
      </w:r>
      <w:r w:rsidRPr="005271E1" w:rsidR="00A75FF8">
        <w:rPr>
          <w:b w:val="0"/>
          <w:szCs w:val="24"/>
        </w:rPr>
        <w:t xml:space="preserve">Дело </w:t>
      </w:r>
      <w:r w:rsidRPr="005271E1">
        <w:rPr>
          <w:b w:val="0"/>
          <w:szCs w:val="24"/>
        </w:rPr>
        <w:t xml:space="preserve"> № 5</w:t>
      </w:r>
      <w:r w:rsidRPr="005271E1" w:rsidR="00A75FF8">
        <w:rPr>
          <w:b w:val="0"/>
          <w:szCs w:val="24"/>
        </w:rPr>
        <w:t>-50</w:t>
      </w:r>
      <w:r w:rsidRPr="005271E1">
        <w:rPr>
          <w:b w:val="0"/>
          <w:szCs w:val="24"/>
        </w:rPr>
        <w:t>-</w:t>
      </w:r>
      <w:r w:rsidRPr="005271E1" w:rsidR="00856C6C">
        <w:rPr>
          <w:b w:val="0"/>
          <w:szCs w:val="24"/>
        </w:rPr>
        <w:t>181</w:t>
      </w:r>
      <w:r w:rsidRPr="005271E1" w:rsidR="00A75FF8">
        <w:rPr>
          <w:b w:val="0"/>
          <w:szCs w:val="24"/>
        </w:rPr>
        <w:t>/2021</w:t>
      </w:r>
    </w:p>
    <w:p w:rsidR="00E13DFF" w:rsidRPr="005271E1" w:rsidP="00E13DFF">
      <w:pPr>
        <w:pStyle w:val="Title"/>
        <w:jc w:val="right"/>
        <w:rPr>
          <w:b w:val="0"/>
          <w:szCs w:val="24"/>
        </w:rPr>
      </w:pPr>
    </w:p>
    <w:p w:rsidR="00A22F96" w:rsidRPr="005271E1" w:rsidP="00E13DFF">
      <w:pPr>
        <w:pStyle w:val="Title"/>
        <w:rPr>
          <w:b w:val="0"/>
          <w:szCs w:val="24"/>
        </w:rPr>
      </w:pPr>
      <w:r w:rsidRPr="005271E1">
        <w:rPr>
          <w:b w:val="0"/>
          <w:szCs w:val="24"/>
        </w:rPr>
        <w:t>ПОСТАНОВЛЕНИЕ</w:t>
      </w:r>
    </w:p>
    <w:p w:rsidR="00A64EE9" w:rsidRPr="005271E1" w:rsidP="00E13DFF">
      <w:pPr>
        <w:pStyle w:val="Title"/>
        <w:rPr>
          <w:b w:val="0"/>
          <w:szCs w:val="24"/>
        </w:rPr>
      </w:pPr>
      <w:r w:rsidRPr="005271E1">
        <w:rPr>
          <w:b w:val="0"/>
          <w:szCs w:val="24"/>
        </w:rPr>
        <w:t>по делу об административном правонарушении</w:t>
      </w:r>
    </w:p>
    <w:p w:rsidR="00856C6C" w:rsidRPr="005271E1" w:rsidP="00E13DFF">
      <w:pPr>
        <w:pStyle w:val="Title"/>
        <w:rPr>
          <w:b w:val="0"/>
          <w:szCs w:val="24"/>
        </w:rPr>
      </w:pPr>
    </w:p>
    <w:p w:rsidR="00A22F96" w:rsidRPr="005271E1" w:rsidP="00E06974">
      <w:pPr>
        <w:spacing w:before="120" w:after="120"/>
        <w:jc w:val="center"/>
        <w:rPr>
          <w:szCs w:val="24"/>
        </w:rPr>
      </w:pPr>
      <w:r w:rsidRPr="005271E1">
        <w:rPr>
          <w:szCs w:val="24"/>
        </w:rPr>
        <w:t>г.</w:t>
      </w:r>
      <w:r w:rsidR="005271E1">
        <w:rPr>
          <w:szCs w:val="24"/>
        </w:rPr>
        <w:t xml:space="preserve"> </w:t>
      </w:r>
      <w:r w:rsidRPr="005271E1" w:rsidR="004442B8">
        <w:rPr>
          <w:szCs w:val="24"/>
        </w:rPr>
        <w:t>Керчь</w:t>
      </w:r>
      <w:r w:rsidRPr="005271E1">
        <w:rPr>
          <w:szCs w:val="24"/>
        </w:rPr>
        <w:tab/>
      </w:r>
      <w:r w:rsidRPr="005271E1">
        <w:rPr>
          <w:szCs w:val="24"/>
        </w:rPr>
        <w:tab/>
      </w:r>
      <w:r w:rsidRPr="005271E1">
        <w:rPr>
          <w:szCs w:val="24"/>
        </w:rPr>
        <w:tab/>
      </w:r>
      <w:r w:rsidRPr="005271E1">
        <w:rPr>
          <w:szCs w:val="24"/>
        </w:rPr>
        <w:tab/>
      </w:r>
      <w:r w:rsidRPr="005271E1">
        <w:rPr>
          <w:szCs w:val="24"/>
        </w:rPr>
        <w:tab/>
      </w:r>
      <w:r w:rsidRPr="005271E1">
        <w:rPr>
          <w:szCs w:val="24"/>
        </w:rPr>
        <w:tab/>
      </w:r>
      <w:r w:rsidRPr="005271E1">
        <w:rPr>
          <w:szCs w:val="24"/>
        </w:rPr>
        <w:tab/>
      </w:r>
      <w:r w:rsidRPr="005271E1" w:rsidR="00AA21D3">
        <w:rPr>
          <w:szCs w:val="24"/>
        </w:rPr>
        <w:tab/>
      </w:r>
      <w:r w:rsidRPr="005271E1" w:rsidR="00945150">
        <w:rPr>
          <w:szCs w:val="24"/>
        </w:rPr>
        <w:t xml:space="preserve">     24</w:t>
      </w:r>
      <w:r w:rsidRPr="005271E1" w:rsidR="00856C6C">
        <w:rPr>
          <w:szCs w:val="24"/>
        </w:rPr>
        <w:t xml:space="preserve"> августа</w:t>
      </w:r>
      <w:r w:rsidRPr="005271E1" w:rsidR="00F070AE">
        <w:rPr>
          <w:szCs w:val="24"/>
        </w:rPr>
        <w:t xml:space="preserve"> 20</w:t>
      </w:r>
      <w:r w:rsidRPr="005271E1" w:rsidR="00A75FF8">
        <w:rPr>
          <w:szCs w:val="24"/>
        </w:rPr>
        <w:t>21</w:t>
      </w:r>
      <w:r w:rsidRPr="005271E1">
        <w:rPr>
          <w:szCs w:val="24"/>
        </w:rPr>
        <w:t xml:space="preserve"> года</w:t>
      </w:r>
    </w:p>
    <w:p w:rsidR="003950B6" w:rsidRPr="005271E1" w:rsidP="006F64C1">
      <w:pPr>
        <w:ind w:firstLine="567"/>
        <w:jc w:val="both"/>
        <w:rPr>
          <w:szCs w:val="24"/>
        </w:rPr>
      </w:pPr>
      <w:r w:rsidRPr="005271E1">
        <w:rPr>
          <w:szCs w:val="24"/>
        </w:rPr>
        <w:t>М</w:t>
      </w:r>
      <w:r w:rsidRPr="005271E1" w:rsidR="00A22F96">
        <w:rPr>
          <w:szCs w:val="24"/>
        </w:rPr>
        <w:t>иро</w:t>
      </w:r>
      <w:r w:rsidRPr="005271E1" w:rsidR="00A75FF8">
        <w:rPr>
          <w:szCs w:val="24"/>
        </w:rPr>
        <w:t>вой судья судебного участка № 50</w:t>
      </w:r>
      <w:r w:rsidR="005271E1">
        <w:rPr>
          <w:szCs w:val="24"/>
        </w:rPr>
        <w:t xml:space="preserve"> </w:t>
      </w:r>
      <w:r w:rsidRPr="005271E1">
        <w:rPr>
          <w:szCs w:val="24"/>
        </w:rPr>
        <w:t xml:space="preserve">Керченского судебного района Республики Крым </w:t>
      </w:r>
      <w:r w:rsidRPr="005271E1" w:rsidR="00A22F96">
        <w:rPr>
          <w:szCs w:val="24"/>
        </w:rPr>
        <w:t>(</w:t>
      </w:r>
      <w:r w:rsidRPr="005271E1" w:rsidR="00E13DFF">
        <w:rPr>
          <w:szCs w:val="24"/>
        </w:rPr>
        <w:t xml:space="preserve">298312, Республика Крым, </w:t>
      </w:r>
      <w:r w:rsidRPr="005271E1" w:rsidR="00A22F96">
        <w:rPr>
          <w:szCs w:val="24"/>
        </w:rPr>
        <w:t xml:space="preserve">г. </w:t>
      </w:r>
      <w:r w:rsidRPr="005271E1">
        <w:rPr>
          <w:szCs w:val="24"/>
        </w:rPr>
        <w:t>Керчь, ул. Фурманова,</w:t>
      </w:r>
      <w:r w:rsidR="005271E1">
        <w:rPr>
          <w:szCs w:val="24"/>
        </w:rPr>
        <w:t xml:space="preserve"> </w:t>
      </w:r>
      <w:r w:rsidRPr="005271E1" w:rsidR="00623B26">
        <w:rPr>
          <w:szCs w:val="24"/>
        </w:rPr>
        <w:t xml:space="preserve">д. </w:t>
      </w:r>
      <w:r w:rsidRPr="005271E1">
        <w:rPr>
          <w:szCs w:val="24"/>
        </w:rPr>
        <w:t>9</w:t>
      </w:r>
      <w:r w:rsidRPr="005271E1" w:rsidR="00A22F96">
        <w:rPr>
          <w:szCs w:val="24"/>
        </w:rPr>
        <w:t xml:space="preserve">) </w:t>
      </w:r>
      <w:r w:rsidRPr="005271E1" w:rsidR="00A75FF8">
        <w:rPr>
          <w:szCs w:val="24"/>
        </w:rPr>
        <w:t>Пшеничная Г.А.</w:t>
      </w:r>
      <w:r w:rsidRPr="005271E1" w:rsidR="00BB2042">
        <w:rPr>
          <w:szCs w:val="24"/>
        </w:rPr>
        <w:t xml:space="preserve">, </w:t>
      </w:r>
      <w:r w:rsidRPr="005271E1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5271E1" w:rsidR="00562308">
        <w:rPr>
          <w:szCs w:val="24"/>
        </w:rPr>
        <w:t>поступивши</w:t>
      </w:r>
      <w:r w:rsidRPr="005271E1" w:rsidR="00E13DFF">
        <w:rPr>
          <w:szCs w:val="24"/>
        </w:rPr>
        <w:t xml:space="preserve">е из </w:t>
      </w:r>
      <w:r w:rsidRPr="005271E1" w:rsidR="00562308">
        <w:rPr>
          <w:szCs w:val="24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</w:t>
      </w:r>
      <w:r w:rsidRPr="005271E1" w:rsidR="00562308">
        <w:rPr>
          <w:szCs w:val="24"/>
        </w:rPr>
        <w:t xml:space="preserve"> Севастополю</w:t>
      </w:r>
      <w:r w:rsidRPr="005271E1" w:rsidR="00E13DFF">
        <w:rPr>
          <w:szCs w:val="24"/>
        </w:rPr>
        <w:t xml:space="preserve">, </w:t>
      </w:r>
      <w:r w:rsidRPr="005271E1" w:rsidR="00A22F96">
        <w:rPr>
          <w:szCs w:val="24"/>
        </w:rPr>
        <w:t>в отношении</w:t>
      </w:r>
      <w:r w:rsidR="005271E1">
        <w:rPr>
          <w:szCs w:val="24"/>
        </w:rPr>
        <w:t xml:space="preserve"> </w:t>
      </w:r>
      <w:r w:rsidRPr="005271E1" w:rsidR="00856C6C">
        <w:rPr>
          <w:szCs w:val="24"/>
        </w:rPr>
        <w:t xml:space="preserve">индивидуального предпринимателя </w:t>
      </w:r>
      <w:r w:rsidRPr="005271E1" w:rsidR="00AE6258">
        <w:rPr>
          <w:b/>
          <w:szCs w:val="24"/>
        </w:rPr>
        <w:t>Шакуры</w:t>
      </w:r>
      <w:r w:rsidRPr="005271E1" w:rsidR="00856C6C">
        <w:rPr>
          <w:b/>
          <w:szCs w:val="24"/>
        </w:rPr>
        <w:t xml:space="preserve"> А</w:t>
      </w:r>
      <w:r w:rsidR="00464444">
        <w:rPr>
          <w:b/>
          <w:szCs w:val="24"/>
        </w:rPr>
        <w:t>.</w:t>
      </w:r>
      <w:r w:rsidRPr="005271E1" w:rsidR="00856C6C">
        <w:rPr>
          <w:b/>
          <w:szCs w:val="24"/>
        </w:rPr>
        <w:t xml:space="preserve"> П</w:t>
      </w:r>
      <w:r w:rsidR="00464444">
        <w:rPr>
          <w:b/>
          <w:szCs w:val="24"/>
        </w:rPr>
        <w:t>.</w:t>
      </w:r>
      <w:r w:rsidRPr="005271E1" w:rsidR="00A75FF8">
        <w:rPr>
          <w:b/>
          <w:szCs w:val="24"/>
        </w:rPr>
        <w:t>,</w:t>
      </w:r>
      <w:r w:rsidR="005271E1">
        <w:rPr>
          <w:b/>
          <w:szCs w:val="24"/>
        </w:rPr>
        <w:t xml:space="preserve"> </w:t>
      </w:r>
      <w:r w:rsidR="00464444">
        <w:rPr>
          <w:szCs w:val="24"/>
        </w:rPr>
        <w:t>/изъято/</w:t>
      </w:r>
      <w:r w:rsidRPr="005271E1" w:rsidR="009161B2">
        <w:rPr>
          <w:szCs w:val="24"/>
        </w:rPr>
        <w:t>,</w:t>
      </w:r>
    </w:p>
    <w:p w:rsidR="000335A9" w:rsidRPr="005271E1" w:rsidP="006F64C1">
      <w:pPr>
        <w:ind w:firstLine="567"/>
        <w:jc w:val="both"/>
        <w:rPr>
          <w:szCs w:val="24"/>
        </w:rPr>
      </w:pPr>
      <w:r w:rsidRPr="005271E1">
        <w:rPr>
          <w:spacing w:val="-4"/>
          <w:szCs w:val="24"/>
        </w:rPr>
        <w:t xml:space="preserve">в совершении административного правонарушения, </w:t>
      </w:r>
      <w:r w:rsidRPr="005271E1" w:rsidR="00E13DFF">
        <w:rPr>
          <w:spacing w:val="-4"/>
          <w:szCs w:val="24"/>
        </w:rPr>
        <w:t>предусмотренно</w:t>
      </w:r>
      <w:r w:rsidRPr="005271E1">
        <w:rPr>
          <w:spacing w:val="-4"/>
          <w:szCs w:val="24"/>
        </w:rPr>
        <w:t>го</w:t>
      </w:r>
      <w:r w:rsidR="005271E1">
        <w:rPr>
          <w:spacing w:val="-4"/>
          <w:szCs w:val="24"/>
        </w:rPr>
        <w:t xml:space="preserve"> </w:t>
      </w:r>
      <w:r w:rsidRPr="005271E1" w:rsidR="0020796F">
        <w:rPr>
          <w:spacing w:val="-4"/>
          <w:szCs w:val="24"/>
        </w:rPr>
        <w:t>ч.</w:t>
      </w:r>
      <w:r w:rsidRPr="005271E1" w:rsidR="00562308">
        <w:rPr>
          <w:spacing w:val="-4"/>
          <w:szCs w:val="24"/>
        </w:rPr>
        <w:t>4</w:t>
      </w:r>
      <w:r w:rsidR="005271E1">
        <w:rPr>
          <w:spacing w:val="-4"/>
          <w:szCs w:val="24"/>
        </w:rPr>
        <w:t xml:space="preserve"> </w:t>
      </w:r>
      <w:r w:rsidRPr="005271E1" w:rsidR="00E13DFF">
        <w:rPr>
          <w:spacing w:val="-4"/>
          <w:szCs w:val="24"/>
        </w:rPr>
        <w:t>ст.</w:t>
      </w:r>
      <w:r w:rsidR="005271E1">
        <w:rPr>
          <w:spacing w:val="-4"/>
          <w:szCs w:val="24"/>
        </w:rPr>
        <w:t xml:space="preserve"> </w:t>
      </w:r>
      <w:r w:rsidRPr="005271E1" w:rsidR="00086952">
        <w:rPr>
          <w:spacing w:val="-4"/>
          <w:szCs w:val="24"/>
        </w:rPr>
        <w:t>1</w:t>
      </w:r>
      <w:r w:rsidRPr="005271E1" w:rsidR="009A5F66">
        <w:rPr>
          <w:spacing w:val="-4"/>
          <w:szCs w:val="24"/>
        </w:rPr>
        <w:t>5</w:t>
      </w:r>
      <w:r w:rsidRPr="005271E1" w:rsidR="00E13DFF">
        <w:rPr>
          <w:spacing w:val="-4"/>
          <w:szCs w:val="24"/>
        </w:rPr>
        <w:t>.</w:t>
      </w:r>
      <w:r w:rsidRPr="005271E1" w:rsidR="00562308">
        <w:rPr>
          <w:spacing w:val="-4"/>
          <w:szCs w:val="24"/>
        </w:rPr>
        <w:t>12</w:t>
      </w:r>
      <w:r w:rsidR="005271E1">
        <w:rPr>
          <w:spacing w:val="-4"/>
          <w:szCs w:val="24"/>
        </w:rPr>
        <w:t xml:space="preserve"> </w:t>
      </w:r>
      <w:r w:rsidRPr="005271E1" w:rsidR="00322C7E">
        <w:rPr>
          <w:spacing w:val="-4"/>
          <w:szCs w:val="24"/>
        </w:rPr>
        <w:t xml:space="preserve">Кодекса Российской Федерации об административных правонарушениях (далее – </w:t>
      </w:r>
      <w:r w:rsidRPr="005271E1" w:rsidR="00E13DFF">
        <w:rPr>
          <w:spacing w:val="-4"/>
          <w:szCs w:val="24"/>
        </w:rPr>
        <w:t>КоАП РФ</w:t>
      </w:r>
      <w:r w:rsidRPr="005271E1" w:rsidR="00322C7E">
        <w:rPr>
          <w:spacing w:val="-4"/>
          <w:szCs w:val="24"/>
        </w:rPr>
        <w:t>)</w:t>
      </w:r>
      <w:r w:rsidRPr="005271E1">
        <w:rPr>
          <w:spacing w:val="-4"/>
          <w:szCs w:val="24"/>
        </w:rPr>
        <w:t>,</w:t>
      </w:r>
    </w:p>
    <w:p w:rsidR="00A22F96" w:rsidRPr="005271E1" w:rsidP="00D506BF">
      <w:pPr>
        <w:spacing w:before="120" w:after="120"/>
        <w:jc w:val="center"/>
        <w:rPr>
          <w:szCs w:val="24"/>
        </w:rPr>
      </w:pPr>
      <w:r w:rsidRPr="005271E1">
        <w:rPr>
          <w:szCs w:val="24"/>
        </w:rPr>
        <w:t>УСТАНОВИЛ:</w:t>
      </w:r>
    </w:p>
    <w:p w:rsidR="00BB1B87" w:rsidRPr="005271E1" w:rsidP="002D0F71">
      <w:pPr>
        <w:ind w:firstLine="708"/>
        <w:jc w:val="both"/>
        <w:rPr>
          <w:bCs/>
          <w:szCs w:val="24"/>
        </w:rPr>
      </w:pPr>
      <w:r w:rsidRPr="005271E1">
        <w:rPr>
          <w:szCs w:val="24"/>
        </w:rPr>
        <w:t>Согласно протоколу об адми</w:t>
      </w:r>
      <w:r w:rsidRPr="005271E1" w:rsidR="00856C6C">
        <w:rPr>
          <w:szCs w:val="24"/>
        </w:rPr>
        <w:t xml:space="preserve">нистративном правонарушении № </w:t>
      </w:r>
      <w:r w:rsidR="00464444">
        <w:rPr>
          <w:rFonts w:eastAsia="Calibri"/>
          <w:lang w:eastAsia="en-US"/>
        </w:rPr>
        <w:t>/изъято/</w:t>
      </w:r>
      <w:r w:rsidRPr="005271E1" w:rsidR="00856C6C">
        <w:rPr>
          <w:szCs w:val="24"/>
        </w:rPr>
        <w:t xml:space="preserve"> от 15.07</w:t>
      </w:r>
      <w:r w:rsidRPr="005271E1">
        <w:rPr>
          <w:szCs w:val="24"/>
        </w:rPr>
        <w:t>.2021</w:t>
      </w:r>
      <w:r w:rsidRPr="005271E1" w:rsidR="00AC25AC">
        <w:rPr>
          <w:szCs w:val="24"/>
        </w:rPr>
        <w:t>, 03.12.2020 с 13 час. 05 мин. по 14 час</w:t>
      </w:r>
      <w:r w:rsidRPr="005271E1" w:rsidR="00AC25AC">
        <w:rPr>
          <w:szCs w:val="24"/>
        </w:rPr>
        <w:t>.</w:t>
      </w:r>
      <w:r w:rsidR="005271E1">
        <w:rPr>
          <w:szCs w:val="24"/>
        </w:rPr>
        <w:t xml:space="preserve"> </w:t>
      </w:r>
      <w:r w:rsidRPr="005271E1">
        <w:rPr>
          <w:szCs w:val="24"/>
        </w:rPr>
        <w:t>в</w:t>
      </w:r>
      <w:r w:rsidRPr="005271E1">
        <w:rPr>
          <w:szCs w:val="24"/>
        </w:rPr>
        <w:t xml:space="preserve"> ходе проведения оперативно-профилактических мероприятий «</w:t>
      </w:r>
      <w:r w:rsidRPr="005271E1" w:rsidR="00856C6C">
        <w:rPr>
          <w:szCs w:val="24"/>
        </w:rPr>
        <w:t>Алкоголь - Табак</w:t>
      </w:r>
      <w:r w:rsidRPr="005271E1" w:rsidR="00F5464E">
        <w:rPr>
          <w:szCs w:val="24"/>
        </w:rPr>
        <w:t>»</w:t>
      </w:r>
      <w:r w:rsidRPr="005271E1" w:rsidR="00856C6C">
        <w:rPr>
          <w:szCs w:val="24"/>
        </w:rPr>
        <w:t xml:space="preserve"> был произведен осмотр торгового помещения с надписью «Табак», расположенном по адресу: </w:t>
      </w:r>
      <w:r w:rsidR="00464444">
        <w:rPr>
          <w:rFonts w:eastAsia="Calibri"/>
          <w:lang w:eastAsia="en-US"/>
        </w:rPr>
        <w:t>/изъято/</w:t>
      </w:r>
      <w:r w:rsidRPr="005271E1" w:rsidR="00856C6C">
        <w:rPr>
          <w:szCs w:val="24"/>
        </w:rPr>
        <w:t>, где осуществляет  свою деятельность</w:t>
      </w:r>
      <w:r w:rsidRPr="005271E1" w:rsidR="00AC25AC">
        <w:rPr>
          <w:szCs w:val="24"/>
        </w:rPr>
        <w:t xml:space="preserve"> индивидуальный предприниматель </w:t>
      </w:r>
      <w:r w:rsidRPr="005271E1" w:rsidR="00AC25AC">
        <w:rPr>
          <w:szCs w:val="24"/>
        </w:rPr>
        <w:t>Шакура</w:t>
      </w:r>
      <w:r w:rsidRPr="005271E1" w:rsidR="00AC25AC">
        <w:rPr>
          <w:szCs w:val="24"/>
        </w:rPr>
        <w:t xml:space="preserve"> А.П. (ИНН 911100117414, ОГРН 314910234500475), сотрудниками полиции </w:t>
      </w:r>
      <w:r w:rsidRPr="005271E1">
        <w:rPr>
          <w:szCs w:val="24"/>
        </w:rPr>
        <w:t>был установлен факт оборота табачных изделий</w:t>
      </w:r>
      <w:r w:rsidRPr="005271E1" w:rsidR="00024B59">
        <w:rPr>
          <w:szCs w:val="24"/>
        </w:rPr>
        <w:t xml:space="preserve"> ИП </w:t>
      </w:r>
      <w:r w:rsidRPr="005271E1" w:rsidR="00024B59">
        <w:rPr>
          <w:szCs w:val="24"/>
        </w:rPr>
        <w:t>Шакура</w:t>
      </w:r>
      <w:r w:rsidRPr="005271E1" w:rsidR="00024B59">
        <w:rPr>
          <w:szCs w:val="24"/>
        </w:rPr>
        <w:t xml:space="preserve"> А.</w:t>
      </w:r>
      <w:r w:rsidRPr="005271E1" w:rsidR="00024B59">
        <w:rPr>
          <w:szCs w:val="24"/>
        </w:rPr>
        <w:t>П.</w:t>
      </w:r>
      <w:r w:rsidRPr="005271E1">
        <w:rPr>
          <w:szCs w:val="24"/>
        </w:rPr>
        <w:t xml:space="preserve"> без маркировки и (или) нанесения информации, предусмотренной законодательством РФ, в случае если такая маркировки и (или) нанесение такой информации обязательны, </w:t>
      </w:r>
      <w:r w:rsidRPr="005271E1" w:rsidR="00AC25AC">
        <w:rPr>
          <w:szCs w:val="24"/>
        </w:rPr>
        <w:t>в обороте находили</w:t>
      </w:r>
      <w:r w:rsidRPr="005271E1">
        <w:rPr>
          <w:szCs w:val="24"/>
        </w:rPr>
        <w:t xml:space="preserve">сь </w:t>
      </w:r>
      <w:r w:rsidRPr="005271E1" w:rsidR="00AC25AC">
        <w:rPr>
          <w:szCs w:val="24"/>
        </w:rPr>
        <w:t>271 пачка</w:t>
      </w:r>
      <w:r w:rsidRPr="005271E1">
        <w:rPr>
          <w:szCs w:val="24"/>
        </w:rPr>
        <w:t xml:space="preserve"> табачных изделий без маркировки и (или) нанесения информации, предусмотренной законодательством РФ – отсутствие специальных акцизных марок, что является нарушением п. 18 Технического Регламента Таможенного Союза 035/2014 «Технический р</w:t>
      </w:r>
      <w:r w:rsidRPr="005271E1" w:rsidR="00AC25AC">
        <w:rPr>
          <w:szCs w:val="24"/>
        </w:rPr>
        <w:t xml:space="preserve">егламент на табачную продукцию». </w:t>
      </w:r>
    </w:p>
    <w:p w:rsidR="00945150" w:rsidRPr="005271E1" w:rsidP="00CA4025">
      <w:pPr>
        <w:pStyle w:val="BodyText"/>
        <w:ind w:firstLine="708"/>
        <w:rPr>
          <w:szCs w:val="24"/>
        </w:rPr>
      </w:pPr>
      <w:r w:rsidRPr="005271E1">
        <w:rPr>
          <w:szCs w:val="24"/>
        </w:rPr>
        <w:t xml:space="preserve">В судебное заседание </w:t>
      </w:r>
      <w:r w:rsidRPr="005271E1">
        <w:rPr>
          <w:szCs w:val="24"/>
        </w:rPr>
        <w:t>Шакура</w:t>
      </w:r>
      <w:r w:rsidRPr="005271E1">
        <w:rPr>
          <w:szCs w:val="24"/>
        </w:rPr>
        <w:t xml:space="preserve"> А.П.</w:t>
      </w:r>
      <w:r w:rsidR="005271E1">
        <w:rPr>
          <w:szCs w:val="24"/>
        </w:rPr>
        <w:t xml:space="preserve"> </w:t>
      </w:r>
      <w:r w:rsidRPr="005271E1">
        <w:rPr>
          <w:szCs w:val="24"/>
        </w:rPr>
        <w:t>не явился</w:t>
      </w:r>
      <w:r w:rsidRPr="005271E1">
        <w:rPr>
          <w:szCs w:val="24"/>
        </w:rPr>
        <w:t>, о дате, времен</w:t>
      </w:r>
      <w:r w:rsidRPr="005271E1">
        <w:rPr>
          <w:szCs w:val="24"/>
        </w:rPr>
        <w:t xml:space="preserve">и и месте слушания дела </w:t>
      </w:r>
      <w:r w:rsidRPr="005271E1">
        <w:rPr>
          <w:szCs w:val="24"/>
        </w:rPr>
        <w:t>извещен</w:t>
      </w:r>
      <w:r w:rsidRPr="005271E1">
        <w:rPr>
          <w:szCs w:val="24"/>
        </w:rPr>
        <w:t xml:space="preserve"> надлежащим образом.</w:t>
      </w:r>
      <w:r w:rsidR="005271E1">
        <w:rPr>
          <w:szCs w:val="24"/>
        </w:rPr>
        <w:t xml:space="preserve"> </w:t>
      </w:r>
      <w:r w:rsidRPr="005271E1" w:rsidR="00E52665">
        <w:rPr>
          <w:szCs w:val="24"/>
        </w:rPr>
        <w:t xml:space="preserve">Согласно поступившей от </w:t>
      </w:r>
      <w:r w:rsidRPr="005271E1">
        <w:rPr>
          <w:szCs w:val="24"/>
        </w:rPr>
        <w:t>Шакуры</w:t>
      </w:r>
      <w:r w:rsidRPr="005271E1">
        <w:rPr>
          <w:szCs w:val="24"/>
        </w:rPr>
        <w:t xml:space="preserve"> А.А.</w:t>
      </w:r>
      <w:r w:rsidRPr="005271E1" w:rsidR="00E52665">
        <w:rPr>
          <w:szCs w:val="24"/>
        </w:rPr>
        <w:t xml:space="preserve"> телефонограммы вину в совершенном правонарушении признает</w:t>
      </w:r>
      <w:r w:rsidRPr="005271E1">
        <w:rPr>
          <w:szCs w:val="24"/>
        </w:rPr>
        <w:t xml:space="preserve"> полностью</w:t>
      </w:r>
      <w:r w:rsidRPr="005271E1" w:rsidR="00E52665">
        <w:rPr>
          <w:szCs w:val="24"/>
        </w:rPr>
        <w:t>.</w:t>
      </w:r>
    </w:p>
    <w:p w:rsidR="006F64C1" w:rsidRPr="005271E1" w:rsidP="00CA4025">
      <w:pPr>
        <w:pStyle w:val="BodyText"/>
        <w:ind w:firstLine="708"/>
        <w:rPr>
          <w:szCs w:val="24"/>
        </w:rPr>
      </w:pPr>
      <w:r w:rsidRPr="005271E1">
        <w:rPr>
          <w:szCs w:val="24"/>
        </w:rPr>
        <w:t>Главный специалист-эксперт отдела юридического обеспечения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="005271E1">
        <w:rPr>
          <w:szCs w:val="24"/>
        </w:rPr>
        <w:t xml:space="preserve"> </w:t>
      </w:r>
      <w:r w:rsidRPr="005271E1">
        <w:rPr>
          <w:szCs w:val="24"/>
        </w:rPr>
        <w:t>Синяговский</w:t>
      </w:r>
      <w:r w:rsidRPr="005271E1">
        <w:rPr>
          <w:szCs w:val="24"/>
        </w:rPr>
        <w:t xml:space="preserve"> С.С.</w:t>
      </w:r>
      <w:r w:rsidRPr="005271E1" w:rsidR="00945150">
        <w:rPr>
          <w:szCs w:val="24"/>
        </w:rPr>
        <w:t xml:space="preserve"> в судебном </w:t>
      </w:r>
      <w:r w:rsidRPr="005271E1">
        <w:rPr>
          <w:szCs w:val="24"/>
        </w:rPr>
        <w:t>заседании поддержал</w:t>
      </w:r>
      <w:r w:rsidRPr="005271E1" w:rsidR="00945150">
        <w:rPr>
          <w:szCs w:val="24"/>
        </w:rPr>
        <w:t xml:space="preserve"> доводы, изложенные в протоколе об административн</w:t>
      </w:r>
      <w:r w:rsidRPr="005271E1">
        <w:rPr>
          <w:szCs w:val="24"/>
        </w:rPr>
        <w:t>ом правонарушении от 15.07</w:t>
      </w:r>
      <w:r w:rsidRPr="005271E1" w:rsidR="00945150">
        <w:rPr>
          <w:szCs w:val="24"/>
        </w:rPr>
        <w:t>.2021</w:t>
      </w:r>
      <w:r w:rsidRPr="005271E1">
        <w:rPr>
          <w:szCs w:val="24"/>
        </w:rPr>
        <w:t>.</w:t>
      </w:r>
    </w:p>
    <w:p w:rsidR="006F64C1" w:rsidRPr="005271E1" w:rsidP="00CA4025">
      <w:pPr>
        <w:pStyle w:val="BodyText"/>
        <w:ind w:firstLine="708"/>
        <w:rPr>
          <w:szCs w:val="24"/>
        </w:rPr>
      </w:pPr>
      <w:r w:rsidRPr="005271E1">
        <w:rPr>
          <w:szCs w:val="24"/>
        </w:rPr>
        <w:t>Выслушав участников процесса, и</w:t>
      </w:r>
      <w:r w:rsidRPr="005271E1" w:rsidR="00F61674">
        <w:rPr>
          <w:szCs w:val="24"/>
        </w:rPr>
        <w:t xml:space="preserve">сследовав материалы дела об административном правонарушении, мировой судья приходит к </w:t>
      </w:r>
      <w:r w:rsidRPr="005271E1">
        <w:rPr>
          <w:szCs w:val="24"/>
        </w:rPr>
        <w:t xml:space="preserve">следующему. </w:t>
      </w:r>
    </w:p>
    <w:p w:rsidR="002A7257" w:rsidRPr="005271E1" w:rsidP="002A725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271E1">
        <w:rPr>
          <w:szCs w:val="24"/>
        </w:rPr>
        <w:t>Согласно ч.4.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</w:t>
      </w:r>
      <w:r w:rsidRPr="005271E1">
        <w:rPr>
          <w:szCs w:val="24"/>
        </w:rPr>
        <w:t xml:space="preserve">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2A7257" w:rsidRPr="005271E1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 w:rsidRPr="005271E1">
        <w:rPr>
          <w:rFonts w:eastAsiaTheme="minorHAnsi"/>
          <w:szCs w:val="24"/>
          <w:lang w:eastAsia="en-US"/>
        </w:rPr>
        <w:t xml:space="preserve">Согласно </w:t>
      </w:r>
      <w:hyperlink r:id="rId5" w:history="1">
        <w:r w:rsidRPr="005271E1">
          <w:rPr>
            <w:rFonts w:eastAsiaTheme="minorHAnsi"/>
            <w:szCs w:val="24"/>
            <w:lang w:eastAsia="en-US"/>
          </w:rPr>
          <w:t>подпункту 1 пункта 1 статьи 18</w:t>
        </w:r>
      </w:hyperlink>
      <w:r w:rsidRPr="005271E1">
        <w:rPr>
          <w:rFonts w:eastAsiaTheme="minorHAnsi"/>
          <w:szCs w:val="24"/>
          <w:lang w:eastAsia="en-US"/>
        </w:rPr>
        <w:t xml:space="preserve"> Федерального </w:t>
      </w:r>
      <w:r w:rsidRPr="005271E1" w:rsidR="00292FBD">
        <w:rPr>
          <w:rFonts w:eastAsiaTheme="minorHAnsi"/>
          <w:szCs w:val="24"/>
          <w:lang w:eastAsia="en-US"/>
        </w:rPr>
        <w:t>закона от 23 февраля 2013 года №</w:t>
      </w:r>
      <w:r w:rsidRPr="005271E1">
        <w:rPr>
          <w:rFonts w:eastAsiaTheme="minorHAnsi"/>
          <w:szCs w:val="24"/>
          <w:lang w:eastAsia="en-US"/>
        </w:rPr>
        <w:t xml:space="preserve">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</w:t>
      </w:r>
      <w:r w:rsidRPr="005271E1">
        <w:rPr>
          <w:rFonts w:eastAsiaTheme="minorHAnsi"/>
          <w:szCs w:val="24"/>
          <w:lang w:eastAsia="en-US"/>
        </w:rPr>
        <w:t>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</w:t>
      </w:r>
      <w:r w:rsidRPr="005271E1">
        <w:rPr>
          <w:rFonts w:eastAsiaTheme="minorHAnsi"/>
          <w:szCs w:val="24"/>
          <w:lang w:eastAsia="en-US"/>
        </w:rPr>
        <w:t xml:space="preserve">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2A7257" w:rsidRPr="005271E1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 w:rsidRPr="005271E1">
        <w:rPr>
          <w:rFonts w:eastAsiaTheme="minorHAnsi"/>
          <w:szCs w:val="24"/>
          <w:lang w:eastAsia="en-US"/>
        </w:rPr>
        <w:t xml:space="preserve">В соответствии с </w:t>
      </w:r>
      <w:hyperlink r:id="rId6" w:history="1">
        <w:r w:rsidRPr="005271E1">
          <w:rPr>
            <w:rFonts w:eastAsiaTheme="minorHAnsi"/>
            <w:szCs w:val="24"/>
            <w:lang w:eastAsia="en-US"/>
          </w:rPr>
          <w:t>пунктом 3 статьи 18</w:t>
        </w:r>
      </w:hyperlink>
      <w:r w:rsidRPr="005271E1">
        <w:rPr>
          <w:rFonts w:eastAsiaTheme="minorHAnsi"/>
          <w:szCs w:val="24"/>
          <w:lang w:eastAsia="en-US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2A7257" w:rsidRPr="005271E1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hyperlink r:id="rId7" w:history="1">
        <w:r w:rsidRPr="005271E1" w:rsidR="00C77B81">
          <w:rPr>
            <w:rFonts w:eastAsiaTheme="minorHAnsi"/>
            <w:szCs w:val="24"/>
            <w:lang w:eastAsia="en-US"/>
          </w:rPr>
          <w:t>Частями 2</w:t>
        </w:r>
      </w:hyperlink>
      <w:r w:rsidRPr="005271E1" w:rsidR="00C77B81">
        <w:rPr>
          <w:rFonts w:eastAsiaTheme="minorHAnsi"/>
          <w:szCs w:val="24"/>
          <w:lang w:eastAsia="en-US"/>
        </w:rPr>
        <w:t xml:space="preserve">, </w:t>
      </w:r>
      <w:hyperlink r:id="rId8" w:history="1">
        <w:r w:rsidRPr="005271E1" w:rsidR="00C77B81">
          <w:rPr>
            <w:rFonts w:eastAsiaTheme="minorHAnsi"/>
            <w:szCs w:val="24"/>
            <w:lang w:eastAsia="en-US"/>
          </w:rPr>
          <w:t>5 статьи 4</w:t>
        </w:r>
      </w:hyperlink>
      <w:r w:rsidRPr="005271E1" w:rsidR="00C77B81">
        <w:rPr>
          <w:rFonts w:eastAsiaTheme="minorHAnsi"/>
          <w:szCs w:val="24"/>
          <w:lang w:eastAsia="en-US"/>
        </w:rPr>
        <w:t xml:space="preserve"> Федерального </w:t>
      </w:r>
      <w:r w:rsidRPr="005271E1" w:rsidR="00292FBD">
        <w:rPr>
          <w:rFonts w:eastAsiaTheme="minorHAnsi"/>
          <w:szCs w:val="24"/>
          <w:lang w:eastAsia="en-US"/>
        </w:rPr>
        <w:t>закона от 22 декабря 2008 года №</w:t>
      </w:r>
      <w:r w:rsidRPr="005271E1" w:rsidR="00C77B81">
        <w:rPr>
          <w:rFonts w:eastAsiaTheme="minorHAnsi"/>
          <w:szCs w:val="24"/>
          <w:lang w:eastAsia="en-US"/>
        </w:rPr>
        <w:t xml:space="preserve"> 268-ФЗ "Технический регламент на табачную продукцию" (далее - Федеральный закон N 268-ФЗ)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292FBD" w:rsidRPr="005271E1" w:rsidP="00292FB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271E1">
        <w:rPr>
          <w:rFonts w:eastAsiaTheme="minorHAnsi"/>
          <w:szCs w:val="24"/>
          <w:lang w:eastAsia="en-US"/>
        </w:rPr>
        <w:t xml:space="preserve">Постановлением Правительства Российской Федерации от 28 февраля 2019 года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определено понятие «оборот табачной продукции» - </w:t>
      </w:r>
      <w:r w:rsidRPr="005271E1">
        <w:rPr>
          <w:szCs w:val="24"/>
        </w:rPr>
        <w:t>ввоз в Российскую Федерацию, хранение, транспортировка, получение и передача табачной продукции, в том числе ее приобретение и реализация</w:t>
      </w:r>
      <w:r w:rsidRPr="005271E1">
        <w:rPr>
          <w:szCs w:val="24"/>
        </w:rPr>
        <w:t xml:space="preserve"> (продажа) на территории Российской Федерации.</w:t>
      </w:r>
    </w:p>
    <w:p w:rsidR="00623B26" w:rsidRPr="005271E1" w:rsidP="002A725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271E1">
        <w:rPr>
          <w:szCs w:val="24"/>
        </w:rPr>
        <w:t xml:space="preserve">Вина </w:t>
      </w:r>
      <w:r w:rsidRPr="005271E1" w:rsidR="00AE6258">
        <w:rPr>
          <w:szCs w:val="24"/>
        </w:rPr>
        <w:t>Шакуры</w:t>
      </w:r>
      <w:r w:rsidRPr="005271E1" w:rsidR="00F11006">
        <w:rPr>
          <w:szCs w:val="24"/>
        </w:rPr>
        <w:t xml:space="preserve"> А.П.</w:t>
      </w:r>
      <w:r w:rsidR="00464444">
        <w:rPr>
          <w:szCs w:val="24"/>
        </w:rPr>
        <w:t xml:space="preserve"> </w:t>
      </w:r>
      <w:r w:rsidRPr="005271E1">
        <w:rPr>
          <w:szCs w:val="24"/>
        </w:rPr>
        <w:t xml:space="preserve">в совершении </w:t>
      </w:r>
      <w:r w:rsidRPr="005271E1" w:rsidR="00AA7D78">
        <w:rPr>
          <w:szCs w:val="24"/>
        </w:rPr>
        <w:t xml:space="preserve">инкриминируемого административного </w:t>
      </w:r>
      <w:r w:rsidRPr="005271E1">
        <w:rPr>
          <w:szCs w:val="24"/>
        </w:rPr>
        <w:t>правонарушения подтверждается:</w:t>
      </w:r>
    </w:p>
    <w:p w:rsidR="00401556" w:rsidRPr="005271E1" w:rsidP="002A725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271E1">
        <w:rPr>
          <w:szCs w:val="24"/>
        </w:rPr>
        <w:t xml:space="preserve">- </w:t>
      </w:r>
      <w:r w:rsidRPr="005271E1" w:rsidR="009161B2">
        <w:rPr>
          <w:szCs w:val="24"/>
        </w:rPr>
        <w:t xml:space="preserve">рапортом </w:t>
      </w:r>
      <w:r w:rsidRPr="005271E1" w:rsidR="009341A3">
        <w:rPr>
          <w:szCs w:val="24"/>
        </w:rPr>
        <w:t xml:space="preserve">старшего оперативного дежурного УМВД России по г. Керчи Алешкина В.Н., зарегистрированным УМВД России по г. Керчи под № </w:t>
      </w:r>
      <w:r w:rsidR="00464444">
        <w:rPr>
          <w:rFonts w:eastAsia="Calibri"/>
          <w:lang w:eastAsia="en-US"/>
        </w:rPr>
        <w:t>/изъято/</w:t>
      </w:r>
      <w:r w:rsidRPr="005271E1" w:rsidR="009341A3">
        <w:rPr>
          <w:szCs w:val="24"/>
        </w:rPr>
        <w:t xml:space="preserve"> от 03.12.2020</w:t>
      </w:r>
      <w:r w:rsidRPr="005271E1" w:rsidR="00002B92">
        <w:rPr>
          <w:szCs w:val="24"/>
        </w:rPr>
        <w:t xml:space="preserve">, согласно которому </w:t>
      </w:r>
      <w:r w:rsidRPr="005271E1" w:rsidR="009341A3">
        <w:rPr>
          <w:szCs w:val="24"/>
        </w:rPr>
        <w:t xml:space="preserve">продавец Бойко О.Н. 03.12.2020 в 13 час. 05 мин. в торговом ларьке по ул. Ульяновых, 3-б в г. Керчи осуществляла реализацию табачной продукции без акцизных марок (л.д.7); </w:t>
      </w:r>
    </w:p>
    <w:p w:rsidR="00DB406B" w:rsidRPr="005271E1" w:rsidP="002A725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271E1">
        <w:rPr>
          <w:bCs/>
          <w:szCs w:val="24"/>
        </w:rPr>
        <w:t>- рапортом ОЭБ и ПК УМВД России по г. Керчи от 03.12.2020  (л.д.8);</w:t>
      </w:r>
    </w:p>
    <w:p w:rsidR="00FE11C1" w:rsidRPr="005271E1" w:rsidP="002602A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271E1">
        <w:rPr>
          <w:szCs w:val="24"/>
        </w:rPr>
        <w:t xml:space="preserve">- протоколом осмотра </w:t>
      </w:r>
      <w:r w:rsidRPr="005271E1" w:rsidR="009341A3">
        <w:rPr>
          <w:szCs w:val="24"/>
        </w:rPr>
        <w:t>принадлежащих юридическому лицу или индивидуальному предпринимателю помещений, территорий и находящихся там вещей и документов</w:t>
      </w:r>
      <w:r w:rsidRPr="005271E1">
        <w:rPr>
          <w:szCs w:val="24"/>
        </w:rPr>
        <w:t xml:space="preserve"> от </w:t>
      </w:r>
      <w:r w:rsidRPr="005271E1" w:rsidR="009341A3">
        <w:rPr>
          <w:szCs w:val="24"/>
        </w:rPr>
        <w:t>03.12.2020</w:t>
      </w:r>
      <w:r w:rsidRPr="005271E1">
        <w:rPr>
          <w:szCs w:val="24"/>
        </w:rPr>
        <w:t>, из которого следует, что в торговом павильоне «</w:t>
      </w:r>
      <w:r w:rsidRPr="005271E1" w:rsidR="00395EB1">
        <w:rPr>
          <w:szCs w:val="24"/>
        </w:rPr>
        <w:t>Табак</w:t>
      </w:r>
      <w:r w:rsidRPr="005271E1">
        <w:rPr>
          <w:szCs w:val="24"/>
        </w:rPr>
        <w:t xml:space="preserve">», расположенном по адресу: г. Керчь, </w:t>
      </w:r>
      <w:r w:rsidRPr="005271E1" w:rsidR="00395EB1">
        <w:rPr>
          <w:szCs w:val="24"/>
        </w:rPr>
        <w:t>ул. Ульяновых</w:t>
      </w:r>
      <w:r w:rsidRPr="005271E1">
        <w:rPr>
          <w:szCs w:val="24"/>
        </w:rPr>
        <w:t xml:space="preserve">, д. </w:t>
      </w:r>
      <w:r w:rsidRPr="005271E1" w:rsidR="00395EB1">
        <w:rPr>
          <w:szCs w:val="24"/>
        </w:rPr>
        <w:t>3-б</w:t>
      </w:r>
      <w:r w:rsidRPr="005271E1">
        <w:rPr>
          <w:szCs w:val="24"/>
        </w:rPr>
        <w:t xml:space="preserve">, принадлежащем ИП </w:t>
      </w:r>
      <w:r w:rsidRPr="005271E1" w:rsidR="00395EB1">
        <w:rPr>
          <w:szCs w:val="24"/>
        </w:rPr>
        <w:t>Шакура</w:t>
      </w:r>
      <w:r w:rsidRPr="005271E1" w:rsidR="00395EB1">
        <w:rPr>
          <w:szCs w:val="24"/>
        </w:rPr>
        <w:t xml:space="preserve"> А.П.</w:t>
      </w:r>
      <w:r w:rsidRPr="005271E1">
        <w:rPr>
          <w:szCs w:val="24"/>
        </w:rPr>
        <w:t>, находится табачная продукция (сигар</w:t>
      </w:r>
      <w:r w:rsidRPr="005271E1" w:rsidR="00953956">
        <w:rPr>
          <w:szCs w:val="24"/>
        </w:rPr>
        <w:t>еты) в количестве 271</w:t>
      </w:r>
      <w:r w:rsidRPr="005271E1" w:rsidR="00395EB1">
        <w:rPr>
          <w:szCs w:val="24"/>
        </w:rPr>
        <w:t xml:space="preserve"> пачки</w:t>
      </w:r>
      <w:r w:rsidRPr="005271E1">
        <w:rPr>
          <w:szCs w:val="24"/>
        </w:rPr>
        <w:t xml:space="preserve"> без акцизных марок российского образца торговой марки</w:t>
      </w:r>
      <w:r w:rsidR="00464444">
        <w:rPr>
          <w:szCs w:val="24"/>
        </w:rPr>
        <w:t xml:space="preserve"> </w:t>
      </w:r>
      <w:r w:rsidR="00464444">
        <w:rPr>
          <w:rFonts w:eastAsia="Calibri"/>
          <w:lang w:eastAsia="en-US"/>
        </w:rPr>
        <w:t>/изъято/</w:t>
      </w:r>
      <w:r w:rsidRPr="005271E1" w:rsidR="00E2135E">
        <w:rPr>
          <w:szCs w:val="24"/>
        </w:rPr>
        <w:t xml:space="preserve"> (л.д.9-10</w:t>
      </w:r>
      <w:r w:rsidRPr="005271E1">
        <w:rPr>
          <w:szCs w:val="24"/>
        </w:rPr>
        <w:t>);</w:t>
      </w:r>
    </w:p>
    <w:p w:rsidR="00DB406B" w:rsidRPr="005271E1" w:rsidP="001F5A5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271E1">
        <w:rPr>
          <w:szCs w:val="24"/>
        </w:rPr>
        <w:t>- протоколом</w:t>
      </w:r>
      <w:r w:rsidRPr="005271E1" w:rsidR="00002B92">
        <w:rPr>
          <w:szCs w:val="24"/>
        </w:rPr>
        <w:t xml:space="preserve"> изъятия вещей и документов от </w:t>
      </w:r>
      <w:r w:rsidRPr="005271E1" w:rsidR="00957B0F">
        <w:rPr>
          <w:szCs w:val="24"/>
        </w:rPr>
        <w:t>03.12.2020</w:t>
      </w:r>
      <w:r w:rsidRPr="005271E1" w:rsidR="00395EB1">
        <w:rPr>
          <w:szCs w:val="24"/>
        </w:rPr>
        <w:t>,</w:t>
      </w:r>
      <w:r w:rsidRPr="005271E1">
        <w:rPr>
          <w:szCs w:val="24"/>
        </w:rPr>
        <w:t xml:space="preserve">  согласно которому </w:t>
      </w:r>
      <w:r w:rsidRPr="005271E1">
        <w:rPr>
          <w:szCs w:val="24"/>
        </w:rPr>
        <w:t xml:space="preserve">в присутствии понятых </w:t>
      </w:r>
      <w:r w:rsidRPr="005271E1">
        <w:rPr>
          <w:szCs w:val="24"/>
        </w:rPr>
        <w:t>из</w:t>
      </w:r>
      <w:r w:rsidRPr="005271E1" w:rsidR="00002B92">
        <w:rPr>
          <w:szCs w:val="24"/>
        </w:rPr>
        <w:t>торгового павильона</w:t>
      </w:r>
      <w:r w:rsidRPr="005271E1" w:rsidR="004B579F">
        <w:rPr>
          <w:szCs w:val="24"/>
        </w:rPr>
        <w:t xml:space="preserve"> </w:t>
      </w:r>
      <w:r w:rsidR="00464444">
        <w:rPr>
          <w:rFonts w:eastAsia="Calibri"/>
          <w:lang w:eastAsia="en-US"/>
        </w:rPr>
        <w:t>/изъято/</w:t>
      </w:r>
      <w:r w:rsidRPr="005271E1" w:rsidR="004B579F">
        <w:rPr>
          <w:szCs w:val="24"/>
        </w:rPr>
        <w:t xml:space="preserve">, расположенного по адресу: </w:t>
      </w:r>
      <w:r w:rsidR="00464444">
        <w:rPr>
          <w:rFonts w:eastAsia="Calibri"/>
          <w:lang w:eastAsia="en-US"/>
        </w:rPr>
        <w:t>/изъято/</w:t>
      </w:r>
      <w:r w:rsidRPr="005271E1">
        <w:rPr>
          <w:szCs w:val="24"/>
        </w:rPr>
        <w:t>,</w:t>
      </w:r>
      <w:r w:rsidR="00464444">
        <w:rPr>
          <w:szCs w:val="24"/>
        </w:rPr>
        <w:t xml:space="preserve"> </w:t>
      </w:r>
      <w:r w:rsidRPr="005271E1" w:rsidR="00002B92">
        <w:rPr>
          <w:szCs w:val="24"/>
        </w:rPr>
        <w:t xml:space="preserve">принадлежащего ИП </w:t>
      </w:r>
      <w:r w:rsidRPr="005271E1" w:rsidR="00395EB1">
        <w:rPr>
          <w:szCs w:val="24"/>
        </w:rPr>
        <w:t>Шакура</w:t>
      </w:r>
      <w:r w:rsidRPr="005271E1" w:rsidR="00395EB1">
        <w:rPr>
          <w:szCs w:val="24"/>
        </w:rPr>
        <w:t xml:space="preserve"> А.П.,</w:t>
      </w:r>
      <w:r w:rsidRPr="005271E1">
        <w:rPr>
          <w:szCs w:val="24"/>
        </w:rPr>
        <w:t xml:space="preserve"> изъята табачная продукция (сигареты) торговой марки</w:t>
      </w:r>
      <w:r w:rsidR="00464444">
        <w:rPr>
          <w:szCs w:val="24"/>
        </w:rPr>
        <w:t xml:space="preserve"> </w:t>
      </w:r>
      <w:r w:rsidR="00464444">
        <w:rPr>
          <w:rFonts w:eastAsia="Calibri"/>
          <w:lang w:eastAsia="en-US"/>
        </w:rPr>
        <w:t>/изъято/</w:t>
      </w:r>
      <w:r w:rsidRPr="005271E1" w:rsidR="00464444">
        <w:rPr>
          <w:szCs w:val="24"/>
        </w:rPr>
        <w:t xml:space="preserve"> </w:t>
      </w:r>
      <w:r w:rsidRPr="005271E1" w:rsidR="00395EB1">
        <w:rPr>
          <w:szCs w:val="24"/>
        </w:rPr>
        <w:t>(л.д.</w:t>
      </w:r>
      <w:r w:rsidRPr="005271E1">
        <w:rPr>
          <w:szCs w:val="24"/>
        </w:rPr>
        <w:t>11-12</w:t>
      </w:r>
      <w:r w:rsidRPr="005271E1" w:rsidR="001F5A56">
        <w:rPr>
          <w:szCs w:val="24"/>
        </w:rPr>
        <w:t>);</w:t>
      </w:r>
    </w:p>
    <w:p w:rsidR="008548D7" w:rsidRPr="005271E1" w:rsidP="00216819">
      <w:pPr>
        <w:tabs>
          <w:tab w:val="left" w:pos="284"/>
        </w:tabs>
        <w:ind w:firstLine="567"/>
        <w:jc w:val="both"/>
        <w:rPr>
          <w:szCs w:val="24"/>
        </w:rPr>
      </w:pPr>
      <w:r w:rsidRPr="005271E1">
        <w:rPr>
          <w:szCs w:val="24"/>
        </w:rPr>
        <w:t>-объяснениями Бойко О.Н. от 03.12.2020, из которых следует, что последняя работает продавцом табачных изделий в торговом п</w:t>
      </w:r>
      <w:r w:rsidRPr="005271E1" w:rsidR="00216819">
        <w:rPr>
          <w:szCs w:val="24"/>
        </w:rPr>
        <w:t xml:space="preserve">авильоне, расположенном по адресу: </w:t>
      </w:r>
      <w:r w:rsidR="00464444">
        <w:rPr>
          <w:rFonts w:eastAsia="Calibri"/>
          <w:lang w:eastAsia="en-US"/>
        </w:rPr>
        <w:t>/изъято/</w:t>
      </w:r>
      <w:r w:rsidRPr="005271E1" w:rsidR="00216819">
        <w:rPr>
          <w:szCs w:val="24"/>
        </w:rPr>
        <w:t xml:space="preserve">, принадлежащим </w:t>
      </w:r>
      <w:r w:rsidRPr="005271E1">
        <w:rPr>
          <w:szCs w:val="24"/>
        </w:rPr>
        <w:t xml:space="preserve">ИП </w:t>
      </w:r>
      <w:r w:rsidRPr="005271E1">
        <w:rPr>
          <w:szCs w:val="24"/>
        </w:rPr>
        <w:t>Шакура</w:t>
      </w:r>
      <w:r w:rsidRPr="005271E1">
        <w:rPr>
          <w:szCs w:val="24"/>
        </w:rPr>
        <w:t xml:space="preserve"> А.П. По факту наличия табачной продукции (сигарет</w:t>
      </w:r>
      <w:r w:rsidRPr="005271E1">
        <w:rPr>
          <w:szCs w:val="24"/>
        </w:rPr>
        <w:t>)б</w:t>
      </w:r>
      <w:r w:rsidRPr="005271E1">
        <w:rPr>
          <w:szCs w:val="24"/>
        </w:rPr>
        <w:t>ез акцизных марок российского образца сообщила, что</w:t>
      </w:r>
      <w:r w:rsidRPr="005271E1" w:rsidR="00216819">
        <w:rPr>
          <w:szCs w:val="24"/>
        </w:rPr>
        <w:t xml:space="preserve"> закупкой табачных изделий занимается руководитель, поставщика она не знает, торговую выручку сдает директору. 03.12</w:t>
      </w:r>
      <w:r w:rsidRPr="005271E1">
        <w:rPr>
          <w:szCs w:val="24"/>
        </w:rPr>
        <w:t xml:space="preserve">.2020 </w:t>
      </w:r>
      <w:r w:rsidRPr="005271E1" w:rsidR="00216819">
        <w:rPr>
          <w:szCs w:val="24"/>
        </w:rPr>
        <w:t xml:space="preserve"> реализовала около 10 пачек сигарет без специальной акцизной марки </w:t>
      </w:r>
      <w:r w:rsidRPr="005271E1">
        <w:rPr>
          <w:szCs w:val="24"/>
        </w:rPr>
        <w:t>(</w:t>
      </w:r>
      <w:r w:rsidRPr="005271E1" w:rsidR="00216819">
        <w:rPr>
          <w:szCs w:val="24"/>
        </w:rPr>
        <w:t>л.д.14</w:t>
      </w:r>
      <w:r w:rsidRPr="005271E1">
        <w:rPr>
          <w:szCs w:val="24"/>
        </w:rPr>
        <w:t>);</w:t>
      </w:r>
    </w:p>
    <w:p w:rsidR="007060D6" w:rsidRPr="005271E1" w:rsidP="007060D6">
      <w:pPr>
        <w:tabs>
          <w:tab w:val="left" w:pos="284"/>
        </w:tabs>
        <w:ind w:firstLine="567"/>
        <w:jc w:val="both"/>
        <w:rPr>
          <w:szCs w:val="24"/>
        </w:rPr>
      </w:pPr>
      <w:r w:rsidRPr="005271E1">
        <w:rPr>
          <w:szCs w:val="24"/>
        </w:rPr>
        <w:t>-</w:t>
      </w:r>
      <w:r w:rsidRPr="005271E1" w:rsidR="00216819">
        <w:rPr>
          <w:szCs w:val="24"/>
        </w:rPr>
        <w:t xml:space="preserve">объяснением Косякова К.А. от 03.12.2020, </w:t>
      </w:r>
      <w:r w:rsidRPr="005271E1">
        <w:rPr>
          <w:szCs w:val="24"/>
        </w:rPr>
        <w:t xml:space="preserve">из которых следует, что </w:t>
      </w:r>
      <w:r w:rsidRPr="005271E1" w:rsidR="00216819">
        <w:rPr>
          <w:szCs w:val="24"/>
        </w:rPr>
        <w:t xml:space="preserve">он 03.12.2020 в 13 час. 05 мин. в торговом павильоне </w:t>
      </w:r>
      <w:r w:rsidR="00464444">
        <w:rPr>
          <w:rFonts w:eastAsia="Calibri"/>
          <w:lang w:eastAsia="en-US"/>
        </w:rPr>
        <w:t>/изъято/</w:t>
      </w:r>
      <w:r w:rsidRPr="005271E1" w:rsidR="00C21724">
        <w:rPr>
          <w:szCs w:val="24"/>
        </w:rPr>
        <w:t>, расположенно</w:t>
      </w:r>
      <w:r w:rsidRPr="005271E1" w:rsidR="00216819">
        <w:rPr>
          <w:szCs w:val="24"/>
        </w:rPr>
        <w:t xml:space="preserve">м по ул. </w:t>
      </w:r>
      <w:r w:rsidR="00464444">
        <w:rPr>
          <w:rFonts w:eastAsia="Calibri"/>
          <w:lang w:eastAsia="en-US"/>
        </w:rPr>
        <w:t>/изъято/</w:t>
      </w:r>
      <w:r w:rsidRPr="005271E1" w:rsidR="00BC322E">
        <w:rPr>
          <w:szCs w:val="24"/>
        </w:rPr>
        <w:t xml:space="preserve">приобрел пачку сигарет </w:t>
      </w:r>
      <w:r w:rsidR="00464444">
        <w:rPr>
          <w:rFonts w:eastAsia="Calibri"/>
          <w:lang w:eastAsia="en-US"/>
        </w:rPr>
        <w:t>/изъято/</w:t>
      </w:r>
      <w:r w:rsidRPr="005271E1" w:rsidR="00BC322E">
        <w:rPr>
          <w:szCs w:val="24"/>
        </w:rPr>
        <w:t xml:space="preserve"> стоимостью 65 рублей, без специальной акцизной марки, после чего был остановлен сотрудниками полиции (л.д.15);</w:t>
      </w:r>
    </w:p>
    <w:p w:rsidR="00BC322E" w:rsidRPr="005271E1" w:rsidP="007060D6">
      <w:pPr>
        <w:tabs>
          <w:tab w:val="left" w:pos="284"/>
        </w:tabs>
        <w:ind w:firstLine="567"/>
        <w:jc w:val="both"/>
        <w:rPr>
          <w:szCs w:val="24"/>
        </w:rPr>
      </w:pPr>
      <w:r w:rsidRPr="005271E1">
        <w:rPr>
          <w:szCs w:val="24"/>
        </w:rPr>
        <w:t xml:space="preserve">- протоколом изъятия вещей и документов от 03.12.2020, согласно которому у гр. Косякова К.А. была </w:t>
      </w:r>
      <w:r w:rsidRPr="005271E1">
        <w:rPr>
          <w:szCs w:val="24"/>
        </w:rPr>
        <w:t xml:space="preserve">изъята одна пачка сигарет с надписью </w:t>
      </w:r>
      <w:r w:rsidR="00464444">
        <w:rPr>
          <w:rFonts w:eastAsia="Calibri"/>
          <w:lang w:eastAsia="en-US"/>
        </w:rPr>
        <w:t>/изъято</w:t>
      </w:r>
      <w:r w:rsidR="00464444">
        <w:rPr>
          <w:rFonts w:eastAsia="Calibri"/>
          <w:lang w:eastAsia="en-US"/>
        </w:rPr>
        <w:t>/</w:t>
      </w:r>
      <w:r w:rsidRPr="005271E1">
        <w:rPr>
          <w:szCs w:val="24"/>
        </w:rPr>
        <w:t xml:space="preserve"> без акцизной марки Российского образца, которую он приобрел 03.12.2020 в 13 час. 05 мин. у незнакомой женщины в торговом павильоне с надписью </w:t>
      </w:r>
      <w:r w:rsidR="00464444">
        <w:rPr>
          <w:rFonts w:eastAsia="Calibri"/>
          <w:lang w:eastAsia="en-US"/>
        </w:rPr>
        <w:t>/изъято/</w:t>
      </w:r>
      <w:r w:rsidRPr="005271E1">
        <w:rPr>
          <w:szCs w:val="24"/>
        </w:rPr>
        <w:t xml:space="preserve">, расположенном по адресу: Республика Крым, г. Керчь ул. </w:t>
      </w:r>
      <w:r w:rsidR="00464444">
        <w:rPr>
          <w:rFonts w:eastAsia="Calibri"/>
          <w:lang w:eastAsia="en-US"/>
        </w:rPr>
        <w:t>/изъято/</w:t>
      </w:r>
      <w:r w:rsidRPr="005271E1" w:rsidR="00464444">
        <w:rPr>
          <w:szCs w:val="24"/>
        </w:rPr>
        <w:t xml:space="preserve"> </w:t>
      </w:r>
      <w:r w:rsidRPr="005271E1">
        <w:rPr>
          <w:szCs w:val="24"/>
        </w:rPr>
        <w:t>(л.д.16-17);</w:t>
      </w:r>
    </w:p>
    <w:p w:rsidR="00121F7D" w:rsidRPr="005271E1" w:rsidP="00351278">
      <w:pPr>
        <w:tabs>
          <w:tab w:val="left" w:pos="284"/>
        </w:tabs>
        <w:ind w:firstLine="567"/>
        <w:jc w:val="both"/>
        <w:rPr>
          <w:szCs w:val="24"/>
        </w:rPr>
      </w:pPr>
      <w:r w:rsidRPr="005271E1">
        <w:rPr>
          <w:szCs w:val="24"/>
        </w:rPr>
        <w:t xml:space="preserve">- трудовым договором </w:t>
      </w:r>
      <w:r w:rsidRPr="005271E1" w:rsidR="00B32112">
        <w:rPr>
          <w:szCs w:val="24"/>
        </w:rPr>
        <w:t>№ 2</w:t>
      </w:r>
      <w:r w:rsidRPr="005271E1">
        <w:rPr>
          <w:szCs w:val="24"/>
        </w:rPr>
        <w:t xml:space="preserve">от </w:t>
      </w:r>
      <w:r w:rsidRPr="005271E1" w:rsidR="00B32112">
        <w:rPr>
          <w:szCs w:val="24"/>
        </w:rPr>
        <w:t>25.11</w:t>
      </w:r>
      <w:r w:rsidRPr="005271E1" w:rsidR="00AE7CB9">
        <w:rPr>
          <w:szCs w:val="24"/>
        </w:rPr>
        <w:t>.2020</w:t>
      </w:r>
      <w:r w:rsidRPr="005271E1">
        <w:rPr>
          <w:szCs w:val="24"/>
        </w:rPr>
        <w:t xml:space="preserve">, согласно которому </w:t>
      </w:r>
      <w:r w:rsidRPr="005271E1" w:rsidR="00B32112">
        <w:rPr>
          <w:szCs w:val="24"/>
        </w:rPr>
        <w:t>Бойко О.Н. оказывала услуги по продаже товаров у</w:t>
      </w:r>
      <w:r w:rsidRPr="005271E1">
        <w:rPr>
          <w:szCs w:val="24"/>
        </w:rPr>
        <w:t xml:space="preserve"> ИП </w:t>
      </w:r>
      <w:r w:rsidRPr="005271E1" w:rsidR="00161FEB">
        <w:rPr>
          <w:szCs w:val="24"/>
        </w:rPr>
        <w:t>Шакура</w:t>
      </w:r>
      <w:r w:rsidRPr="005271E1" w:rsidR="00161FEB">
        <w:rPr>
          <w:szCs w:val="24"/>
        </w:rPr>
        <w:t xml:space="preserve"> А.П. </w:t>
      </w:r>
      <w:r w:rsidRPr="005271E1" w:rsidR="00B32112">
        <w:rPr>
          <w:szCs w:val="24"/>
        </w:rPr>
        <w:t>(л.д.36-39</w:t>
      </w:r>
      <w:r w:rsidRPr="005271E1" w:rsidR="00110AFB">
        <w:rPr>
          <w:szCs w:val="24"/>
        </w:rPr>
        <w:t>)</w:t>
      </w:r>
      <w:r w:rsidRPr="005271E1">
        <w:rPr>
          <w:szCs w:val="24"/>
        </w:rPr>
        <w:t>;</w:t>
      </w:r>
    </w:p>
    <w:p w:rsidR="00927A1B" w:rsidRPr="005271E1" w:rsidP="00927A1B">
      <w:pPr>
        <w:autoSpaceDE w:val="0"/>
        <w:autoSpaceDN w:val="0"/>
        <w:adjustRightInd w:val="0"/>
        <w:ind w:firstLine="713"/>
        <w:jc w:val="both"/>
        <w:rPr>
          <w:szCs w:val="24"/>
        </w:rPr>
      </w:pPr>
      <w:r w:rsidRPr="005271E1">
        <w:rPr>
          <w:szCs w:val="24"/>
        </w:rPr>
        <w:t>- выпиской из ЕГРИП</w:t>
      </w:r>
      <w:r w:rsidRPr="005271E1">
        <w:rPr>
          <w:bCs/>
          <w:szCs w:val="24"/>
        </w:rPr>
        <w:t xml:space="preserve">, согласно которой </w:t>
      </w:r>
      <w:r w:rsidRPr="005271E1">
        <w:rPr>
          <w:bCs/>
          <w:szCs w:val="24"/>
        </w:rPr>
        <w:t>Шакура</w:t>
      </w:r>
      <w:r w:rsidRPr="005271E1">
        <w:rPr>
          <w:bCs/>
          <w:szCs w:val="24"/>
        </w:rPr>
        <w:t xml:space="preserve"> А.П. является индивидуальным предпринимателем и осуществлял свою деятельность на момент составления протокола</w:t>
      </w:r>
      <w:r w:rsidR="00464444">
        <w:rPr>
          <w:bCs/>
          <w:szCs w:val="24"/>
        </w:rPr>
        <w:t xml:space="preserve"> </w:t>
      </w:r>
      <w:r w:rsidRPr="005271E1">
        <w:rPr>
          <w:szCs w:val="24"/>
        </w:rPr>
        <w:t>(л.д.</w:t>
      </w:r>
      <w:r w:rsidRPr="005271E1">
        <w:rPr>
          <w:szCs w:val="24"/>
        </w:rPr>
        <w:t>25-28</w:t>
      </w:r>
      <w:r w:rsidRPr="005271E1">
        <w:rPr>
          <w:szCs w:val="24"/>
        </w:rPr>
        <w:t>);</w:t>
      </w:r>
    </w:p>
    <w:p w:rsidR="00401556" w:rsidRPr="005271E1" w:rsidP="00401556">
      <w:pPr>
        <w:tabs>
          <w:tab w:val="left" w:pos="284"/>
        </w:tabs>
        <w:ind w:firstLine="567"/>
        <w:jc w:val="both"/>
        <w:rPr>
          <w:szCs w:val="24"/>
        </w:rPr>
      </w:pPr>
      <w:r w:rsidRPr="005271E1">
        <w:rPr>
          <w:szCs w:val="24"/>
        </w:rPr>
        <w:t xml:space="preserve">- протоколом об административном правонарушении № </w:t>
      </w:r>
      <w:r w:rsidR="00464444">
        <w:rPr>
          <w:rFonts w:eastAsia="Calibri"/>
          <w:lang w:eastAsia="en-US"/>
        </w:rPr>
        <w:t>/изъято/</w:t>
      </w:r>
      <w:r w:rsidRPr="005271E1">
        <w:rPr>
          <w:szCs w:val="24"/>
        </w:rPr>
        <w:t xml:space="preserve"> от </w:t>
      </w:r>
      <w:r w:rsidRPr="005271E1" w:rsidR="00BC322E">
        <w:rPr>
          <w:szCs w:val="24"/>
        </w:rPr>
        <w:t>15.07</w:t>
      </w:r>
      <w:r w:rsidRPr="005271E1" w:rsidR="00927A1B">
        <w:rPr>
          <w:szCs w:val="24"/>
        </w:rPr>
        <w:t>.2021</w:t>
      </w:r>
      <w:r w:rsidRPr="005271E1">
        <w:rPr>
          <w:szCs w:val="24"/>
        </w:rPr>
        <w:t xml:space="preserve">, в котором подробно изложены обстоятельства совершенного </w:t>
      </w:r>
      <w:r w:rsidRPr="005271E1" w:rsidR="00BC322E">
        <w:rPr>
          <w:szCs w:val="24"/>
        </w:rPr>
        <w:t>Шакура</w:t>
      </w:r>
      <w:r w:rsidRPr="005271E1" w:rsidR="00BC322E">
        <w:rPr>
          <w:szCs w:val="24"/>
        </w:rPr>
        <w:t xml:space="preserve"> А.П.</w:t>
      </w:r>
      <w:r w:rsidR="00464444">
        <w:rPr>
          <w:szCs w:val="24"/>
        </w:rPr>
        <w:t xml:space="preserve"> </w:t>
      </w:r>
      <w:r w:rsidRPr="005271E1">
        <w:rPr>
          <w:szCs w:val="24"/>
        </w:rPr>
        <w:t>противоправного деяния с указанием времени и места его совершения</w:t>
      </w:r>
      <w:r w:rsidRPr="005271E1" w:rsidR="00927A1B">
        <w:rPr>
          <w:szCs w:val="24"/>
        </w:rPr>
        <w:t xml:space="preserve"> (л.д.32</w:t>
      </w:r>
      <w:r w:rsidRPr="005271E1" w:rsidR="00BC322E">
        <w:rPr>
          <w:szCs w:val="24"/>
        </w:rPr>
        <w:t>-33</w:t>
      </w:r>
      <w:r w:rsidRPr="005271E1" w:rsidR="00110AFB">
        <w:rPr>
          <w:szCs w:val="24"/>
        </w:rPr>
        <w:t>)</w:t>
      </w:r>
      <w:r w:rsidRPr="005271E1" w:rsidR="00356A17">
        <w:rPr>
          <w:szCs w:val="24"/>
        </w:rPr>
        <w:t>.</w:t>
      </w:r>
      <w:r w:rsidR="00464444">
        <w:rPr>
          <w:szCs w:val="24"/>
        </w:rPr>
        <w:t xml:space="preserve"> </w:t>
      </w:r>
    </w:p>
    <w:p w:rsidR="00741DAF" w:rsidRPr="005271E1" w:rsidP="00AF5BD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271E1">
        <w:rPr>
          <w:szCs w:val="24"/>
        </w:rPr>
        <w:t xml:space="preserve">Исследовав материалы дела </w:t>
      </w:r>
      <w:r w:rsidRPr="005271E1" w:rsidR="00356A17">
        <w:rPr>
          <w:szCs w:val="24"/>
        </w:rPr>
        <w:t>об административном правонарушении,</w:t>
      </w:r>
      <w:r w:rsidRPr="005271E1">
        <w:rPr>
          <w:szCs w:val="24"/>
        </w:rPr>
        <w:t xml:space="preserve"> мировой судья приходит к выводу о том, что имеющиеся в деле доказательства являются относимыми, допустимыми, достаточными и взаи</w:t>
      </w:r>
      <w:r w:rsidRPr="005271E1" w:rsidR="00FF49E6">
        <w:rPr>
          <w:szCs w:val="24"/>
        </w:rPr>
        <w:t>мосвязанными в их совокупности.</w:t>
      </w:r>
    </w:p>
    <w:p w:rsidR="006F64C1" w:rsidRPr="005271E1" w:rsidP="006F64C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271E1">
        <w:rPr>
          <w:szCs w:val="24"/>
        </w:rPr>
        <w:t xml:space="preserve">С учетом изложенного мировой судья считает доказанной вину </w:t>
      </w:r>
      <w:r w:rsidRPr="005271E1" w:rsidR="00D25288">
        <w:rPr>
          <w:szCs w:val="24"/>
        </w:rPr>
        <w:t xml:space="preserve">ИП </w:t>
      </w:r>
      <w:r w:rsidRPr="005271E1" w:rsidR="00D25288">
        <w:rPr>
          <w:szCs w:val="24"/>
        </w:rPr>
        <w:t>Шакура</w:t>
      </w:r>
      <w:r w:rsidRPr="005271E1" w:rsidR="00D25288">
        <w:rPr>
          <w:szCs w:val="24"/>
        </w:rPr>
        <w:t xml:space="preserve"> </w:t>
      </w:r>
      <w:r w:rsidRPr="005271E1" w:rsidR="00D25288">
        <w:rPr>
          <w:szCs w:val="24"/>
        </w:rPr>
        <w:t>А.П.</w:t>
      </w:r>
      <w:r w:rsidRPr="005271E1" w:rsidR="00AF5BDD">
        <w:rPr>
          <w:szCs w:val="24"/>
        </w:rPr>
        <w:t>в</w:t>
      </w:r>
      <w:r w:rsidRPr="005271E1" w:rsidR="00AF5BDD">
        <w:rPr>
          <w:szCs w:val="24"/>
        </w:rPr>
        <w:t xml:space="preserve"> </w:t>
      </w:r>
      <w:r w:rsidRPr="005271E1" w:rsidR="008D6AF7">
        <w:rPr>
          <w:szCs w:val="24"/>
        </w:rPr>
        <w:t>осуществлении</w:t>
      </w:r>
      <w:r w:rsidR="005271E1">
        <w:rPr>
          <w:szCs w:val="24"/>
        </w:rPr>
        <w:t xml:space="preserve"> </w:t>
      </w:r>
      <w:r w:rsidRPr="005271E1" w:rsidR="00741DAF">
        <w:rPr>
          <w:szCs w:val="24"/>
        </w:rPr>
        <w:t>о</w:t>
      </w:r>
      <w:r w:rsidRPr="005271E1" w:rsidR="00741DAF">
        <w:rPr>
          <w:color w:val="000000"/>
          <w:szCs w:val="24"/>
          <w:shd w:val="clear" w:color="auto" w:fill="FFFFFF"/>
        </w:rPr>
        <w:t>борот</w:t>
      </w:r>
      <w:r w:rsidRPr="005271E1" w:rsidR="008D6AF7">
        <w:rPr>
          <w:color w:val="000000"/>
          <w:szCs w:val="24"/>
          <w:shd w:val="clear" w:color="auto" w:fill="FFFFFF"/>
        </w:rPr>
        <w:t>а</w:t>
      </w:r>
      <w:r w:rsidRPr="005271E1" w:rsidR="00741DAF">
        <w:rPr>
          <w:color w:val="000000"/>
          <w:szCs w:val="24"/>
          <w:shd w:val="clear" w:color="auto" w:fill="FFFFFF"/>
        </w:rPr>
        <w:t xml:space="preserve"> табачных изделий без маркировки и (или) нанесения информации, предусмотренной </w:t>
      </w:r>
      <w:r w:rsidRPr="005271E1" w:rsidR="00741DAF">
        <w:rPr>
          <w:szCs w:val="24"/>
        </w:rPr>
        <w:t xml:space="preserve">законодательством </w:t>
      </w:r>
      <w:r w:rsidRPr="005271E1" w:rsidR="00741DAF">
        <w:rPr>
          <w:color w:val="000000"/>
          <w:szCs w:val="24"/>
          <w:shd w:val="clear" w:color="auto" w:fill="FFFFFF"/>
        </w:rPr>
        <w:t>Российской Федерации, в случае, если такая маркировка и (или) нанесение такой информации обязательны</w:t>
      </w:r>
      <w:r w:rsidRPr="005271E1" w:rsidR="008D6AF7">
        <w:rPr>
          <w:color w:val="000000"/>
          <w:szCs w:val="24"/>
          <w:shd w:val="clear" w:color="auto" w:fill="FFFFFF"/>
        </w:rPr>
        <w:t>, а квалификацию е</w:t>
      </w:r>
      <w:r w:rsidRPr="005271E1" w:rsidR="00D25288">
        <w:rPr>
          <w:color w:val="000000"/>
          <w:szCs w:val="24"/>
          <w:shd w:val="clear" w:color="auto" w:fill="FFFFFF"/>
        </w:rPr>
        <w:t>го</w:t>
      </w:r>
      <w:r w:rsidRPr="005271E1" w:rsidR="008D6AF7">
        <w:rPr>
          <w:color w:val="000000"/>
          <w:szCs w:val="24"/>
          <w:shd w:val="clear" w:color="auto" w:fill="FFFFFF"/>
        </w:rPr>
        <w:t xml:space="preserve"> действий по ч.4 ст.15.12 КоАП РФ правильной</w:t>
      </w:r>
      <w:r w:rsidRPr="005271E1" w:rsidR="00990769">
        <w:rPr>
          <w:szCs w:val="24"/>
        </w:rPr>
        <w:t>.</w:t>
      </w:r>
    </w:p>
    <w:p w:rsidR="001F736A" w:rsidRPr="005271E1" w:rsidP="00292FB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271E1">
        <w:rPr>
          <w:szCs w:val="24"/>
        </w:rPr>
        <w:t xml:space="preserve">При назначении административного наказания </w:t>
      </w:r>
      <w:r w:rsidRPr="005271E1" w:rsidR="00D25288">
        <w:rPr>
          <w:szCs w:val="24"/>
        </w:rPr>
        <w:t>должностному</w:t>
      </w:r>
      <w:r w:rsidRPr="005271E1" w:rsidR="006448DA">
        <w:rPr>
          <w:szCs w:val="24"/>
        </w:rPr>
        <w:t xml:space="preserve"> лицу мировой </w:t>
      </w:r>
      <w:r w:rsidRPr="005271E1">
        <w:rPr>
          <w:szCs w:val="24"/>
        </w:rPr>
        <w:t>суд</w:t>
      </w:r>
      <w:r w:rsidRPr="005271E1" w:rsidR="006448DA">
        <w:rPr>
          <w:szCs w:val="24"/>
        </w:rPr>
        <w:t>ья</w:t>
      </w:r>
      <w:r w:rsidRPr="005271E1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32112" w:rsidRPr="005271E1" w:rsidP="00B32112">
      <w:pPr>
        <w:ind w:firstLine="567"/>
        <w:jc w:val="both"/>
        <w:rPr>
          <w:szCs w:val="24"/>
        </w:rPr>
      </w:pPr>
      <w:r w:rsidRPr="005271E1">
        <w:rPr>
          <w:szCs w:val="24"/>
        </w:rPr>
        <w:t>К обстоятельствам смягчающим административную ответственность суд относит: признание вины</w:t>
      </w:r>
      <w:r w:rsidR="005271E1">
        <w:rPr>
          <w:szCs w:val="24"/>
        </w:rPr>
        <w:t xml:space="preserve"> </w:t>
      </w:r>
      <w:r w:rsidRPr="005271E1" w:rsidR="00AE6258">
        <w:rPr>
          <w:szCs w:val="24"/>
        </w:rPr>
        <w:t>Шакурой</w:t>
      </w:r>
      <w:r w:rsidRPr="005271E1" w:rsidR="00197F94">
        <w:rPr>
          <w:szCs w:val="24"/>
        </w:rPr>
        <w:t xml:space="preserve"> А.П</w:t>
      </w:r>
      <w:r w:rsidRPr="005271E1">
        <w:rPr>
          <w:szCs w:val="24"/>
        </w:rPr>
        <w:t>.</w:t>
      </w:r>
    </w:p>
    <w:p w:rsidR="00B32112" w:rsidRPr="005271E1" w:rsidP="00197F94">
      <w:pPr>
        <w:ind w:firstLine="567"/>
        <w:jc w:val="both"/>
        <w:rPr>
          <w:szCs w:val="24"/>
        </w:rPr>
      </w:pPr>
      <w:r w:rsidRPr="005271E1">
        <w:rPr>
          <w:szCs w:val="24"/>
        </w:rPr>
        <w:t>Обстоятельств, отягчающих административную ответственность, судьей не устан</w:t>
      </w:r>
      <w:r w:rsidRPr="005271E1" w:rsidR="00197F94">
        <w:rPr>
          <w:szCs w:val="24"/>
        </w:rPr>
        <w:t>овлено.</w:t>
      </w:r>
    </w:p>
    <w:p w:rsidR="00BF0CA3" w:rsidRPr="005271E1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71E1">
        <w:rPr>
          <w:szCs w:val="24"/>
        </w:rPr>
        <w:t>С учетом изложенного</w:t>
      </w:r>
      <w:r w:rsidRPr="005271E1" w:rsidR="00197F94">
        <w:rPr>
          <w:szCs w:val="24"/>
        </w:rPr>
        <w:t>,</w:t>
      </w:r>
      <w:r w:rsidRPr="005271E1" w:rsidR="00914D9C">
        <w:rPr>
          <w:szCs w:val="24"/>
        </w:rPr>
        <w:t>м</w:t>
      </w:r>
      <w:r w:rsidRPr="005271E1" w:rsidR="00914D9C">
        <w:rPr>
          <w:szCs w:val="24"/>
        </w:rPr>
        <w:t>ировой судья</w:t>
      </w:r>
      <w:r w:rsidRPr="005271E1">
        <w:rPr>
          <w:szCs w:val="24"/>
        </w:rPr>
        <w:t xml:space="preserve"> считает возможным назначить </w:t>
      </w:r>
      <w:r w:rsidRPr="005271E1" w:rsidR="00AE6258">
        <w:rPr>
          <w:szCs w:val="24"/>
        </w:rPr>
        <w:t>Шакуре</w:t>
      </w:r>
      <w:r w:rsidRPr="005271E1" w:rsidR="00D25288">
        <w:rPr>
          <w:szCs w:val="24"/>
        </w:rPr>
        <w:t xml:space="preserve"> </w:t>
      </w:r>
      <w:r w:rsidRPr="005271E1" w:rsidR="00D25288">
        <w:rPr>
          <w:szCs w:val="24"/>
        </w:rPr>
        <w:t>А.П.</w:t>
      </w:r>
      <w:r w:rsidRPr="005271E1">
        <w:rPr>
          <w:szCs w:val="24"/>
        </w:rPr>
        <w:t>административное</w:t>
      </w:r>
      <w:r w:rsidRPr="005271E1">
        <w:rPr>
          <w:szCs w:val="24"/>
        </w:rPr>
        <w:t xml:space="preserve"> наказание в виде административного штрафа в пределах санкции статьи</w:t>
      </w:r>
      <w:r w:rsidRPr="005271E1" w:rsidR="00D568F4">
        <w:rPr>
          <w:szCs w:val="24"/>
        </w:rPr>
        <w:t xml:space="preserve"> с конфискацией предметов административного правонарушения</w:t>
      </w:r>
      <w:r w:rsidRPr="005271E1">
        <w:rPr>
          <w:szCs w:val="24"/>
        </w:rPr>
        <w:t>.</w:t>
      </w:r>
    </w:p>
    <w:p w:rsidR="000F7EB3" w:rsidRPr="005271E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71E1">
        <w:rPr>
          <w:szCs w:val="24"/>
        </w:rPr>
        <w:t xml:space="preserve">На основании </w:t>
      </w:r>
      <w:r w:rsidRPr="005271E1">
        <w:rPr>
          <w:szCs w:val="24"/>
        </w:rPr>
        <w:t>изложенного</w:t>
      </w:r>
      <w:r w:rsidRPr="005271E1">
        <w:rPr>
          <w:szCs w:val="24"/>
        </w:rPr>
        <w:t xml:space="preserve">, руководствуясь ст. ст. </w:t>
      </w:r>
      <w:r w:rsidRPr="005271E1" w:rsidR="00197F94">
        <w:rPr>
          <w:szCs w:val="24"/>
        </w:rPr>
        <w:t xml:space="preserve">4.1-4.3, 23.1, 29.9, 29.10 </w:t>
      </w:r>
      <w:r w:rsidRPr="005271E1">
        <w:rPr>
          <w:szCs w:val="24"/>
        </w:rPr>
        <w:t>Ко</w:t>
      </w:r>
      <w:r w:rsidRPr="005271E1" w:rsidR="00623B26">
        <w:rPr>
          <w:szCs w:val="24"/>
        </w:rPr>
        <w:t>АП</w:t>
      </w:r>
      <w:r w:rsidRPr="005271E1">
        <w:rPr>
          <w:szCs w:val="24"/>
        </w:rPr>
        <w:t xml:space="preserve"> РФ, мировой судья</w:t>
      </w:r>
    </w:p>
    <w:p w:rsidR="00A22F96" w:rsidRPr="005271E1" w:rsidP="00D506BF">
      <w:pPr>
        <w:spacing w:before="120" w:after="120"/>
        <w:jc w:val="center"/>
        <w:rPr>
          <w:szCs w:val="24"/>
        </w:rPr>
      </w:pPr>
      <w:r w:rsidRPr="005271E1">
        <w:rPr>
          <w:szCs w:val="24"/>
        </w:rPr>
        <w:t>ПОСТАНОВИЛ:</w:t>
      </w:r>
    </w:p>
    <w:p w:rsidR="00322C7E" w:rsidRPr="005271E1" w:rsidP="0099307B">
      <w:pPr>
        <w:ind w:firstLine="567"/>
        <w:jc w:val="both"/>
        <w:rPr>
          <w:szCs w:val="24"/>
        </w:rPr>
      </w:pPr>
      <w:r w:rsidRPr="005271E1">
        <w:rPr>
          <w:szCs w:val="24"/>
        </w:rPr>
        <w:t>Признать</w:t>
      </w:r>
      <w:r w:rsidRPr="005271E1" w:rsidR="00D25288">
        <w:rPr>
          <w:szCs w:val="24"/>
        </w:rPr>
        <w:t>должностное лицо – индиви</w:t>
      </w:r>
      <w:r w:rsidRPr="005271E1" w:rsidR="00AE6258">
        <w:rPr>
          <w:szCs w:val="24"/>
        </w:rPr>
        <w:t xml:space="preserve">дуального предпринимателя </w:t>
      </w:r>
      <w:r w:rsidRPr="005271E1" w:rsidR="00AE6258">
        <w:rPr>
          <w:szCs w:val="24"/>
        </w:rPr>
        <w:t>Шакуру</w:t>
      </w:r>
      <w:r w:rsidRPr="005271E1" w:rsidR="00D25288">
        <w:rPr>
          <w:szCs w:val="24"/>
        </w:rPr>
        <w:t xml:space="preserve"> А</w:t>
      </w:r>
      <w:r w:rsidR="00464444">
        <w:rPr>
          <w:szCs w:val="24"/>
        </w:rPr>
        <w:t>.</w:t>
      </w:r>
      <w:r w:rsidRPr="005271E1" w:rsidR="00D25288">
        <w:rPr>
          <w:szCs w:val="24"/>
        </w:rPr>
        <w:t xml:space="preserve"> П</w:t>
      </w:r>
      <w:r w:rsidR="00464444">
        <w:rPr>
          <w:szCs w:val="24"/>
        </w:rPr>
        <w:t>.</w:t>
      </w:r>
      <w:r w:rsidR="005271E1">
        <w:rPr>
          <w:szCs w:val="24"/>
        </w:rPr>
        <w:t xml:space="preserve"> </w:t>
      </w:r>
      <w:r w:rsidRPr="005271E1" w:rsidR="00F03E41">
        <w:rPr>
          <w:szCs w:val="24"/>
        </w:rPr>
        <w:t>виновн</w:t>
      </w:r>
      <w:r w:rsidRPr="005271E1" w:rsidR="00D25288">
        <w:rPr>
          <w:szCs w:val="24"/>
        </w:rPr>
        <w:t>ым</w:t>
      </w:r>
      <w:r w:rsidRPr="005271E1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Pr="005271E1" w:rsidR="002168B1">
        <w:rPr>
          <w:szCs w:val="24"/>
        </w:rPr>
        <w:t>ч.</w:t>
      </w:r>
      <w:r w:rsidRPr="005271E1" w:rsidR="00D94FA9">
        <w:rPr>
          <w:szCs w:val="24"/>
        </w:rPr>
        <w:t>4</w:t>
      </w:r>
      <w:r w:rsidRPr="005271E1" w:rsidR="00A22F96">
        <w:rPr>
          <w:szCs w:val="24"/>
        </w:rPr>
        <w:t>ст.</w:t>
      </w:r>
      <w:r w:rsidRPr="005271E1" w:rsidR="00E71169">
        <w:rPr>
          <w:szCs w:val="24"/>
        </w:rPr>
        <w:t>1</w:t>
      </w:r>
      <w:r w:rsidRPr="005271E1" w:rsidR="00914D9C">
        <w:rPr>
          <w:szCs w:val="24"/>
        </w:rPr>
        <w:t>5</w:t>
      </w:r>
      <w:r w:rsidRPr="005271E1" w:rsidR="00A22F96">
        <w:rPr>
          <w:szCs w:val="24"/>
        </w:rPr>
        <w:t>.</w:t>
      </w:r>
      <w:r w:rsidRPr="005271E1" w:rsidR="00D94FA9">
        <w:rPr>
          <w:szCs w:val="24"/>
        </w:rPr>
        <w:t xml:space="preserve">12 </w:t>
      </w:r>
      <w:r w:rsidRPr="005271E1" w:rsidR="00A22F96">
        <w:rPr>
          <w:szCs w:val="24"/>
        </w:rPr>
        <w:t>КоАП РФ</w:t>
      </w:r>
      <w:r w:rsidRPr="005271E1">
        <w:rPr>
          <w:szCs w:val="24"/>
        </w:rPr>
        <w:t>,</w:t>
      </w:r>
      <w:r w:rsidRPr="005271E1" w:rsidR="00A22F96">
        <w:rPr>
          <w:szCs w:val="24"/>
        </w:rPr>
        <w:t xml:space="preserve"> и назначить </w:t>
      </w:r>
      <w:r w:rsidRPr="005271E1">
        <w:rPr>
          <w:szCs w:val="24"/>
        </w:rPr>
        <w:t>е</w:t>
      </w:r>
      <w:r w:rsidRPr="005271E1" w:rsidR="00D25288">
        <w:rPr>
          <w:szCs w:val="24"/>
        </w:rPr>
        <w:t>му</w:t>
      </w:r>
      <w:r w:rsidRPr="005271E1">
        <w:rPr>
          <w:szCs w:val="24"/>
        </w:rPr>
        <w:t xml:space="preserve"> административное </w:t>
      </w:r>
      <w:r w:rsidRPr="005271E1" w:rsidR="00A22F96">
        <w:rPr>
          <w:szCs w:val="24"/>
        </w:rPr>
        <w:t>наказание</w:t>
      </w:r>
      <w:r w:rsidRPr="005271E1" w:rsidR="00412213">
        <w:rPr>
          <w:szCs w:val="24"/>
        </w:rPr>
        <w:t xml:space="preserve"> в виде </w:t>
      </w:r>
      <w:r w:rsidRPr="005271E1">
        <w:rPr>
          <w:szCs w:val="24"/>
        </w:rPr>
        <w:t xml:space="preserve">административного </w:t>
      </w:r>
      <w:r w:rsidRPr="005271E1" w:rsidR="00412213">
        <w:rPr>
          <w:szCs w:val="24"/>
        </w:rPr>
        <w:t xml:space="preserve">штрафа в </w:t>
      </w:r>
      <w:r w:rsidRPr="005271E1" w:rsidR="000C5677">
        <w:rPr>
          <w:szCs w:val="24"/>
        </w:rPr>
        <w:t>р</w:t>
      </w:r>
      <w:r w:rsidRPr="005271E1" w:rsidR="008164E8">
        <w:rPr>
          <w:szCs w:val="24"/>
        </w:rPr>
        <w:t xml:space="preserve">азмере </w:t>
      </w:r>
      <w:r w:rsidRPr="005271E1" w:rsidR="00D25288">
        <w:rPr>
          <w:szCs w:val="24"/>
        </w:rPr>
        <w:t>10</w:t>
      </w:r>
      <w:r w:rsidRPr="005271E1" w:rsidR="00FC5C46">
        <w:rPr>
          <w:szCs w:val="24"/>
        </w:rPr>
        <w:t> 000 (</w:t>
      </w:r>
      <w:r w:rsidRPr="005271E1" w:rsidR="00D25288">
        <w:rPr>
          <w:szCs w:val="24"/>
        </w:rPr>
        <w:t>десяти</w:t>
      </w:r>
      <w:r w:rsidRPr="005271E1" w:rsidR="00FC5C46">
        <w:rPr>
          <w:szCs w:val="24"/>
        </w:rPr>
        <w:t xml:space="preserve"> тысяч</w:t>
      </w:r>
      <w:r w:rsidRPr="005271E1" w:rsidR="00FC5C46">
        <w:rPr>
          <w:szCs w:val="24"/>
        </w:rPr>
        <w:t>)</w:t>
      </w:r>
      <w:r w:rsidRPr="005271E1" w:rsidR="00A22F96">
        <w:rPr>
          <w:szCs w:val="24"/>
        </w:rPr>
        <w:t>р</w:t>
      </w:r>
      <w:r w:rsidRPr="005271E1" w:rsidR="00A22F96">
        <w:rPr>
          <w:szCs w:val="24"/>
        </w:rPr>
        <w:t>ублей</w:t>
      </w:r>
      <w:r w:rsidRPr="005271E1" w:rsidR="00BA6D1B">
        <w:rPr>
          <w:szCs w:val="24"/>
        </w:rPr>
        <w:t xml:space="preserve"> с конфискацией предметов административного правонарушения</w:t>
      </w:r>
      <w:r w:rsidRPr="005271E1" w:rsidR="00D568F4">
        <w:rPr>
          <w:szCs w:val="24"/>
        </w:rPr>
        <w:t>.</w:t>
      </w:r>
    </w:p>
    <w:p w:rsidR="00CD12AC" w:rsidRPr="005271E1" w:rsidP="00CD12AC">
      <w:pPr>
        <w:ind w:firstLine="567"/>
        <w:jc w:val="both"/>
        <w:rPr>
          <w:szCs w:val="24"/>
        </w:rPr>
      </w:pPr>
      <w:r w:rsidRPr="005271E1">
        <w:rPr>
          <w:szCs w:val="24"/>
        </w:rPr>
        <w:t>Табачные изделия</w:t>
      </w:r>
      <w:r w:rsidR="005271E1">
        <w:rPr>
          <w:szCs w:val="24"/>
        </w:rPr>
        <w:t xml:space="preserve"> </w:t>
      </w:r>
      <w:r w:rsidRPr="005271E1" w:rsidR="00750821">
        <w:rPr>
          <w:szCs w:val="24"/>
        </w:rPr>
        <w:t xml:space="preserve">в количестве </w:t>
      </w:r>
      <w:r w:rsidRPr="005271E1" w:rsidR="00D25288">
        <w:rPr>
          <w:szCs w:val="24"/>
        </w:rPr>
        <w:t>271</w:t>
      </w:r>
      <w:r w:rsidRPr="005271E1" w:rsidR="00750821">
        <w:rPr>
          <w:szCs w:val="24"/>
        </w:rPr>
        <w:t xml:space="preserve"> пачки</w:t>
      </w:r>
      <w:r w:rsidRPr="005271E1" w:rsidR="00990769">
        <w:rPr>
          <w:szCs w:val="24"/>
        </w:rPr>
        <w:t xml:space="preserve"> без акцизных марок российского образца торговой марки</w:t>
      </w:r>
      <w:r w:rsidR="00464444">
        <w:rPr>
          <w:szCs w:val="24"/>
        </w:rPr>
        <w:t xml:space="preserve"> /изъято/</w:t>
      </w:r>
      <w:r w:rsidRPr="005271E1" w:rsidR="004D0EBF">
        <w:rPr>
          <w:szCs w:val="24"/>
        </w:rPr>
        <w:t>,</w:t>
      </w:r>
      <w:r w:rsidRPr="005271E1" w:rsidR="006F64C1">
        <w:rPr>
          <w:szCs w:val="24"/>
        </w:rPr>
        <w:t xml:space="preserve"> - </w:t>
      </w:r>
      <w:r w:rsidRPr="005271E1" w:rsidR="00812AB1">
        <w:rPr>
          <w:szCs w:val="24"/>
        </w:rPr>
        <w:t xml:space="preserve"> конфисковать.</w:t>
      </w:r>
    </w:p>
    <w:p w:rsidR="00D25288" w:rsidRPr="005271E1" w:rsidP="00CD12AC">
      <w:pPr>
        <w:ind w:firstLine="567"/>
        <w:jc w:val="both"/>
        <w:rPr>
          <w:szCs w:val="24"/>
        </w:rPr>
      </w:pPr>
      <w:r w:rsidRPr="005271E1">
        <w:rPr>
          <w:szCs w:val="24"/>
        </w:rPr>
        <w:t xml:space="preserve">Табачные изделия в количестве одной пачки сигарет с надписью </w:t>
      </w:r>
      <w:r w:rsidR="00464444">
        <w:rPr>
          <w:rFonts w:eastAsia="Calibri"/>
          <w:lang w:eastAsia="en-US"/>
        </w:rPr>
        <w:t>/изъято/</w:t>
      </w:r>
      <w:r w:rsidRPr="005271E1">
        <w:rPr>
          <w:szCs w:val="24"/>
        </w:rPr>
        <w:t>, изъятые у гр. Косякова К.А., согласно протоколу изъятия вещей и документов</w:t>
      </w:r>
      <w:r w:rsidRPr="005271E1" w:rsidR="00197F94">
        <w:rPr>
          <w:szCs w:val="24"/>
        </w:rPr>
        <w:t xml:space="preserve"> от 03.12.2020</w:t>
      </w:r>
      <w:r w:rsidRPr="005271E1">
        <w:rPr>
          <w:szCs w:val="24"/>
        </w:rPr>
        <w:t>, находящиеся в камере хранения вещественных доказательств УМВД России по г. Керчи, -  конфисковать.</w:t>
      </w:r>
    </w:p>
    <w:p w:rsidR="00322C7E" w:rsidRPr="005271E1" w:rsidP="0099307B">
      <w:pPr>
        <w:ind w:firstLine="567"/>
        <w:jc w:val="both"/>
        <w:rPr>
          <w:szCs w:val="24"/>
        </w:rPr>
      </w:pPr>
      <w:r w:rsidRPr="005271E1">
        <w:rPr>
          <w:szCs w:val="24"/>
        </w:rPr>
        <w:t xml:space="preserve">Разъяснить </w:t>
      </w:r>
      <w:r w:rsidRPr="005271E1" w:rsidR="00AE6258">
        <w:rPr>
          <w:szCs w:val="24"/>
        </w:rPr>
        <w:t>Шакуре</w:t>
      </w:r>
      <w:r w:rsidRPr="005271E1" w:rsidR="00D737E0">
        <w:rPr>
          <w:szCs w:val="24"/>
        </w:rPr>
        <w:t xml:space="preserve"> А.П.</w:t>
      </w:r>
      <w:r w:rsidRPr="005271E1">
        <w:rPr>
          <w:szCs w:val="24"/>
        </w:rPr>
        <w:t xml:space="preserve">, что </w:t>
      </w:r>
      <w:r w:rsidRPr="005271E1" w:rsidR="00D150E9">
        <w:rPr>
          <w:szCs w:val="24"/>
        </w:rPr>
        <w:t xml:space="preserve">административный </w:t>
      </w:r>
      <w:r w:rsidRPr="005271E1">
        <w:rPr>
          <w:szCs w:val="24"/>
        </w:rPr>
        <w:t>штраф должен быть уплачен не позднее 60 дней со дня вступления постановления в законну</w:t>
      </w:r>
      <w:r w:rsidRPr="005271E1">
        <w:rPr>
          <w:szCs w:val="24"/>
        </w:rPr>
        <w:t>ю силу по следующим реквизитам:</w:t>
      </w:r>
    </w:p>
    <w:p w:rsidR="00812AB1" w:rsidRPr="005271E1" w:rsidP="00F743A4">
      <w:pPr>
        <w:shd w:val="clear" w:color="auto" w:fill="FFFFFF" w:themeFill="background1"/>
        <w:ind w:firstLine="567"/>
        <w:jc w:val="both"/>
        <w:rPr>
          <w:szCs w:val="24"/>
        </w:rPr>
      </w:pPr>
      <w:r w:rsidRPr="005271E1">
        <w:rPr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 ИНН 9102013284,  КПП 910201001, БИК 013510002, Единый </w:t>
      </w:r>
      <w:r w:rsidRPr="005271E1">
        <w:rPr>
          <w:szCs w:val="24"/>
        </w:rPr>
        <w:t>казначейский счет  40102810645370000035, Казначейский счет  03100643000000017500,  Лицевой счет  04752203230 в УФК по  Республике Крым, Код Сводного реестра 35220323, ОКТМО 35715000</w:t>
      </w:r>
      <w:r w:rsidRPr="005271E1" w:rsidR="00797741">
        <w:rPr>
          <w:szCs w:val="24"/>
        </w:rPr>
        <w:t xml:space="preserve">КБК: </w:t>
      </w:r>
      <w:r w:rsidRPr="005271E1" w:rsidR="001843C8">
        <w:rPr>
          <w:szCs w:val="24"/>
        </w:rPr>
        <w:t>828 1 16 01153 01 0012 140</w:t>
      </w:r>
      <w:r w:rsidRPr="005271E1">
        <w:rPr>
          <w:szCs w:val="24"/>
        </w:rPr>
        <w:t>.</w:t>
      </w:r>
    </w:p>
    <w:p w:rsidR="00322C7E" w:rsidRPr="005271E1" w:rsidP="005B22C0">
      <w:pPr>
        <w:ind w:firstLine="567"/>
        <w:jc w:val="both"/>
        <w:rPr>
          <w:szCs w:val="24"/>
        </w:rPr>
      </w:pPr>
      <w:r w:rsidRPr="005271E1">
        <w:rPr>
          <w:szCs w:val="24"/>
        </w:rPr>
        <w:t xml:space="preserve">Разъяснить </w:t>
      </w:r>
      <w:r w:rsidRPr="005271E1" w:rsidR="00AE6258">
        <w:rPr>
          <w:szCs w:val="24"/>
        </w:rPr>
        <w:t>Шакуре</w:t>
      </w:r>
      <w:r w:rsidRPr="005271E1" w:rsidR="00D737E0">
        <w:rPr>
          <w:szCs w:val="24"/>
        </w:rPr>
        <w:t xml:space="preserve"> А.П.</w:t>
      </w:r>
      <w:r w:rsidRPr="005271E1">
        <w:rPr>
          <w:szCs w:val="24"/>
        </w:rPr>
        <w:t xml:space="preserve">, что </w:t>
      </w:r>
      <w:r w:rsidRPr="005271E1" w:rsidR="00D00FDA">
        <w:rPr>
          <w:szCs w:val="24"/>
        </w:rPr>
        <w:t>оригинал</w:t>
      </w:r>
      <w:r w:rsidRPr="005271E1">
        <w:rPr>
          <w:szCs w:val="24"/>
        </w:rPr>
        <w:t xml:space="preserve"> документа, подтверждающего уплату </w:t>
      </w:r>
      <w:r w:rsidRPr="005271E1" w:rsidR="0099307B">
        <w:rPr>
          <w:szCs w:val="24"/>
        </w:rPr>
        <w:t xml:space="preserve">административного </w:t>
      </w:r>
      <w:r w:rsidRPr="005271E1">
        <w:rPr>
          <w:szCs w:val="24"/>
        </w:rPr>
        <w:t>штрафа</w:t>
      </w:r>
      <w:r w:rsidRPr="005271E1" w:rsidR="0099307B">
        <w:rPr>
          <w:szCs w:val="24"/>
        </w:rPr>
        <w:t>,</w:t>
      </w:r>
      <w:r w:rsidRPr="005271E1" w:rsidR="00A273A9">
        <w:rPr>
          <w:szCs w:val="24"/>
        </w:rPr>
        <w:t>н</w:t>
      </w:r>
      <w:r w:rsidRPr="005271E1" w:rsidR="00A273A9">
        <w:rPr>
          <w:szCs w:val="24"/>
        </w:rPr>
        <w:t xml:space="preserve">еобходимо </w:t>
      </w:r>
      <w:r w:rsidRPr="005271E1">
        <w:rPr>
          <w:szCs w:val="24"/>
        </w:rPr>
        <w:t>направить мировому судье, вынесшему постановление.</w:t>
      </w:r>
    </w:p>
    <w:p w:rsidR="005B22C0" w:rsidRPr="005271E1" w:rsidP="006F64C1">
      <w:pPr>
        <w:ind w:firstLine="567"/>
        <w:jc w:val="both"/>
        <w:rPr>
          <w:szCs w:val="24"/>
        </w:rPr>
      </w:pPr>
      <w:r w:rsidRPr="005271E1">
        <w:rPr>
          <w:szCs w:val="24"/>
        </w:rPr>
        <w:t xml:space="preserve">Разъяснить </w:t>
      </w:r>
      <w:r w:rsidRPr="005271E1" w:rsidR="00AE6258">
        <w:rPr>
          <w:szCs w:val="24"/>
        </w:rPr>
        <w:t>Шакуре</w:t>
      </w:r>
      <w:r w:rsidRPr="005271E1" w:rsidR="00D737E0">
        <w:rPr>
          <w:szCs w:val="24"/>
        </w:rPr>
        <w:t xml:space="preserve"> А.П.</w:t>
      </w:r>
      <w:r w:rsidR="005271E1">
        <w:rPr>
          <w:szCs w:val="24"/>
        </w:rPr>
        <w:t xml:space="preserve"> </w:t>
      </w:r>
      <w:r w:rsidRPr="005271E1">
        <w:rPr>
          <w:szCs w:val="24"/>
        </w:rPr>
        <w:t>положения</w:t>
      </w:r>
      <w:r w:rsidR="005271E1">
        <w:rPr>
          <w:szCs w:val="24"/>
        </w:rPr>
        <w:t xml:space="preserve"> </w:t>
      </w:r>
      <w:r w:rsidRPr="005271E1" w:rsidR="0099307B">
        <w:rPr>
          <w:szCs w:val="24"/>
        </w:rPr>
        <w:t>ч</w:t>
      </w:r>
      <w:r w:rsidRPr="005271E1" w:rsidR="00322C7E">
        <w:rPr>
          <w:szCs w:val="24"/>
        </w:rPr>
        <w:t>.</w:t>
      </w:r>
      <w:r w:rsidRPr="005271E1" w:rsidR="0099307B">
        <w:rPr>
          <w:szCs w:val="24"/>
        </w:rPr>
        <w:t xml:space="preserve">1 </w:t>
      </w:r>
      <w:r w:rsidRPr="005271E1" w:rsidR="00EF64E5">
        <w:rPr>
          <w:szCs w:val="24"/>
        </w:rPr>
        <w:t>ст</w:t>
      </w:r>
      <w:r w:rsidRPr="005271E1" w:rsidR="00322C7E">
        <w:rPr>
          <w:szCs w:val="24"/>
        </w:rPr>
        <w:t>.</w:t>
      </w:r>
      <w:r w:rsidRPr="005271E1" w:rsidR="00EF64E5">
        <w:rPr>
          <w:szCs w:val="24"/>
        </w:rPr>
        <w:t>20.25 Ко</w:t>
      </w:r>
      <w:r w:rsidRPr="005271E1" w:rsidR="00560E71">
        <w:rPr>
          <w:szCs w:val="24"/>
        </w:rPr>
        <w:t>АП</w:t>
      </w:r>
      <w:r w:rsidRPr="005271E1" w:rsidR="00EF64E5">
        <w:rPr>
          <w:szCs w:val="24"/>
        </w:rPr>
        <w:t xml:space="preserve"> РФ</w:t>
      </w:r>
      <w:r w:rsidRPr="005271E1">
        <w:rPr>
          <w:szCs w:val="24"/>
        </w:rPr>
        <w:t>, согласно которым</w:t>
      </w:r>
      <w:r w:rsidRPr="005271E1" w:rsidR="00EF64E5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5271E1" w:rsidR="00EF64E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271E1" w:rsidP="005B22C0">
      <w:pPr>
        <w:ind w:firstLine="567"/>
        <w:jc w:val="both"/>
        <w:rPr>
          <w:szCs w:val="24"/>
        </w:rPr>
      </w:pPr>
      <w:r w:rsidRPr="005271E1">
        <w:rPr>
          <w:szCs w:val="24"/>
        </w:rPr>
        <w:t xml:space="preserve">Постановление может быть обжаловано в </w:t>
      </w:r>
      <w:r w:rsidRPr="005271E1" w:rsidR="00E06064">
        <w:rPr>
          <w:szCs w:val="24"/>
        </w:rPr>
        <w:t xml:space="preserve">Керченский городской суд Республики Крым </w:t>
      </w:r>
      <w:r w:rsidRPr="005271E1" w:rsidR="00322C7E">
        <w:rPr>
          <w:szCs w:val="24"/>
        </w:rPr>
        <w:t>в течение десяти</w:t>
      </w:r>
      <w:r w:rsidRPr="005271E1">
        <w:rPr>
          <w:szCs w:val="24"/>
        </w:rPr>
        <w:t>суток</w:t>
      </w:r>
      <w:r w:rsidRPr="005271E1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5271E1" w:rsidR="005C3E42">
        <w:rPr>
          <w:szCs w:val="24"/>
        </w:rPr>
        <w:t>мирового судью с</w:t>
      </w:r>
      <w:r w:rsidRPr="005271E1" w:rsidR="004C6166">
        <w:rPr>
          <w:szCs w:val="24"/>
        </w:rPr>
        <w:t>удебн</w:t>
      </w:r>
      <w:r w:rsidRPr="005271E1" w:rsidR="005C3E42">
        <w:rPr>
          <w:szCs w:val="24"/>
        </w:rPr>
        <w:t>ого</w:t>
      </w:r>
      <w:r w:rsidRPr="005271E1" w:rsidR="004C6166">
        <w:rPr>
          <w:szCs w:val="24"/>
        </w:rPr>
        <w:t xml:space="preserve"> участ</w:t>
      </w:r>
      <w:r w:rsidRPr="005271E1" w:rsidR="005C3E42">
        <w:rPr>
          <w:szCs w:val="24"/>
        </w:rPr>
        <w:t>ка</w:t>
      </w:r>
      <w:r w:rsidRPr="005271E1" w:rsidR="004D0EBF">
        <w:rPr>
          <w:szCs w:val="24"/>
        </w:rPr>
        <w:t xml:space="preserve"> № 50</w:t>
      </w:r>
      <w:r w:rsidRPr="005271E1" w:rsidR="004C6166">
        <w:rPr>
          <w:szCs w:val="24"/>
        </w:rPr>
        <w:t xml:space="preserve"> Керченского судебного района</w:t>
      </w:r>
      <w:r w:rsidRPr="005271E1">
        <w:rPr>
          <w:szCs w:val="24"/>
        </w:rPr>
        <w:t xml:space="preserve"> Республики Крым</w:t>
      </w:r>
      <w:r w:rsidRPr="005271E1">
        <w:rPr>
          <w:szCs w:val="24"/>
        </w:rPr>
        <w:t>.</w:t>
      </w:r>
    </w:p>
    <w:p w:rsidR="006448DA" w:rsidRPr="005271E1" w:rsidP="005B22C0">
      <w:pPr>
        <w:jc w:val="both"/>
        <w:rPr>
          <w:szCs w:val="24"/>
        </w:rPr>
      </w:pPr>
    </w:p>
    <w:p w:rsidR="00A22F96" w:rsidRPr="005271E1" w:rsidP="005C3E42">
      <w:pPr>
        <w:jc w:val="center"/>
        <w:rPr>
          <w:szCs w:val="24"/>
        </w:rPr>
      </w:pPr>
      <w:r w:rsidRPr="005271E1">
        <w:rPr>
          <w:szCs w:val="24"/>
        </w:rPr>
        <w:t>Мировой судья</w:t>
      </w:r>
      <w:r w:rsidRPr="005271E1" w:rsidR="005B22C0">
        <w:rPr>
          <w:szCs w:val="24"/>
        </w:rPr>
        <w:tab/>
      </w:r>
      <w:r w:rsidRPr="005271E1" w:rsidR="005B22C0">
        <w:rPr>
          <w:szCs w:val="24"/>
        </w:rPr>
        <w:tab/>
      </w:r>
      <w:r w:rsidRPr="005271E1" w:rsidR="005B22C0">
        <w:rPr>
          <w:szCs w:val="24"/>
        </w:rPr>
        <w:tab/>
      </w:r>
      <w:r w:rsidR="005271E1">
        <w:rPr>
          <w:szCs w:val="24"/>
        </w:rPr>
        <w:t xml:space="preserve">              </w:t>
      </w:r>
      <w:r w:rsidRPr="005271E1" w:rsidR="005B22C0">
        <w:rPr>
          <w:szCs w:val="24"/>
        </w:rPr>
        <w:tab/>
      </w:r>
      <w:r w:rsidRPr="005271E1" w:rsidR="005B22C0">
        <w:rPr>
          <w:szCs w:val="24"/>
        </w:rPr>
        <w:tab/>
      </w:r>
      <w:r w:rsidRPr="005271E1" w:rsidR="005B22C0">
        <w:rPr>
          <w:szCs w:val="24"/>
        </w:rPr>
        <w:tab/>
      </w:r>
      <w:r w:rsidRPr="005271E1" w:rsidR="004D0EBF">
        <w:rPr>
          <w:szCs w:val="24"/>
        </w:rPr>
        <w:t>Г.А. Пшеничная</w:t>
      </w:r>
    </w:p>
    <w:p w:rsidR="005271E1" w:rsidRPr="00623B26" w:rsidP="005C3E42">
      <w:pPr>
        <w:jc w:val="center"/>
        <w:rPr>
          <w:sz w:val="28"/>
          <w:szCs w:val="28"/>
        </w:rPr>
      </w:pPr>
    </w:p>
    <w:sectPr w:rsidSect="004C09C2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1570653"/>
      <w:docPartObj>
        <w:docPartGallery w:val="Page Numbers (Top of Page)"/>
        <w:docPartUnique/>
      </w:docPartObj>
    </w:sdtPr>
    <w:sdtContent>
      <w:p w:rsidR="003869B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444">
          <w:rPr>
            <w:noProof/>
          </w:rPr>
          <w:t>4</w:t>
        </w:r>
        <w:r>
          <w:fldChar w:fldCharType="end"/>
        </w:r>
      </w:p>
    </w:sdtContent>
  </w:sdt>
  <w:p w:rsidR="00386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02B92"/>
    <w:rsid w:val="00016A3D"/>
    <w:rsid w:val="00017A28"/>
    <w:rsid w:val="00024551"/>
    <w:rsid w:val="00024B59"/>
    <w:rsid w:val="000335A9"/>
    <w:rsid w:val="00035AC8"/>
    <w:rsid w:val="00043392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A3436"/>
    <w:rsid w:val="000B4A32"/>
    <w:rsid w:val="000B53CD"/>
    <w:rsid w:val="000C062E"/>
    <w:rsid w:val="000C5677"/>
    <w:rsid w:val="000C5B32"/>
    <w:rsid w:val="000D4087"/>
    <w:rsid w:val="000E1719"/>
    <w:rsid w:val="000E2DF8"/>
    <w:rsid w:val="000E5B78"/>
    <w:rsid w:val="000F3996"/>
    <w:rsid w:val="000F3F43"/>
    <w:rsid w:val="000F4BA9"/>
    <w:rsid w:val="000F7EB3"/>
    <w:rsid w:val="001005B9"/>
    <w:rsid w:val="001065C9"/>
    <w:rsid w:val="00110AFB"/>
    <w:rsid w:val="001171BF"/>
    <w:rsid w:val="00121F7D"/>
    <w:rsid w:val="00122AD4"/>
    <w:rsid w:val="00125E66"/>
    <w:rsid w:val="0013005C"/>
    <w:rsid w:val="0013730A"/>
    <w:rsid w:val="001429CF"/>
    <w:rsid w:val="00145515"/>
    <w:rsid w:val="00147D1A"/>
    <w:rsid w:val="00152121"/>
    <w:rsid w:val="00152949"/>
    <w:rsid w:val="0015339C"/>
    <w:rsid w:val="00161FEB"/>
    <w:rsid w:val="00164BFC"/>
    <w:rsid w:val="00164EF5"/>
    <w:rsid w:val="0016513E"/>
    <w:rsid w:val="0016540E"/>
    <w:rsid w:val="00170C89"/>
    <w:rsid w:val="00174320"/>
    <w:rsid w:val="001843C8"/>
    <w:rsid w:val="001930C9"/>
    <w:rsid w:val="00194825"/>
    <w:rsid w:val="00197F94"/>
    <w:rsid w:val="001A00D1"/>
    <w:rsid w:val="001A13A7"/>
    <w:rsid w:val="001A664B"/>
    <w:rsid w:val="001A6F0B"/>
    <w:rsid w:val="001C3F4C"/>
    <w:rsid w:val="001C4D3D"/>
    <w:rsid w:val="001C5F91"/>
    <w:rsid w:val="001C6EEB"/>
    <w:rsid w:val="001D1F67"/>
    <w:rsid w:val="001D6BAD"/>
    <w:rsid w:val="001E268A"/>
    <w:rsid w:val="001E2EE2"/>
    <w:rsid w:val="001F34E7"/>
    <w:rsid w:val="001F5A56"/>
    <w:rsid w:val="001F6A3B"/>
    <w:rsid w:val="001F736A"/>
    <w:rsid w:val="00201F96"/>
    <w:rsid w:val="002038F1"/>
    <w:rsid w:val="00206889"/>
    <w:rsid w:val="0020796F"/>
    <w:rsid w:val="0021250E"/>
    <w:rsid w:val="00213BF1"/>
    <w:rsid w:val="0021531C"/>
    <w:rsid w:val="00216819"/>
    <w:rsid w:val="002168B1"/>
    <w:rsid w:val="0022043E"/>
    <w:rsid w:val="002258CB"/>
    <w:rsid w:val="00226029"/>
    <w:rsid w:val="00236853"/>
    <w:rsid w:val="002371F8"/>
    <w:rsid w:val="00244EDF"/>
    <w:rsid w:val="00244EEE"/>
    <w:rsid w:val="00252483"/>
    <w:rsid w:val="002602AB"/>
    <w:rsid w:val="0026377A"/>
    <w:rsid w:val="002664F6"/>
    <w:rsid w:val="00270499"/>
    <w:rsid w:val="00280EE6"/>
    <w:rsid w:val="0029172A"/>
    <w:rsid w:val="00292FBD"/>
    <w:rsid w:val="002A7257"/>
    <w:rsid w:val="002B4A46"/>
    <w:rsid w:val="002C5CB9"/>
    <w:rsid w:val="002D0F71"/>
    <w:rsid w:val="002D37BB"/>
    <w:rsid w:val="002D61CA"/>
    <w:rsid w:val="002E34A5"/>
    <w:rsid w:val="002E4149"/>
    <w:rsid w:val="002F258D"/>
    <w:rsid w:val="002F2809"/>
    <w:rsid w:val="002F3FE4"/>
    <w:rsid w:val="002F5F9D"/>
    <w:rsid w:val="00307CC1"/>
    <w:rsid w:val="00322C7E"/>
    <w:rsid w:val="00331272"/>
    <w:rsid w:val="00333A28"/>
    <w:rsid w:val="003466CC"/>
    <w:rsid w:val="00347DDD"/>
    <w:rsid w:val="00351278"/>
    <w:rsid w:val="00356A17"/>
    <w:rsid w:val="00357908"/>
    <w:rsid w:val="00361494"/>
    <w:rsid w:val="00365EA5"/>
    <w:rsid w:val="00371B4D"/>
    <w:rsid w:val="00374191"/>
    <w:rsid w:val="00374EF2"/>
    <w:rsid w:val="00374F3C"/>
    <w:rsid w:val="0037517E"/>
    <w:rsid w:val="00376CFF"/>
    <w:rsid w:val="003824DE"/>
    <w:rsid w:val="003869BC"/>
    <w:rsid w:val="00390683"/>
    <w:rsid w:val="00391B0D"/>
    <w:rsid w:val="003950B6"/>
    <w:rsid w:val="00395EB1"/>
    <w:rsid w:val="003A2655"/>
    <w:rsid w:val="003A4BE3"/>
    <w:rsid w:val="003A6DE3"/>
    <w:rsid w:val="003A7D7F"/>
    <w:rsid w:val="003C2AC0"/>
    <w:rsid w:val="003D05E1"/>
    <w:rsid w:val="003D6DDE"/>
    <w:rsid w:val="003E4C77"/>
    <w:rsid w:val="003E665A"/>
    <w:rsid w:val="003F01FA"/>
    <w:rsid w:val="003F63C5"/>
    <w:rsid w:val="003F7620"/>
    <w:rsid w:val="00401556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57DFC"/>
    <w:rsid w:val="00463777"/>
    <w:rsid w:val="00464444"/>
    <w:rsid w:val="00471533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487F"/>
    <w:rsid w:val="004B579F"/>
    <w:rsid w:val="004B62BC"/>
    <w:rsid w:val="004C09C2"/>
    <w:rsid w:val="004C1C78"/>
    <w:rsid w:val="004C6166"/>
    <w:rsid w:val="004D0EBF"/>
    <w:rsid w:val="004F5FD5"/>
    <w:rsid w:val="004F7662"/>
    <w:rsid w:val="0051492D"/>
    <w:rsid w:val="00521434"/>
    <w:rsid w:val="00523471"/>
    <w:rsid w:val="005271E1"/>
    <w:rsid w:val="0053255C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2360"/>
    <w:rsid w:val="005A5397"/>
    <w:rsid w:val="005B22C0"/>
    <w:rsid w:val="005B435B"/>
    <w:rsid w:val="005C03E7"/>
    <w:rsid w:val="005C3E42"/>
    <w:rsid w:val="005C6539"/>
    <w:rsid w:val="005D7D9B"/>
    <w:rsid w:val="005D7DAB"/>
    <w:rsid w:val="005E7883"/>
    <w:rsid w:val="005F2FC7"/>
    <w:rsid w:val="00604B68"/>
    <w:rsid w:val="00607881"/>
    <w:rsid w:val="00611C74"/>
    <w:rsid w:val="00612830"/>
    <w:rsid w:val="00617FCB"/>
    <w:rsid w:val="00623B26"/>
    <w:rsid w:val="006314D5"/>
    <w:rsid w:val="006448DA"/>
    <w:rsid w:val="006543EC"/>
    <w:rsid w:val="00655288"/>
    <w:rsid w:val="00660A43"/>
    <w:rsid w:val="00663040"/>
    <w:rsid w:val="00665D51"/>
    <w:rsid w:val="00666D51"/>
    <w:rsid w:val="00673AE2"/>
    <w:rsid w:val="00675873"/>
    <w:rsid w:val="006778C9"/>
    <w:rsid w:val="0068315E"/>
    <w:rsid w:val="006918CE"/>
    <w:rsid w:val="006938EC"/>
    <w:rsid w:val="006970E8"/>
    <w:rsid w:val="006A2B0C"/>
    <w:rsid w:val="006A4C37"/>
    <w:rsid w:val="006B7708"/>
    <w:rsid w:val="006C7BC2"/>
    <w:rsid w:val="006D0419"/>
    <w:rsid w:val="006D4E96"/>
    <w:rsid w:val="006D5325"/>
    <w:rsid w:val="006E023B"/>
    <w:rsid w:val="006E4A88"/>
    <w:rsid w:val="006F443E"/>
    <w:rsid w:val="006F64C1"/>
    <w:rsid w:val="006F6C0A"/>
    <w:rsid w:val="00705007"/>
    <w:rsid w:val="007060D6"/>
    <w:rsid w:val="00706B6B"/>
    <w:rsid w:val="007077CA"/>
    <w:rsid w:val="00710922"/>
    <w:rsid w:val="007136B7"/>
    <w:rsid w:val="00714866"/>
    <w:rsid w:val="00726E9A"/>
    <w:rsid w:val="00741DAF"/>
    <w:rsid w:val="0074330C"/>
    <w:rsid w:val="007468C1"/>
    <w:rsid w:val="00750821"/>
    <w:rsid w:val="00760F12"/>
    <w:rsid w:val="00761132"/>
    <w:rsid w:val="00762A47"/>
    <w:rsid w:val="007752D2"/>
    <w:rsid w:val="00775D95"/>
    <w:rsid w:val="007777DC"/>
    <w:rsid w:val="00797741"/>
    <w:rsid w:val="007A14CD"/>
    <w:rsid w:val="007A1836"/>
    <w:rsid w:val="007A227B"/>
    <w:rsid w:val="007A44BF"/>
    <w:rsid w:val="007A4E01"/>
    <w:rsid w:val="007B2397"/>
    <w:rsid w:val="007B279C"/>
    <w:rsid w:val="007B2C78"/>
    <w:rsid w:val="007B415B"/>
    <w:rsid w:val="007B58A8"/>
    <w:rsid w:val="007B738E"/>
    <w:rsid w:val="007C106B"/>
    <w:rsid w:val="007C2A3A"/>
    <w:rsid w:val="007C39C1"/>
    <w:rsid w:val="007C6231"/>
    <w:rsid w:val="007D153B"/>
    <w:rsid w:val="007D4BBB"/>
    <w:rsid w:val="007D7588"/>
    <w:rsid w:val="007E572D"/>
    <w:rsid w:val="007E5F34"/>
    <w:rsid w:val="00800BCD"/>
    <w:rsid w:val="00812AB1"/>
    <w:rsid w:val="00813BBB"/>
    <w:rsid w:val="00815AF9"/>
    <w:rsid w:val="008164E8"/>
    <w:rsid w:val="00822D83"/>
    <w:rsid w:val="008248BA"/>
    <w:rsid w:val="00827C1A"/>
    <w:rsid w:val="00836100"/>
    <w:rsid w:val="0084309D"/>
    <w:rsid w:val="00851698"/>
    <w:rsid w:val="00853B2C"/>
    <w:rsid w:val="008548D7"/>
    <w:rsid w:val="008551B6"/>
    <w:rsid w:val="00856C6C"/>
    <w:rsid w:val="00857F73"/>
    <w:rsid w:val="008632A5"/>
    <w:rsid w:val="00876837"/>
    <w:rsid w:val="008771B9"/>
    <w:rsid w:val="00881F0F"/>
    <w:rsid w:val="00885D1F"/>
    <w:rsid w:val="00891B93"/>
    <w:rsid w:val="00892EE6"/>
    <w:rsid w:val="00894797"/>
    <w:rsid w:val="00896336"/>
    <w:rsid w:val="00896729"/>
    <w:rsid w:val="008A14D3"/>
    <w:rsid w:val="008A5282"/>
    <w:rsid w:val="008B4DD2"/>
    <w:rsid w:val="008B7D8D"/>
    <w:rsid w:val="008B7DAA"/>
    <w:rsid w:val="008C6793"/>
    <w:rsid w:val="008D0A29"/>
    <w:rsid w:val="008D6AF7"/>
    <w:rsid w:val="008E6F9B"/>
    <w:rsid w:val="009006CE"/>
    <w:rsid w:val="00905460"/>
    <w:rsid w:val="00905A34"/>
    <w:rsid w:val="00905DF3"/>
    <w:rsid w:val="00911B0E"/>
    <w:rsid w:val="00913AD1"/>
    <w:rsid w:val="0091416E"/>
    <w:rsid w:val="00914CD2"/>
    <w:rsid w:val="00914D9C"/>
    <w:rsid w:val="009161B2"/>
    <w:rsid w:val="00927A1B"/>
    <w:rsid w:val="00927B81"/>
    <w:rsid w:val="00930AD8"/>
    <w:rsid w:val="00932B57"/>
    <w:rsid w:val="00932C3A"/>
    <w:rsid w:val="009341A3"/>
    <w:rsid w:val="009417B7"/>
    <w:rsid w:val="00945150"/>
    <w:rsid w:val="00953956"/>
    <w:rsid w:val="0095409A"/>
    <w:rsid w:val="009557A7"/>
    <w:rsid w:val="00957B0F"/>
    <w:rsid w:val="00960317"/>
    <w:rsid w:val="00961794"/>
    <w:rsid w:val="009637AE"/>
    <w:rsid w:val="0096440A"/>
    <w:rsid w:val="00976DC7"/>
    <w:rsid w:val="0098224E"/>
    <w:rsid w:val="00987F30"/>
    <w:rsid w:val="00990769"/>
    <w:rsid w:val="009910D3"/>
    <w:rsid w:val="0099178E"/>
    <w:rsid w:val="0099307B"/>
    <w:rsid w:val="00996279"/>
    <w:rsid w:val="009A1C59"/>
    <w:rsid w:val="009A52A0"/>
    <w:rsid w:val="009A5F66"/>
    <w:rsid w:val="009B1B1D"/>
    <w:rsid w:val="009B254F"/>
    <w:rsid w:val="009B5372"/>
    <w:rsid w:val="009B71FD"/>
    <w:rsid w:val="009C3191"/>
    <w:rsid w:val="009C5740"/>
    <w:rsid w:val="009D3C00"/>
    <w:rsid w:val="009E5731"/>
    <w:rsid w:val="009F319B"/>
    <w:rsid w:val="00A111A8"/>
    <w:rsid w:val="00A131CD"/>
    <w:rsid w:val="00A14249"/>
    <w:rsid w:val="00A22F96"/>
    <w:rsid w:val="00A270DA"/>
    <w:rsid w:val="00A273A9"/>
    <w:rsid w:val="00A448F4"/>
    <w:rsid w:val="00A51B8C"/>
    <w:rsid w:val="00A64EE9"/>
    <w:rsid w:val="00A64F18"/>
    <w:rsid w:val="00A74763"/>
    <w:rsid w:val="00A75FF8"/>
    <w:rsid w:val="00A8113C"/>
    <w:rsid w:val="00A90495"/>
    <w:rsid w:val="00A906FC"/>
    <w:rsid w:val="00AA1F1A"/>
    <w:rsid w:val="00AA21D3"/>
    <w:rsid w:val="00AA32A7"/>
    <w:rsid w:val="00AA606F"/>
    <w:rsid w:val="00AA7D78"/>
    <w:rsid w:val="00AB128E"/>
    <w:rsid w:val="00AB56C0"/>
    <w:rsid w:val="00AC00A7"/>
    <w:rsid w:val="00AC1525"/>
    <w:rsid w:val="00AC25AC"/>
    <w:rsid w:val="00AD1C0A"/>
    <w:rsid w:val="00AE6171"/>
    <w:rsid w:val="00AE6258"/>
    <w:rsid w:val="00AE69D1"/>
    <w:rsid w:val="00AE7CB9"/>
    <w:rsid w:val="00AF0D7C"/>
    <w:rsid w:val="00AF2E3E"/>
    <w:rsid w:val="00AF5BDD"/>
    <w:rsid w:val="00B03CDA"/>
    <w:rsid w:val="00B050C7"/>
    <w:rsid w:val="00B14332"/>
    <w:rsid w:val="00B246D2"/>
    <w:rsid w:val="00B30D40"/>
    <w:rsid w:val="00B32112"/>
    <w:rsid w:val="00B5329C"/>
    <w:rsid w:val="00B650F4"/>
    <w:rsid w:val="00B679AF"/>
    <w:rsid w:val="00B721F5"/>
    <w:rsid w:val="00B7316D"/>
    <w:rsid w:val="00B77EEA"/>
    <w:rsid w:val="00B838F1"/>
    <w:rsid w:val="00B86610"/>
    <w:rsid w:val="00B9023B"/>
    <w:rsid w:val="00B94E49"/>
    <w:rsid w:val="00BA13A0"/>
    <w:rsid w:val="00BA1C1E"/>
    <w:rsid w:val="00BA6D1B"/>
    <w:rsid w:val="00BB1B87"/>
    <w:rsid w:val="00BB2042"/>
    <w:rsid w:val="00BC322E"/>
    <w:rsid w:val="00BD7CAB"/>
    <w:rsid w:val="00BE2A6F"/>
    <w:rsid w:val="00BE6855"/>
    <w:rsid w:val="00BF0CA3"/>
    <w:rsid w:val="00BF1642"/>
    <w:rsid w:val="00BF2FA1"/>
    <w:rsid w:val="00BF3A8B"/>
    <w:rsid w:val="00BF3EDF"/>
    <w:rsid w:val="00C05985"/>
    <w:rsid w:val="00C05C42"/>
    <w:rsid w:val="00C1061B"/>
    <w:rsid w:val="00C106CA"/>
    <w:rsid w:val="00C1257B"/>
    <w:rsid w:val="00C14FBA"/>
    <w:rsid w:val="00C21724"/>
    <w:rsid w:val="00C21C63"/>
    <w:rsid w:val="00C235DF"/>
    <w:rsid w:val="00C25FE6"/>
    <w:rsid w:val="00C33167"/>
    <w:rsid w:val="00C400E7"/>
    <w:rsid w:val="00C5532D"/>
    <w:rsid w:val="00C60E09"/>
    <w:rsid w:val="00C618FE"/>
    <w:rsid w:val="00C62F9F"/>
    <w:rsid w:val="00C77605"/>
    <w:rsid w:val="00C77B81"/>
    <w:rsid w:val="00C807B8"/>
    <w:rsid w:val="00C82BED"/>
    <w:rsid w:val="00C87725"/>
    <w:rsid w:val="00C877A6"/>
    <w:rsid w:val="00C937AC"/>
    <w:rsid w:val="00CA2141"/>
    <w:rsid w:val="00CA4025"/>
    <w:rsid w:val="00CA464B"/>
    <w:rsid w:val="00CB61F6"/>
    <w:rsid w:val="00CC05B7"/>
    <w:rsid w:val="00CC5BBF"/>
    <w:rsid w:val="00CD12AC"/>
    <w:rsid w:val="00CD41F9"/>
    <w:rsid w:val="00CE046B"/>
    <w:rsid w:val="00CE2C0F"/>
    <w:rsid w:val="00CE2CAE"/>
    <w:rsid w:val="00CE555C"/>
    <w:rsid w:val="00CE741D"/>
    <w:rsid w:val="00CF079B"/>
    <w:rsid w:val="00D00FDA"/>
    <w:rsid w:val="00D0176A"/>
    <w:rsid w:val="00D0210A"/>
    <w:rsid w:val="00D023F7"/>
    <w:rsid w:val="00D045BA"/>
    <w:rsid w:val="00D051D9"/>
    <w:rsid w:val="00D150E9"/>
    <w:rsid w:val="00D17092"/>
    <w:rsid w:val="00D2047A"/>
    <w:rsid w:val="00D25288"/>
    <w:rsid w:val="00D34E9A"/>
    <w:rsid w:val="00D448D4"/>
    <w:rsid w:val="00D45185"/>
    <w:rsid w:val="00D45C43"/>
    <w:rsid w:val="00D461D6"/>
    <w:rsid w:val="00D506BF"/>
    <w:rsid w:val="00D50EA3"/>
    <w:rsid w:val="00D535EF"/>
    <w:rsid w:val="00D55DC2"/>
    <w:rsid w:val="00D568F4"/>
    <w:rsid w:val="00D57767"/>
    <w:rsid w:val="00D679BB"/>
    <w:rsid w:val="00D717B9"/>
    <w:rsid w:val="00D737E0"/>
    <w:rsid w:val="00D75474"/>
    <w:rsid w:val="00D805B6"/>
    <w:rsid w:val="00D8153B"/>
    <w:rsid w:val="00D94FA9"/>
    <w:rsid w:val="00D95CE8"/>
    <w:rsid w:val="00D96A15"/>
    <w:rsid w:val="00DA1231"/>
    <w:rsid w:val="00DA43A7"/>
    <w:rsid w:val="00DB406B"/>
    <w:rsid w:val="00DC18C7"/>
    <w:rsid w:val="00DC35B9"/>
    <w:rsid w:val="00DC4FD1"/>
    <w:rsid w:val="00DE5C5C"/>
    <w:rsid w:val="00DF2A3D"/>
    <w:rsid w:val="00DF49A6"/>
    <w:rsid w:val="00DF4CF4"/>
    <w:rsid w:val="00DF5954"/>
    <w:rsid w:val="00E05274"/>
    <w:rsid w:val="00E05EB7"/>
    <w:rsid w:val="00E06064"/>
    <w:rsid w:val="00E06974"/>
    <w:rsid w:val="00E10F3A"/>
    <w:rsid w:val="00E13DFF"/>
    <w:rsid w:val="00E1542D"/>
    <w:rsid w:val="00E2135E"/>
    <w:rsid w:val="00E244D3"/>
    <w:rsid w:val="00E24F1A"/>
    <w:rsid w:val="00E274B8"/>
    <w:rsid w:val="00E3027E"/>
    <w:rsid w:val="00E31C8D"/>
    <w:rsid w:val="00E45535"/>
    <w:rsid w:val="00E464F1"/>
    <w:rsid w:val="00E523BC"/>
    <w:rsid w:val="00E52665"/>
    <w:rsid w:val="00E53E76"/>
    <w:rsid w:val="00E57E33"/>
    <w:rsid w:val="00E71169"/>
    <w:rsid w:val="00E74138"/>
    <w:rsid w:val="00E76859"/>
    <w:rsid w:val="00E81444"/>
    <w:rsid w:val="00E8328B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6C37"/>
    <w:rsid w:val="00EF64E5"/>
    <w:rsid w:val="00EF6C51"/>
    <w:rsid w:val="00F03E41"/>
    <w:rsid w:val="00F05AF8"/>
    <w:rsid w:val="00F0689F"/>
    <w:rsid w:val="00F070AE"/>
    <w:rsid w:val="00F11006"/>
    <w:rsid w:val="00F123F7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464E"/>
    <w:rsid w:val="00F57C5D"/>
    <w:rsid w:val="00F61674"/>
    <w:rsid w:val="00F63BDA"/>
    <w:rsid w:val="00F743A4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62B7"/>
    <w:rsid w:val="00FE11C1"/>
    <w:rsid w:val="00FE4E0F"/>
    <w:rsid w:val="00FE6255"/>
    <w:rsid w:val="00FF0FD8"/>
    <w:rsid w:val="00FF49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  <w:style w:type="paragraph" w:styleId="NoSpacing">
    <w:name w:val="No Spacing"/>
    <w:link w:val="a4"/>
    <w:qFormat/>
    <w:rsid w:val="009006CE"/>
    <w:rPr>
      <w:rFonts w:eastAsia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7B81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2"/>
    <w:uiPriority w:val="99"/>
    <w:unhideWhenUsed/>
    <w:rsid w:val="003869B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869BC"/>
    <w:rPr>
      <w:sz w:val="24"/>
    </w:rPr>
  </w:style>
  <w:style w:type="paragraph" w:styleId="Footer">
    <w:name w:val="footer"/>
    <w:basedOn w:val="Normal"/>
    <w:link w:val="a3"/>
    <w:unhideWhenUsed/>
    <w:rsid w:val="003869B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3869BC"/>
    <w:rPr>
      <w:sz w:val="24"/>
    </w:rPr>
  </w:style>
  <w:style w:type="character" w:customStyle="1" w:styleId="a4">
    <w:name w:val="Без интервала Знак"/>
    <w:link w:val="NoSpacing"/>
    <w:locked/>
    <w:rsid w:val="005271E1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84B034C1ED9AFE3271EDDD5237D1D0EDC2F3A93E5348E6B664A1FE71483C8D9E620A8F5D31B6C6500AB20EB0DA8C03491947C5BA45F44FZ3XDM" TargetMode="External" /><Relationship Id="rId6" Type="http://schemas.openxmlformats.org/officeDocument/2006/relationships/hyperlink" Target="consultantplus://offline/ref=F884B034C1ED9AFE3271EDDD5237D1D0EDC2F3A93E5348E6B664A1FE71483C8D9E620A895665E583000CE45EEA8E831F4A0744ZCX7M" TargetMode="External" /><Relationship Id="rId7" Type="http://schemas.openxmlformats.org/officeDocument/2006/relationships/hyperlink" Target="consultantplus://offline/ref=F884B034C1ED9AFE3271EDDD5237D1D0E6C0FDAD3A5B15ECBE3DADFC7647639A992B068E5D31B1C05E55B71BA1828300560644D9A647F6Z4XDM" TargetMode="External" /><Relationship Id="rId8" Type="http://schemas.openxmlformats.org/officeDocument/2006/relationships/hyperlink" Target="consultantplus://offline/ref=F884B034C1ED9AFE3271EDDD5237D1D0E6C0FDAD3A5B15ECBE3DADFC7647639A992B068E5D31B2C75E55B71BA1828300560644D9A647F6Z4XD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2847-FDBB-4800-8062-3B141DAE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