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2B94">
        <w:rPr>
          <w:sz w:val="28"/>
          <w:szCs w:val="28"/>
        </w:rPr>
        <w:t>Дело  № 5-</w:t>
      </w:r>
      <w:r w:rsidRPr="00CA383B" w:rsidR="00192B94">
        <w:rPr>
          <w:sz w:val="28"/>
          <w:szCs w:val="28"/>
        </w:rPr>
        <w:t>50</w:t>
      </w:r>
      <w:r w:rsidR="00192B94">
        <w:rPr>
          <w:sz w:val="28"/>
          <w:szCs w:val="28"/>
        </w:rPr>
        <w:t>-</w:t>
      </w:r>
      <w:r w:rsidRPr="00CA383B" w:rsidR="00201C98">
        <w:rPr>
          <w:sz w:val="28"/>
          <w:szCs w:val="28"/>
        </w:rPr>
        <w:t>20</w:t>
      </w:r>
      <w:r w:rsidR="00201C98">
        <w:rPr>
          <w:sz w:val="28"/>
          <w:szCs w:val="28"/>
        </w:rPr>
        <w:t>9</w:t>
      </w:r>
      <w:r w:rsidR="006E6D44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1C98" w:rsidR="00192B94">
        <w:rPr>
          <w:sz w:val="28"/>
          <w:szCs w:val="28"/>
        </w:rPr>
        <w:t>4</w:t>
      </w:r>
      <w:r w:rsidR="00192B94">
        <w:rPr>
          <w:sz w:val="28"/>
          <w:szCs w:val="28"/>
        </w:rPr>
        <w:t xml:space="preserve"> июля</w:t>
      </w:r>
      <w:r w:rsidR="006E6D44">
        <w:rPr>
          <w:sz w:val="28"/>
          <w:szCs w:val="28"/>
        </w:rPr>
        <w:t xml:space="preserve"> 2022</w:t>
      </w:r>
      <w:r w:rsidRPr="008F7BA2">
        <w:rPr>
          <w:sz w:val="28"/>
          <w:szCs w:val="28"/>
        </w:rPr>
        <w:t xml:space="preserve"> года            </w:t>
      </w:r>
      <w:r w:rsidR="00B36F86">
        <w:rPr>
          <w:sz w:val="28"/>
          <w:szCs w:val="28"/>
        </w:rPr>
        <w:t xml:space="preserve">                               </w:t>
      </w:r>
      <w:r w:rsidRPr="008F7BA2">
        <w:rPr>
          <w:sz w:val="28"/>
          <w:szCs w:val="28"/>
        </w:rPr>
        <w:t xml:space="preserve">     </w:t>
      </w:r>
      <w:r w:rsidR="008F7BA2">
        <w:rPr>
          <w:sz w:val="28"/>
          <w:szCs w:val="28"/>
        </w:rPr>
        <w:t xml:space="preserve">                         </w:t>
      </w:r>
      <w:r w:rsidR="000E563A">
        <w:rPr>
          <w:sz w:val="28"/>
          <w:szCs w:val="28"/>
        </w:rPr>
        <w:t xml:space="preserve">  </w:t>
      </w:r>
      <w:r w:rsidRPr="008F7BA2">
        <w:rPr>
          <w:sz w:val="28"/>
          <w:szCs w:val="28"/>
        </w:rPr>
        <w:t xml:space="preserve">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</w:t>
      </w:r>
      <w:r w:rsidR="000E563A">
        <w:rPr>
          <w:sz w:val="28"/>
          <w:szCs w:val="28"/>
        </w:rPr>
        <w:t>вой судья судебного участка № 50</w:t>
      </w:r>
      <w:r w:rsidRPr="008F7BA2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0E563A">
        <w:rPr>
          <w:sz w:val="28"/>
          <w:szCs w:val="28"/>
        </w:rPr>
        <w:t>Пшеничная Г.А.</w:t>
      </w:r>
      <w:r w:rsidRPr="008F7BA2">
        <w:rPr>
          <w:sz w:val="28"/>
          <w:szCs w:val="28"/>
        </w:rPr>
        <w:t>,</w:t>
      </w:r>
      <w:r w:rsidR="006E6D44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рассмотрев дело об административном правонарушении, предусмотренном ст. 6.1.1</w:t>
      </w:r>
      <w:r w:rsidR="000E563A">
        <w:rPr>
          <w:sz w:val="28"/>
          <w:szCs w:val="28"/>
        </w:rPr>
        <w:t xml:space="preserve"> </w:t>
      </w:r>
      <w:r w:rsidRPr="005E532D" w:rsidR="000E563A">
        <w:rPr>
          <w:sz w:val="28"/>
          <w:szCs w:val="28"/>
        </w:rPr>
        <w:t>Кодекса Российской Федерации об административных правонарушениях</w:t>
      </w:r>
      <w:r w:rsidR="000E563A">
        <w:rPr>
          <w:sz w:val="28"/>
          <w:szCs w:val="28"/>
        </w:rPr>
        <w:t xml:space="preserve"> (далее КоАП РФ)</w:t>
      </w:r>
      <w:r w:rsidRPr="008F7BA2">
        <w:rPr>
          <w:sz w:val="28"/>
          <w:szCs w:val="28"/>
        </w:rPr>
        <w:t>, в отношении:</w:t>
      </w:r>
    </w:p>
    <w:p w:rsidR="00FC296B" w:rsidRPr="008F7BA2" w:rsidP="000E56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Шульева </w:t>
      </w:r>
      <w:r w:rsidR="00CA383B">
        <w:rPr>
          <w:sz w:val="28"/>
          <w:szCs w:val="28"/>
        </w:rPr>
        <w:t>М.И.</w:t>
      </w:r>
      <w:r>
        <w:rPr>
          <w:sz w:val="28"/>
          <w:szCs w:val="28"/>
        </w:rPr>
        <w:t xml:space="preserve">, </w:t>
      </w:r>
      <w:r w:rsidR="00CA383B">
        <w:t>/изъято/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</w:p>
    <w:p w:rsidR="00FC296B" w:rsidP="00771586">
      <w:pPr>
        <w:jc w:val="center"/>
        <w:rPr>
          <w:sz w:val="28"/>
          <w:szCs w:val="28"/>
        </w:rPr>
      </w:pPr>
      <w:r w:rsidRPr="000E563A">
        <w:rPr>
          <w:sz w:val="28"/>
          <w:szCs w:val="28"/>
        </w:rPr>
        <w:t>УСТАНОВИЛ:</w:t>
      </w:r>
    </w:p>
    <w:p w:rsidR="00771586" w:rsidRPr="008F7BA2" w:rsidP="00771586">
      <w:pPr>
        <w:jc w:val="center"/>
        <w:rPr>
          <w:sz w:val="28"/>
          <w:szCs w:val="28"/>
        </w:rPr>
      </w:pPr>
    </w:p>
    <w:p w:rsidR="00B36F86" w:rsidP="009365B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="00CA383B">
        <w:t>/изъято/</w:t>
      </w:r>
      <w:r w:rsidR="00F40595">
        <w:rPr>
          <w:sz w:val="28"/>
          <w:szCs w:val="28"/>
        </w:rPr>
        <w:t xml:space="preserve"> от 05</w:t>
      </w:r>
      <w:r w:rsidR="0082646D">
        <w:rPr>
          <w:sz w:val="28"/>
          <w:szCs w:val="28"/>
        </w:rPr>
        <w:t>.07</w:t>
      </w:r>
      <w:r w:rsidR="00EB08F6">
        <w:rPr>
          <w:sz w:val="28"/>
          <w:szCs w:val="28"/>
        </w:rPr>
        <w:t>.2022</w:t>
      </w:r>
      <w:r w:rsidRPr="008F7BA2">
        <w:rPr>
          <w:sz w:val="28"/>
          <w:szCs w:val="28"/>
        </w:rPr>
        <w:t xml:space="preserve">, </w:t>
      </w:r>
      <w:r w:rsidR="00F40595">
        <w:rPr>
          <w:sz w:val="28"/>
          <w:szCs w:val="28"/>
        </w:rPr>
        <w:t>Шульев М.И.</w:t>
      </w:r>
      <w:r w:rsidR="00EB08F6">
        <w:rPr>
          <w:sz w:val="28"/>
          <w:szCs w:val="28"/>
        </w:rPr>
        <w:t xml:space="preserve"> </w:t>
      </w:r>
      <w:r w:rsidR="00F40595">
        <w:rPr>
          <w:sz w:val="28"/>
          <w:szCs w:val="28"/>
        </w:rPr>
        <w:t>22</w:t>
      </w:r>
      <w:r w:rsidR="0082646D">
        <w:rPr>
          <w:sz w:val="28"/>
          <w:szCs w:val="28"/>
        </w:rPr>
        <w:t>.06</w:t>
      </w:r>
      <w:r w:rsidR="00EB08F6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F40595">
        <w:rPr>
          <w:sz w:val="28"/>
          <w:szCs w:val="28"/>
        </w:rPr>
        <w:t xml:space="preserve">21 час. </w:t>
      </w:r>
      <w:r w:rsidR="0082646D">
        <w:rPr>
          <w:sz w:val="28"/>
          <w:szCs w:val="28"/>
        </w:rPr>
        <w:t>находясь</w:t>
      </w:r>
      <w:r w:rsidR="00F40595">
        <w:rPr>
          <w:sz w:val="28"/>
          <w:szCs w:val="28"/>
        </w:rPr>
        <w:t xml:space="preserve"> дома по адресу г. Керчь, ул. Орджоникидзе, д. 118, кв. 9,</w:t>
      </w:r>
      <w:r w:rsidR="0082646D">
        <w:rPr>
          <w:sz w:val="28"/>
          <w:szCs w:val="28"/>
        </w:rPr>
        <w:t xml:space="preserve"> в ходе словесного конфликта</w:t>
      </w:r>
      <w:r w:rsidR="00EB08F6">
        <w:rPr>
          <w:sz w:val="28"/>
          <w:szCs w:val="28"/>
        </w:rPr>
        <w:t xml:space="preserve"> нанес</w:t>
      </w:r>
      <w:r>
        <w:rPr>
          <w:sz w:val="28"/>
          <w:szCs w:val="28"/>
        </w:rPr>
        <w:t xml:space="preserve"> </w:t>
      </w:r>
      <w:r w:rsidR="00170F5D">
        <w:rPr>
          <w:sz w:val="28"/>
          <w:szCs w:val="28"/>
        </w:rPr>
        <w:t>не менее четырех раз</w:t>
      </w:r>
      <w:r w:rsidR="00F40595">
        <w:rPr>
          <w:sz w:val="28"/>
          <w:szCs w:val="28"/>
        </w:rPr>
        <w:t xml:space="preserve"> кулаком правой руки в область лица, не менее двух раз по голове Плешко О.Л.,</w:t>
      </w:r>
      <w:r w:rsidR="00170F5D">
        <w:rPr>
          <w:sz w:val="28"/>
          <w:szCs w:val="28"/>
        </w:rPr>
        <w:t xml:space="preserve"> </w:t>
      </w:r>
      <w:r w:rsidR="00051AEE">
        <w:rPr>
          <w:sz w:val="28"/>
          <w:szCs w:val="28"/>
        </w:rPr>
        <w:t xml:space="preserve">после чего </w:t>
      </w:r>
      <w:r w:rsidR="00F40595">
        <w:rPr>
          <w:sz w:val="28"/>
          <w:szCs w:val="28"/>
        </w:rPr>
        <w:t xml:space="preserve">толкнул ее на кровать и присел на ее живот, придавив двумя коленями в область предплечья, </w:t>
      </w:r>
      <w:r w:rsidR="0059071F">
        <w:rPr>
          <w:sz w:val="28"/>
          <w:szCs w:val="28"/>
        </w:rPr>
        <w:t xml:space="preserve">чем причинил </w:t>
      </w:r>
      <w:r w:rsidR="00F40595">
        <w:rPr>
          <w:sz w:val="28"/>
          <w:szCs w:val="28"/>
        </w:rPr>
        <w:t>Плешко О.Л.</w:t>
      </w:r>
      <w:r w:rsidR="0059071F">
        <w:rPr>
          <w:sz w:val="28"/>
          <w:szCs w:val="28"/>
        </w:rPr>
        <w:t xml:space="preserve"> </w:t>
      </w:r>
      <w:r w:rsidR="00170F5D">
        <w:rPr>
          <w:sz w:val="28"/>
          <w:szCs w:val="28"/>
        </w:rPr>
        <w:t>со</w:t>
      </w:r>
      <w:r w:rsidR="00F40595">
        <w:rPr>
          <w:sz w:val="28"/>
          <w:szCs w:val="28"/>
        </w:rPr>
        <w:t>гласно заключению эксперта № 387 от 24</w:t>
      </w:r>
      <w:r w:rsidR="00170F5D">
        <w:rPr>
          <w:sz w:val="28"/>
          <w:szCs w:val="28"/>
        </w:rPr>
        <w:t xml:space="preserve">.06.2022 </w:t>
      </w:r>
      <w:r w:rsidR="0059071F">
        <w:rPr>
          <w:sz w:val="28"/>
          <w:szCs w:val="28"/>
        </w:rPr>
        <w:t>телесные повреждения</w:t>
      </w:r>
      <w:r w:rsidR="00F40595">
        <w:rPr>
          <w:sz w:val="28"/>
          <w:szCs w:val="28"/>
        </w:rPr>
        <w:t xml:space="preserve"> в виде кровоподтеков спинки носа, левой надбровной области, передне-наружной поверхности средней трети правого предплечья, тыльной поверхности правой кисти, внутренней поверхности нижней трети левого плеча, ссадины в проекции левой ветви нижней челюсти, наружной поверхности верхней трети левого плеча</w:t>
      </w:r>
      <w:r w:rsidR="00170F5D">
        <w:rPr>
          <w:sz w:val="28"/>
          <w:szCs w:val="28"/>
        </w:rPr>
        <w:t>, данные телесные повреждения не повлекли за собой кратковременного расстройства здоровья или незначительной стойкой утраты общей трудоспособности</w:t>
      </w:r>
      <w:r w:rsidR="00051AEE">
        <w:rPr>
          <w:sz w:val="28"/>
          <w:szCs w:val="28"/>
        </w:rPr>
        <w:t xml:space="preserve"> и расцениваются как повреждения, не повлекшие вред здоровью человека,</w:t>
      </w:r>
      <w:r w:rsidR="0059071F">
        <w:rPr>
          <w:sz w:val="28"/>
          <w:szCs w:val="28"/>
        </w:rPr>
        <w:t xml:space="preserve"> то есть совершил нанесение побоев причинивших</w:t>
      </w:r>
      <w:r>
        <w:rPr>
          <w:sz w:val="28"/>
          <w:szCs w:val="28"/>
        </w:rPr>
        <w:t xml:space="preserve"> </w:t>
      </w:r>
      <w:r w:rsidR="0059071F">
        <w:rPr>
          <w:sz w:val="28"/>
          <w:szCs w:val="28"/>
        </w:rPr>
        <w:t xml:space="preserve">физическую боль, </w:t>
      </w:r>
      <w:r w:rsidR="004912B9">
        <w:rPr>
          <w:sz w:val="28"/>
          <w:szCs w:val="28"/>
        </w:rPr>
        <w:t>но не повлекшее</w:t>
      </w:r>
      <w:r>
        <w:rPr>
          <w:sz w:val="28"/>
          <w:szCs w:val="28"/>
        </w:rPr>
        <w:t xml:space="preserve"> последствий, указанных в ст.115 УК РФ, не содержащих уголовно-наказуемого деяния, </w:t>
      </w:r>
      <w:r w:rsidR="0059071F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</w:t>
      </w:r>
      <w:r w:rsidR="0059071F">
        <w:rPr>
          <w:sz w:val="28"/>
          <w:szCs w:val="28"/>
        </w:rPr>
        <w:t xml:space="preserve"> </w:t>
      </w:r>
      <w:r w:rsidR="00EF1E5B">
        <w:rPr>
          <w:sz w:val="28"/>
          <w:szCs w:val="28"/>
        </w:rPr>
        <w:t>6.1.1 КоАП РФ.</w:t>
      </w:r>
    </w:p>
    <w:p w:rsidR="00C5699B" w:rsidRPr="008F7BA2" w:rsidP="00C569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="00690474">
        <w:rPr>
          <w:sz w:val="28"/>
          <w:szCs w:val="28"/>
        </w:rPr>
        <w:t>Шульев М.И.</w:t>
      </w:r>
      <w:r w:rsidRPr="008F7BA2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 подтвердил обстоятельства, изложенные в протоколе об административном правонарушении</w:t>
      </w:r>
      <w:r w:rsidRPr="00EF1E5B">
        <w:rPr>
          <w:sz w:val="28"/>
          <w:szCs w:val="28"/>
        </w:rPr>
        <w:t>.</w:t>
      </w:r>
      <w:r>
        <w:rPr>
          <w:sz w:val="28"/>
          <w:szCs w:val="28"/>
        </w:rPr>
        <w:t xml:space="preserve"> Ходатайств им в судебном заседании не заявлено.</w:t>
      </w:r>
    </w:p>
    <w:p w:rsidR="00690474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699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Плешко О.Л. просила привлечь Шульева М.И. к административной ответственности по ст. 6.1.1 КоАП РФ, поскольку ей 22.06.2022 примерно в 21 час. по месту жительства: </w:t>
      </w:r>
      <w:r w:rsidR="00CA383B">
        <w:t>/изъято/</w:t>
      </w:r>
      <w:r>
        <w:rPr>
          <w:sz w:val="28"/>
          <w:szCs w:val="28"/>
        </w:rPr>
        <w:t xml:space="preserve">, сыном – Шульевым М.И. были причинены телесные повреждения, от которых она испытала физическую боль. </w:t>
      </w:r>
      <w:r w:rsidR="00583C72">
        <w:rPr>
          <w:sz w:val="28"/>
          <w:szCs w:val="28"/>
        </w:rPr>
        <w:t>Просил</w:t>
      </w:r>
      <w:r>
        <w:rPr>
          <w:sz w:val="28"/>
          <w:szCs w:val="28"/>
        </w:rPr>
        <w:t>а</w:t>
      </w:r>
      <w:r w:rsidR="00583C72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Шульеву М.И. </w:t>
      </w:r>
      <w:r w:rsidR="00583C72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обязательных работ</w:t>
      </w:r>
      <w:r w:rsidR="00583C72">
        <w:rPr>
          <w:sz w:val="28"/>
          <w:szCs w:val="28"/>
        </w:rPr>
        <w:t>.</w:t>
      </w:r>
    </w:p>
    <w:p w:rsidR="00FC296B" w:rsidRPr="008F7BA2" w:rsidP="00FC296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Заслушав </w:t>
      </w:r>
      <w:r w:rsidR="00690474">
        <w:rPr>
          <w:sz w:val="28"/>
          <w:szCs w:val="28"/>
        </w:rPr>
        <w:t>Шульева М.И.</w:t>
      </w:r>
      <w:r w:rsidRPr="008F7BA2" w:rsidR="00FF0E9B">
        <w:rPr>
          <w:sz w:val="28"/>
          <w:szCs w:val="28"/>
        </w:rPr>
        <w:t>,</w:t>
      </w:r>
      <w:r w:rsidR="00690474">
        <w:rPr>
          <w:sz w:val="28"/>
          <w:szCs w:val="28"/>
        </w:rPr>
        <w:t xml:space="preserve"> потерпевшую</w:t>
      </w:r>
      <w:r w:rsidR="007E6A3A">
        <w:rPr>
          <w:sz w:val="28"/>
          <w:szCs w:val="28"/>
        </w:rPr>
        <w:t xml:space="preserve"> </w:t>
      </w:r>
      <w:r w:rsidR="00690474">
        <w:rPr>
          <w:sz w:val="28"/>
          <w:szCs w:val="28"/>
        </w:rPr>
        <w:t>Плешко О.Л.</w:t>
      </w:r>
      <w:r w:rsidR="00BE104C">
        <w:rPr>
          <w:sz w:val="28"/>
          <w:szCs w:val="28"/>
        </w:rPr>
        <w:t xml:space="preserve">, </w:t>
      </w:r>
      <w:r w:rsidRPr="008F7BA2">
        <w:rPr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BE104C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E10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8F7BA2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Исходя из изложенного, обязательным признаком объективной стороны состава указанного административног</w:t>
      </w:r>
      <w:r w:rsidR="00B80791">
        <w:rPr>
          <w:rFonts w:eastAsiaTheme="minorHAnsi"/>
          <w:sz w:val="28"/>
          <w:szCs w:val="28"/>
          <w:lang w:eastAsia="en-US"/>
        </w:rPr>
        <w:t>о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</w:t>
      </w:r>
      <w:r w:rsidRPr="008F7BA2">
        <w:rPr>
          <w:sz w:val="28"/>
          <w:szCs w:val="28"/>
        </w:rPr>
        <w:t>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Кроме признания вины </w:t>
      </w:r>
      <w:r w:rsidR="009A785C">
        <w:rPr>
          <w:sz w:val="28"/>
          <w:szCs w:val="28"/>
        </w:rPr>
        <w:t>Шульевым М.И.</w:t>
      </w:r>
      <w:r>
        <w:rPr>
          <w:sz w:val="28"/>
          <w:szCs w:val="28"/>
        </w:rPr>
        <w:t>, е</w:t>
      </w:r>
      <w:r w:rsidR="007E6A3A">
        <w:rPr>
          <w:sz w:val="28"/>
          <w:szCs w:val="28"/>
        </w:rPr>
        <w:t>го</w:t>
      </w:r>
      <w:r w:rsidRPr="008F7BA2">
        <w:rPr>
          <w:sz w:val="28"/>
          <w:szCs w:val="28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A50333">
        <w:rPr>
          <w:sz w:val="28"/>
          <w:szCs w:val="28"/>
        </w:rPr>
        <w:t xml:space="preserve"> </w:t>
      </w:r>
      <w:r w:rsidR="00CA383B">
        <w:t>/изъято/</w:t>
      </w:r>
      <w:r w:rsidR="009A785C">
        <w:rPr>
          <w:sz w:val="28"/>
          <w:szCs w:val="28"/>
        </w:rPr>
        <w:t xml:space="preserve"> от 05</w:t>
      </w:r>
      <w:r w:rsidR="00DE4E24">
        <w:rPr>
          <w:sz w:val="28"/>
          <w:szCs w:val="28"/>
        </w:rPr>
        <w:t>.07</w:t>
      </w:r>
      <w:r w:rsidR="007E6A3A">
        <w:rPr>
          <w:sz w:val="28"/>
          <w:szCs w:val="28"/>
        </w:rPr>
        <w:t>.2022</w:t>
      </w:r>
      <w:r>
        <w:rPr>
          <w:sz w:val="28"/>
          <w:szCs w:val="28"/>
        </w:rPr>
        <w:t xml:space="preserve">  (л.д.2</w:t>
      </w:r>
      <w:r w:rsidR="00DE4E24">
        <w:rPr>
          <w:sz w:val="28"/>
          <w:szCs w:val="28"/>
        </w:rPr>
        <w:t>-3</w:t>
      </w:r>
      <w:r>
        <w:rPr>
          <w:sz w:val="28"/>
          <w:szCs w:val="28"/>
        </w:rPr>
        <w:t>);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91">
        <w:rPr>
          <w:sz w:val="28"/>
          <w:szCs w:val="28"/>
        </w:rPr>
        <w:t xml:space="preserve"> </w:t>
      </w:r>
      <w:r>
        <w:rPr>
          <w:sz w:val="28"/>
          <w:szCs w:val="28"/>
        </w:rPr>
        <w:t>рап</w:t>
      </w:r>
      <w:r w:rsidR="00DE4E24">
        <w:rPr>
          <w:sz w:val="28"/>
          <w:szCs w:val="28"/>
        </w:rPr>
        <w:t>ортом сотрудника полиции (л.д.6</w:t>
      </w:r>
      <w:r w:rsidR="009A785C">
        <w:rPr>
          <w:sz w:val="28"/>
          <w:szCs w:val="28"/>
        </w:rPr>
        <w:t>,8</w:t>
      </w:r>
      <w:r>
        <w:rPr>
          <w:sz w:val="28"/>
          <w:szCs w:val="28"/>
        </w:rPr>
        <w:t>);</w:t>
      </w:r>
    </w:p>
    <w:p w:rsidR="00B80791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E24">
        <w:rPr>
          <w:sz w:val="28"/>
          <w:szCs w:val="28"/>
        </w:rPr>
        <w:t xml:space="preserve"> заявлением</w:t>
      </w:r>
      <w:r w:rsidR="00A50333">
        <w:rPr>
          <w:sz w:val="28"/>
          <w:szCs w:val="28"/>
        </w:rPr>
        <w:t xml:space="preserve"> </w:t>
      </w:r>
      <w:r w:rsidR="009A785C">
        <w:rPr>
          <w:sz w:val="28"/>
          <w:szCs w:val="28"/>
        </w:rPr>
        <w:t>Плешко О.Л. (л.д.11</w:t>
      </w:r>
      <w:r w:rsidR="00DA676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30B4D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протоколом осмотра места происшествия от 22.06.2022 (л.д.13-14);</w:t>
      </w:r>
    </w:p>
    <w:p w:rsidR="00B80791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86D">
        <w:rPr>
          <w:sz w:val="28"/>
          <w:szCs w:val="28"/>
        </w:rPr>
        <w:t>копией объяснений</w:t>
      </w:r>
      <w:r>
        <w:rPr>
          <w:sz w:val="28"/>
          <w:szCs w:val="28"/>
        </w:rPr>
        <w:t xml:space="preserve"> </w:t>
      </w:r>
      <w:r w:rsidR="0076086D">
        <w:rPr>
          <w:sz w:val="28"/>
          <w:szCs w:val="28"/>
        </w:rPr>
        <w:t>Заножко М.А.</w:t>
      </w:r>
      <w:r w:rsidR="00A50333">
        <w:rPr>
          <w:sz w:val="28"/>
          <w:szCs w:val="28"/>
        </w:rPr>
        <w:t xml:space="preserve">, согласно которым </w:t>
      </w:r>
      <w:r w:rsidR="0076086D">
        <w:rPr>
          <w:sz w:val="28"/>
          <w:szCs w:val="28"/>
        </w:rPr>
        <w:t>22</w:t>
      </w:r>
      <w:r w:rsidR="00DE4E24">
        <w:rPr>
          <w:sz w:val="28"/>
          <w:szCs w:val="28"/>
        </w:rPr>
        <w:t>.06</w:t>
      </w:r>
      <w:r w:rsidR="00DA6766">
        <w:rPr>
          <w:sz w:val="28"/>
          <w:szCs w:val="28"/>
        </w:rPr>
        <w:t xml:space="preserve">.2022 около </w:t>
      </w:r>
      <w:r w:rsidR="0076086D">
        <w:rPr>
          <w:sz w:val="28"/>
          <w:szCs w:val="28"/>
        </w:rPr>
        <w:t>21</w:t>
      </w:r>
      <w:r w:rsidR="00DE4E24">
        <w:rPr>
          <w:sz w:val="28"/>
          <w:szCs w:val="28"/>
        </w:rPr>
        <w:t xml:space="preserve"> час. </w:t>
      </w:r>
      <w:r w:rsidR="00415ABF">
        <w:rPr>
          <w:sz w:val="28"/>
          <w:szCs w:val="28"/>
        </w:rPr>
        <w:t>в соседней квартире № 9 она слышала шум непонятного происхождения, также слышала голоса, о произошедшем узнала от сотрудников полиции (л.д.18</w:t>
      </w:r>
      <w:r w:rsidR="005B00CA">
        <w:rPr>
          <w:sz w:val="28"/>
          <w:szCs w:val="28"/>
        </w:rPr>
        <w:t xml:space="preserve">); </w:t>
      </w:r>
    </w:p>
    <w:p w:rsidR="00415ABF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объяснений Жгиревой М.Л., согласно которым 22.06.2022 около 21 час. 05 мин. в ходе телефонного разговора с сестрой – Плешко О.Л. ей стало известно, что </w:t>
      </w:r>
      <w:r w:rsidR="00D63B80">
        <w:rPr>
          <w:sz w:val="28"/>
          <w:szCs w:val="28"/>
        </w:rPr>
        <w:t xml:space="preserve">ее сын - </w:t>
      </w:r>
      <w:r>
        <w:rPr>
          <w:sz w:val="28"/>
          <w:szCs w:val="28"/>
        </w:rPr>
        <w:t>Шульев Максим по месту проживания: г. Керчь, ул. Орджоникидзе, 118, кв. 9 наход</w:t>
      </w:r>
      <w:r w:rsidR="00D63B80">
        <w:rPr>
          <w:sz w:val="28"/>
          <w:szCs w:val="28"/>
        </w:rPr>
        <w:t xml:space="preserve">ится в неадекватном состоянии, </w:t>
      </w:r>
      <w:r>
        <w:rPr>
          <w:sz w:val="28"/>
          <w:szCs w:val="28"/>
        </w:rPr>
        <w:t xml:space="preserve">требует с сестры деньги, при этом Плешко О.Л. закрылась у себя в комнате, потому что сын начал выбивать дверь, в телефонную трубку слышны были звуки борьбы, крики </w:t>
      </w:r>
      <w:r w:rsidR="00D63B80">
        <w:rPr>
          <w:sz w:val="28"/>
          <w:szCs w:val="28"/>
        </w:rPr>
        <w:t>(л.д.21);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B80">
        <w:rPr>
          <w:sz w:val="28"/>
          <w:szCs w:val="28"/>
        </w:rPr>
        <w:t>заключением эксперта № 387</w:t>
      </w:r>
      <w:r>
        <w:rPr>
          <w:sz w:val="28"/>
          <w:szCs w:val="28"/>
        </w:rPr>
        <w:t xml:space="preserve"> от </w:t>
      </w:r>
      <w:r w:rsidR="00D63B80">
        <w:rPr>
          <w:sz w:val="28"/>
          <w:szCs w:val="28"/>
        </w:rPr>
        <w:t>24</w:t>
      </w:r>
      <w:r w:rsidR="00A17712">
        <w:rPr>
          <w:sz w:val="28"/>
          <w:szCs w:val="28"/>
        </w:rPr>
        <w:t>.06</w:t>
      </w:r>
      <w:r w:rsidR="00DA6766">
        <w:rPr>
          <w:sz w:val="28"/>
          <w:szCs w:val="28"/>
        </w:rPr>
        <w:t>.2022</w:t>
      </w:r>
      <w:r>
        <w:rPr>
          <w:sz w:val="28"/>
          <w:szCs w:val="28"/>
        </w:rPr>
        <w:t>, согла</w:t>
      </w:r>
      <w:r w:rsidR="00DA6766">
        <w:rPr>
          <w:sz w:val="28"/>
          <w:szCs w:val="28"/>
        </w:rPr>
        <w:t xml:space="preserve">сно которому </w:t>
      </w:r>
      <w:r w:rsidR="00D63B80">
        <w:rPr>
          <w:sz w:val="28"/>
          <w:szCs w:val="28"/>
        </w:rPr>
        <w:t>Плешко О.Л.</w:t>
      </w:r>
      <w:r w:rsidR="008A3B3D">
        <w:rPr>
          <w:sz w:val="28"/>
          <w:szCs w:val="28"/>
        </w:rPr>
        <w:t xml:space="preserve"> причинены телесные повреждения:</w:t>
      </w:r>
      <w:r w:rsidR="00D63B80">
        <w:rPr>
          <w:sz w:val="28"/>
          <w:szCs w:val="28"/>
        </w:rPr>
        <w:t xml:space="preserve"> кровоподтеки спинки носа (1), левой надбровной области (1), передне-наружной поверхности средней трети правого предплечья (2), тыльной поверхности правой кисти (1), внутренней поверхности нижней трети левого плеча (1), ссадины в проекции левой ветви нижней челюсти (1), наружной поверхности верхней трети левого плеча (2)</w:t>
      </w:r>
      <w:r w:rsidR="00A16BE0">
        <w:rPr>
          <w:sz w:val="28"/>
          <w:szCs w:val="28"/>
        </w:rPr>
        <w:t>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 как</w:t>
      </w:r>
      <w:r w:rsidR="0079414F">
        <w:rPr>
          <w:sz w:val="28"/>
          <w:szCs w:val="28"/>
        </w:rPr>
        <w:t xml:space="preserve"> не </w:t>
      </w:r>
      <w:r w:rsidR="00D63B80">
        <w:rPr>
          <w:sz w:val="28"/>
          <w:szCs w:val="28"/>
        </w:rPr>
        <w:t>повлекшие вред</w:t>
      </w:r>
      <w:r w:rsidR="0079414F">
        <w:rPr>
          <w:sz w:val="28"/>
          <w:szCs w:val="28"/>
        </w:rPr>
        <w:t xml:space="preserve"> здоровью</w:t>
      </w:r>
      <w:r w:rsidR="00D63B80">
        <w:rPr>
          <w:sz w:val="28"/>
          <w:szCs w:val="28"/>
        </w:rPr>
        <w:t xml:space="preserve"> человека</w:t>
      </w:r>
      <w:r w:rsidR="0079414F">
        <w:rPr>
          <w:sz w:val="28"/>
          <w:szCs w:val="28"/>
        </w:rPr>
        <w:t xml:space="preserve"> </w:t>
      </w:r>
      <w:r w:rsidR="008A3B3D">
        <w:rPr>
          <w:sz w:val="28"/>
          <w:szCs w:val="28"/>
        </w:rPr>
        <w:t>(л.д.</w:t>
      </w:r>
      <w:r w:rsidR="00D63B80">
        <w:rPr>
          <w:sz w:val="28"/>
          <w:szCs w:val="28"/>
        </w:rPr>
        <w:t>28-29</w:t>
      </w:r>
      <w:r w:rsidR="008A3B3D">
        <w:rPr>
          <w:sz w:val="28"/>
          <w:szCs w:val="28"/>
        </w:rPr>
        <w:t>);</w:t>
      </w:r>
    </w:p>
    <w:p w:rsidR="008A3B3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14F">
        <w:rPr>
          <w:sz w:val="28"/>
          <w:szCs w:val="28"/>
        </w:rPr>
        <w:t>постановлением</w:t>
      </w:r>
      <w:r w:rsidR="00DC6744">
        <w:rPr>
          <w:sz w:val="28"/>
          <w:szCs w:val="28"/>
        </w:rPr>
        <w:t xml:space="preserve"> об отказе в возбуж</w:t>
      </w:r>
      <w:r w:rsidR="00D63B80">
        <w:rPr>
          <w:sz w:val="28"/>
          <w:szCs w:val="28"/>
        </w:rPr>
        <w:t>дении уголовного дела (л.д.30</w:t>
      </w:r>
      <w:r w:rsidR="00DC6744">
        <w:rPr>
          <w:sz w:val="28"/>
          <w:szCs w:val="28"/>
        </w:rPr>
        <w:t>).</w:t>
      </w:r>
    </w:p>
    <w:p w:rsidR="009C1733" w:rsidP="009C17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Данные доказ</w:t>
      </w:r>
      <w:r w:rsidR="001310C1">
        <w:rPr>
          <w:rFonts w:eastAsiaTheme="minorHAnsi"/>
          <w:sz w:val="28"/>
          <w:szCs w:val="28"/>
          <w:lang w:eastAsia="en-US"/>
        </w:rPr>
        <w:t>ательства оформлены сотрудником полиции в рамках выполнения им</w:t>
      </w:r>
      <w:r>
        <w:rPr>
          <w:rFonts w:eastAsiaTheme="minorHAnsi"/>
          <w:sz w:val="28"/>
          <w:szCs w:val="28"/>
          <w:lang w:eastAsia="en-US"/>
        </w:rPr>
        <w:t xml:space="preserve"> своих служебных обязанностей, в соо</w:t>
      </w:r>
      <w:r w:rsidR="0079414F">
        <w:rPr>
          <w:rFonts w:eastAsiaTheme="minorHAnsi"/>
          <w:sz w:val="28"/>
          <w:szCs w:val="28"/>
          <w:lang w:eastAsia="en-US"/>
        </w:rPr>
        <w:t>тветствии с требованиями закона</w:t>
      </w:r>
      <w:r w:rsidR="00771586">
        <w:rPr>
          <w:rFonts w:eastAsiaTheme="minorHAnsi"/>
          <w:sz w:val="28"/>
          <w:szCs w:val="28"/>
          <w:lang w:eastAsia="en-US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D63B80">
        <w:rPr>
          <w:sz w:val="28"/>
          <w:szCs w:val="28"/>
        </w:rPr>
        <w:t>Шульева М.И.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</w:t>
      </w:r>
      <w:r w:rsidRPr="008F7BA2">
        <w:rPr>
          <w:sz w:val="28"/>
          <w:szCs w:val="28"/>
        </w:rPr>
        <w:t>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7F6385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К обстоятельствам, </w:t>
      </w:r>
      <w:r w:rsidR="00CC139B">
        <w:rPr>
          <w:sz w:val="28"/>
          <w:szCs w:val="28"/>
        </w:rPr>
        <w:t>смягчающим</w:t>
      </w:r>
      <w:r w:rsidRPr="008F7BA2">
        <w:rPr>
          <w:sz w:val="28"/>
          <w:szCs w:val="28"/>
        </w:rPr>
        <w:t xml:space="preserve"> административную ответственность, судья относит </w:t>
      </w:r>
      <w:r w:rsidR="009C1733">
        <w:rPr>
          <w:sz w:val="28"/>
          <w:szCs w:val="28"/>
        </w:rPr>
        <w:t>признание вины</w:t>
      </w:r>
      <w:r w:rsidR="00026845">
        <w:rPr>
          <w:sz w:val="28"/>
          <w:szCs w:val="28"/>
        </w:rPr>
        <w:t xml:space="preserve"> </w:t>
      </w:r>
      <w:r w:rsidR="00D63B80">
        <w:rPr>
          <w:sz w:val="28"/>
          <w:szCs w:val="28"/>
        </w:rPr>
        <w:t>Шульевым М.И.</w:t>
      </w:r>
      <w:r w:rsidR="0079414F">
        <w:rPr>
          <w:sz w:val="28"/>
          <w:szCs w:val="28"/>
        </w:rPr>
        <w:t xml:space="preserve"> </w:t>
      </w:r>
    </w:p>
    <w:p w:rsidR="009C1733" w:rsidP="009C173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1733">
        <w:rPr>
          <w:color w:val="000000"/>
          <w:sz w:val="28"/>
          <w:szCs w:val="28"/>
        </w:rPr>
        <w:t xml:space="preserve">При назначении </w:t>
      </w:r>
      <w:r w:rsidR="00D63B80">
        <w:rPr>
          <w:color w:val="000000"/>
          <w:sz w:val="28"/>
          <w:szCs w:val="28"/>
        </w:rPr>
        <w:t>Шульеву М.И.</w:t>
      </w:r>
      <w:r w:rsidRPr="009C1733">
        <w:rPr>
          <w:color w:val="000000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</w:t>
      </w:r>
      <w:r w:rsidR="00D63B80">
        <w:rPr>
          <w:color w:val="000000"/>
          <w:sz w:val="28"/>
          <w:szCs w:val="28"/>
          <w:shd w:val="clear" w:color="auto" w:fill="FFFFFF"/>
        </w:rPr>
        <w:t>, личность виновного</w:t>
      </w:r>
      <w:r w:rsidRPr="009C1733">
        <w:rPr>
          <w:color w:val="000000"/>
          <w:sz w:val="28"/>
          <w:szCs w:val="28"/>
          <w:shd w:val="clear" w:color="auto" w:fill="FFFFFF"/>
        </w:rPr>
        <w:t>, обстоятельства смягчающие</w:t>
      </w:r>
      <w:r w:rsidR="0077158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и </w:t>
      </w:r>
      <w:r w:rsidR="00771586">
        <w:rPr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мнение </w:t>
      </w:r>
      <w:r w:rsidR="00D63B80">
        <w:rPr>
          <w:color w:val="000000"/>
          <w:sz w:val="28"/>
          <w:szCs w:val="28"/>
          <w:shd w:val="clear" w:color="auto" w:fill="FFFFFF"/>
        </w:rPr>
        <w:t>потерпевшей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и считает </w:t>
      </w:r>
      <w:r>
        <w:rPr>
          <w:color w:val="000000"/>
          <w:sz w:val="28"/>
          <w:szCs w:val="28"/>
          <w:shd w:val="clear" w:color="auto" w:fill="FFFFFF"/>
        </w:rPr>
        <w:t xml:space="preserve">возможным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назначить  </w:t>
      </w:r>
      <w:r w:rsidR="00D63B80">
        <w:rPr>
          <w:color w:val="000000"/>
          <w:sz w:val="28"/>
          <w:szCs w:val="28"/>
          <w:shd w:val="clear" w:color="auto" w:fill="FFFFFF"/>
        </w:rPr>
        <w:t>Шульеву М.И.</w:t>
      </w:r>
      <w:r w:rsidR="0079414F">
        <w:rPr>
          <w:color w:val="000000"/>
          <w:sz w:val="28"/>
          <w:szCs w:val="28"/>
          <w:shd w:val="clear" w:color="auto" w:fill="FFFFFF"/>
        </w:rPr>
        <w:t xml:space="preserve">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="00D63B80">
        <w:rPr>
          <w:color w:val="000000"/>
          <w:sz w:val="28"/>
          <w:szCs w:val="28"/>
          <w:shd w:val="clear" w:color="auto" w:fill="FFFFFF"/>
        </w:rPr>
        <w:t>обязательных работ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, установленного ст. 6.1.1 КоАП РФ. </w:t>
      </w:r>
    </w:p>
    <w:p w:rsidR="00C220B7" w:rsidRPr="00C220B7" w:rsidP="00C220B7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220B7">
        <w:rPr>
          <w:sz w:val="28"/>
          <w:szCs w:val="28"/>
        </w:rPr>
        <w:t>Оснований для н</w:t>
      </w:r>
      <w:r>
        <w:rPr>
          <w:sz w:val="28"/>
          <w:szCs w:val="28"/>
        </w:rPr>
        <w:t>азначения наказания и применения</w:t>
      </w:r>
      <w:r w:rsidRPr="00C220B7">
        <w:rPr>
          <w:sz w:val="28"/>
          <w:szCs w:val="28"/>
        </w:rPr>
        <w:t xml:space="preserve"> административного ареста не имеется, поскольку арест является более суровым наказанием, наказание в виде ареста применяется лишь в исключительных случаях за отдельные виды административных правонарушений, учитывая положение ст. 3.9 Кодекса Российской Федерации об административных правонарушениях.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На основании изложенного, руководс</w:t>
      </w:r>
      <w:r w:rsidR="00CC139B">
        <w:rPr>
          <w:sz w:val="28"/>
          <w:szCs w:val="28"/>
        </w:rPr>
        <w:t>твуясь ст.</w:t>
      </w:r>
      <w:r w:rsidR="009C1733">
        <w:rPr>
          <w:sz w:val="28"/>
          <w:szCs w:val="28"/>
        </w:rPr>
        <w:t xml:space="preserve"> </w:t>
      </w:r>
      <w:r w:rsidR="00CC139B">
        <w:rPr>
          <w:sz w:val="28"/>
          <w:szCs w:val="28"/>
        </w:rPr>
        <w:t xml:space="preserve">ст. </w:t>
      </w:r>
      <w:r w:rsidRPr="00DA3B7A" w:rsidR="009C1733">
        <w:rPr>
          <w:color w:val="000000"/>
          <w:sz w:val="28"/>
          <w:szCs w:val="28"/>
        </w:rPr>
        <w:t xml:space="preserve">3.5, 4.1-4.3, </w:t>
      </w:r>
      <w:r w:rsidRPr="008F7BA2">
        <w:rPr>
          <w:sz w:val="28"/>
          <w:szCs w:val="28"/>
        </w:rPr>
        <w:t>6.1.1, 23.1, 29.10 КоАП РФ, мировой судья,</w:t>
      </w:r>
    </w:p>
    <w:p w:rsidR="009C1733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A2D4E" w:rsidP="00771586">
      <w:pPr>
        <w:jc w:val="center"/>
        <w:rPr>
          <w:sz w:val="28"/>
          <w:szCs w:val="28"/>
        </w:rPr>
      </w:pPr>
      <w:r w:rsidRPr="009C1733">
        <w:rPr>
          <w:sz w:val="28"/>
          <w:szCs w:val="28"/>
        </w:rPr>
        <w:t>ПОСТАНОВИЛ:</w:t>
      </w:r>
    </w:p>
    <w:p w:rsidR="00771586" w:rsidRPr="006A2D4E" w:rsidP="00771586">
      <w:pPr>
        <w:jc w:val="center"/>
        <w:rPr>
          <w:sz w:val="28"/>
          <w:szCs w:val="28"/>
        </w:rPr>
      </w:pPr>
    </w:p>
    <w:p w:rsidR="00C220B7" w:rsidRPr="00B47FC1" w:rsidP="00C220B7">
      <w:pPr>
        <w:shd w:val="clear" w:color="auto" w:fill="FFFFFF"/>
        <w:ind w:firstLine="425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Шульева </w:t>
      </w:r>
      <w:r w:rsidR="00CA383B">
        <w:rPr>
          <w:sz w:val="28"/>
          <w:szCs w:val="28"/>
        </w:rPr>
        <w:t>М.И.</w:t>
      </w:r>
      <w:r w:rsidRPr="00CC13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>
        <w:rPr>
          <w:sz w:val="28"/>
          <w:szCs w:val="28"/>
        </w:rPr>
        <w:t>и назначить ему</w:t>
      </w:r>
      <w:r w:rsidRPr="00CC139B">
        <w:rPr>
          <w:sz w:val="28"/>
          <w:szCs w:val="28"/>
        </w:rPr>
        <w:t xml:space="preserve"> наказание в виде </w:t>
      </w:r>
      <w:r>
        <w:rPr>
          <w:color w:val="000000"/>
          <w:sz w:val="28"/>
          <w:szCs w:val="28"/>
        </w:rPr>
        <w:t>80</w:t>
      </w:r>
      <w:r w:rsidRPr="00B47FC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восьмидесяти</w:t>
      </w:r>
      <w:r w:rsidRPr="00B47FC1">
        <w:rPr>
          <w:color w:val="000000"/>
          <w:sz w:val="28"/>
          <w:szCs w:val="28"/>
        </w:rPr>
        <w:t>) часов обязательных работ</w:t>
      </w:r>
      <w:r w:rsidRPr="00B47FC1">
        <w:rPr>
          <w:bCs/>
          <w:color w:val="333333"/>
          <w:sz w:val="28"/>
          <w:szCs w:val="28"/>
        </w:rPr>
        <w:t>.</w:t>
      </w:r>
    </w:p>
    <w:p w:rsidR="00C220B7" w:rsidRPr="00B47FC1" w:rsidP="00C220B7">
      <w:pPr>
        <w:widowControl w:val="0"/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  <w:r w:rsidRPr="00B47FC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Шульеву М.И.</w:t>
      </w:r>
      <w:r w:rsidRPr="00B47FC1">
        <w:rPr>
          <w:sz w:val="28"/>
          <w:szCs w:val="28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220B7" w:rsidP="00C220B7">
      <w:pPr>
        <w:autoSpaceDE w:val="0"/>
        <w:autoSpaceDN w:val="0"/>
        <w:adjustRightInd w:val="0"/>
        <w:ind w:firstLine="424"/>
        <w:jc w:val="both"/>
        <w:outlineLvl w:val="2"/>
        <w:rPr>
          <w:sz w:val="28"/>
          <w:szCs w:val="28"/>
        </w:rPr>
      </w:pPr>
      <w:r w:rsidRPr="00B47FC1">
        <w:rPr>
          <w:sz w:val="28"/>
          <w:szCs w:val="28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79414F">
        <w:rPr>
          <w:sz w:val="28"/>
          <w:szCs w:val="28"/>
        </w:rPr>
        <w:t>ого судью судебного участка № 50</w:t>
      </w:r>
      <w:r w:rsidRPr="00CC139B" w:rsidR="00CC139B">
        <w:rPr>
          <w:sz w:val="28"/>
          <w:szCs w:val="28"/>
        </w:rPr>
        <w:t xml:space="preserve">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9C1733">
        <w:rPr>
          <w:rFonts w:ascii="Times New Roman" w:hAnsi="Times New Roman" w:cs="Times New Roman"/>
          <w:bCs/>
          <w:sz w:val="28"/>
          <w:szCs w:val="28"/>
        </w:rPr>
        <w:t xml:space="preserve">    Г.А. Пшеничная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771586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3B">
          <w:rPr>
            <w:noProof/>
          </w:rPr>
          <w:t>5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26845"/>
    <w:rsid w:val="00051AEE"/>
    <w:rsid w:val="00095EDE"/>
    <w:rsid w:val="000E563A"/>
    <w:rsid w:val="00111C7D"/>
    <w:rsid w:val="001310C1"/>
    <w:rsid w:val="00145EB6"/>
    <w:rsid w:val="00170F5D"/>
    <w:rsid w:val="00192B94"/>
    <w:rsid w:val="00195B56"/>
    <w:rsid w:val="00201C98"/>
    <w:rsid w:val="00230B4D"/>
    <w:rsid w:val="003F09FB"/>
    <w:rsid w:val="00415ABF"/>
    <w:rsid w:val="0043367F"/>
    <w:rsid w:val="004912B9"/>
    <w:rsid w:val="00533172"/>
    <w:rsid w:val="00582887"/>
    <w:rsid w:val="00583C72"/>
    <w:rsid w:val="0059071F"/>
    <w:rsid w:val="005B00CA"/>
    <w:rsid w:val="005E532D"/>
    <w:rsid w:val="00690474"/>
    <w:rsid w:val="006A2D4E"/>
    <w:rsid w:val="006E6D44"/>
    <w:rsid w:val="00745CE4"/>
    <w:rsid w:val="0075779D"/>
    <w:rsid w:val="0076086D"/>
    <w:rsid w:val="00771586"/>
    <w:rsid w:val="0079414F"/>
    <w:rsid w:val="007E6A3A"/>
    <w:rsid w:val="007F6385"/>
    <w:rsid w:val="0082646D"/>
    <w:rsid w:val="008765CB"/>
    <w:rsid w:val="008A3B3D"/>
    <w:rsid w:val="008F7BA2"/>
    <w:rsid w:val="009365BB"/>
    <w:rsid w:val="00961DB5"/>
    <w:rsid w:val="009A34A9"/>
    <w:rsid w:val="009A785C"/>
    <w:rsid w:val="009C1733"/>
    <w:rsid w:val="00A16BE0"/>
    <w:rsid w:val="00A17712"/>
    <w:rsid w:val="00A50333"/>
    <w:rsid w:val="00B36F86"/>
    <w:rsid w:val="00B47FC1"/>
    <w:rsid w:val="00B63E38"/>
    <w:rsid w:val="00B80791"/>
    <w:rsid w:val="00BE104C"/>
    <w:rsid w:val="00C220B7"/>
    <w:rsid w:val="00C5699B"/>
    <w:rsid w:val="00CA383B"/>
    <w:rsid w:val="00CA739B"/>
    <w:rsid w:val="00CC139B"/>
    <w:rsid w:val="00D63B80"/>
    <w:rsid w:val="00D94BD4"/>
    <w:rsid w:val="00DA3B7A"/>
    <w:rsid w:val="00DA6766"/>
    <w:rsid w:val="00DC6744"/>
    <w:rsid w:val="00DE4E24"/>
    <w:rsid w:val="00E34DF6"/>
    <w:rsid w:val="00EB08F6"/>
    <w:rsid w:val="00EB0C12"/>
    <w:rsid w:val="00ED1850"/>
    <w:rsid w:val="00EF1E5B"/>
    <w:rsid w:val="00F40595"/>
    <w:rsid w:val="00FB0E85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A7BAE-3E3E-4249-A2EA-2EE7C0E9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DC07-0FE1-418B-9C31-E70F5F1D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