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2BA2" w:rsidRPr="004D24E9" w:rsidP="003C2BA2">
      <w:pPr>
        <w:ind w:left="7080"/>
        <w:rPr>
          <w:sz w:val="16"/>
          <w:szCs w:val="16"/>
        </w:rPr>
      </w:pPr>
      <w:r w:rsidRPr="004D24E9">
        <w:rPr>
          <w:sz w:val="16"/>
          <w:szCs w:val="16"/>
        </w:rPr>
        <w:t xml:space="preserve">   Д</w:t>
      </w:r>
      <w:r w:rsidRPr="004D24E9" w:rsidR="007E55FA">
        <w:rPr>
          <w:sz w:val="16"/>
          <w:szCs w:val="16"/>
        </w:rPr>
        <w:t>ело № 5-50-236/2023</w:t>
      </w:r>
    </w:p>
    <w:p w:rsidR="003C2BA2" w:rsidRPr="004D24E9" w:rsidP="003C2BA2">
      <w:pPr>
        <w:rPr>
          <w:sz w:val="16"/>
          <w:szCs w:val="16"/>
        </w:rPr>
      </w:pPr>
    </w:p>
    <w:p w:rsidR="003C2BA2" w:rsidRPr="004D24E9" w:rsidP="003C2BA2">
      <w:pPr>
        <w:jc w:val="center"/>
        <w:rPr>
          <w:sz w:val="16"/>
          <w:szCs w:val="16"/>
        </w:rPr>
      </w:pPr>
      <w:r w:rsidRPr="004D24E9">
        <w:rPr>
          <w:sz w:val="16"/>
          <w:szCs w:val="16"/>
        </w:rPr>
        <w:t>ПОСТАНОВЛЕНИЕ</w:t>
      </w:r>
    </w:p>
    <w:p w:rsidR="003C2BA2" w:rsidRPr="004D24E9" w:rsidP="003C2BA2">
      <w:pPr>
        <w:jc w:val="center"/>
        <w:rPr>
          <w:sz w:val="16"/>
          <w:szCs w:val="16"/>
        </w:rPr>
      </w:pPr>
      <w:r w:rsidRPr="004D24E9">
        <w:rPr>
          <w:sz w:val="16"/>
          <w:szCs w:val="16"/>
        </w:rPr>
        <w:t xml:space="preserve"> </w:t>
      </w:r>
    </w:p>
    <w:p w:rsidR="003C2BA2" w:rsidRPr="004D24E9" w:rsidP="003C2BA2">
      <w:pPr>
        <w:rPr>
          <w:sz w:val="16"/>
          <w:szCs w:val="16"/>
        </w:rPr>
      </w:pPr>
      <w:r w:rsidRPr="004D24E9">
        <w:rPr>
          <w:sz w:val="16"/>
          <w:szCs w:val="16"/>
        </w:rPr>
        <w:t>6</w:t>
      </w:r>
      <w:r w:rsidRPr="004D24E9">
        <w:rPr>
          <w:sz w:val="16"/>
          <w:szCs w:val="16"/>
        </w:rPr>
        <w:t xml:space="preserve"> </w:t>
      </w:r>
      <w:r w:rsidRPr="004D24E9">
        <w:rPr>
          <w:sz w:val="16"/>
          <w:szCs w:val="16"/>
        </w:rPr>
        <w:t>декабря</w:t>
      </w:r>
      <w:r w:rsidRPr="004D24E9">
        <w:rPr>
          <w:sz w:val="16"/>
          <w:szCs w:val="16"/>
        </w:rPr>
        <w:t xml:space="preserve"> </w:t>
      </w:r>
      <w:r w:rsidRPr="004D24E9">
        <w:rPr>
          <w:sz w:val="16"/>
          <w:szCs w:val="16"/>
        </w:rPr>
        <w:t>2023</w:t>
      </w:r>
      <w:r w:rsidRPr="004D24E9">
        <w:rPr>
          <w:sz w:val="16"/>
          <w:szCs w:val="16"/>
        </w:rPr>
        <w:t xml:space="preserve"> года                                                                         </w:t>
      </w:r>
      <w:r w:rsidRPr="004D24E9" w:rsidR="00F711BE">
        <w:rPr>
          <w:sz w:val="16"/>
          <w:szCs w:val="16"/>
        </w:rPr>
        <w:t xml:space="preserve">                     </w:t>
      </w:r>
      <w:r w:rsidRPr="004D24E9">
        <w:rPr>
          <w:sz w:val="16"/>
          <w:szCs w:val="16"/>
        </w:rPr>
        <w:t xml:space="preserve"> г. Керчь</w:t>
      </w:r>
    </w:p>
    <w:p w:rsidR="003C2BA2" w:rsidRPr="004D24E9" w:rsidP="003C2BA2">
      <w:pPr>
        <w:rPr>
          <w:sz w:val="16"/>
          <w:szCs w:val="16"/>
        </w:rPr>
      </w:pPr>
      <w:r w:rsidRPr="004D24E9">
        <w:rPr>
          <w:sz w:val="16"/>
          <w:szCs w:val="16"/>
        </w:rPr>
        <w:t xml:space="preserve">                           </w:t>
      </w:r>
    </w:p>
    <w:p w:rsidR="003C2BA2" w:rsidRPr="004D24E9" w:rsidP="003C2BA2">
      <w:pPr>
        <w:ind w:firstLine="708"/>
        <w:jc w:val="both"/>
        <w:rPr>
          <w:sz w:val="16"/>
          <w:szCs w:val="16"/>
        </w:rPr>
      </w:pPr>
      <w:r w:rsidRPr="004D24E9">
        <w:rPr>
          <w:sz w:val="16"/>
          <w:szCs w:val="16"/>
        </w:rPr>
        <w:t xml:space="preserve">Мировой судья судебного участка № 50 Керченского судебного района Республики Крым Пшеничная Г.А., (участок расположен по ул. Фурманова, 9 в г. Керчи), рассмотрев в открытом судебном заседании дело об административном правонарушении в отношении:  </w:t>
      </w:r>
    </w:p>
    <w:p w:rsidR="004D24E9" w:rsidRPr="004D24E9" w:rsidP="004D24E9">
      <w:pPr>
        <w:ind w:firstLine="708"/>
        <w:jc w:val="both"/>
        <w:rPr>
          <w:sz w:val="16"/>
          <w:szCs w:val="16"/>
        </w:rPr>
      </w:pPr>
      <w:r w:rsidRPr="004D24E9">
        <w:rPr>
          <w:sz w:val="16"/>
          <w:szCs w:val="16"/>
        </w:rPr>
        <w:t>Верещагина Сергея Сергеевича</w:t>
      </w:r>
      <w:r w:rsidRPr="004D24E9" w:rsidR="003C2BA2">
        <w:rPr>
          <w:sz w:val="16"/>
          <w:szCs w:val="16"/>
        </w:rPr>
        <w:t xml:space="preserve">,  </w:t>
      </w:r>
      <w:r w:rsidRPr="004D24E9">
        <w:rPr>
          <w:sz w:val="16"/>
          <w:szCs w:val="16"/>
        </w:rPr>
        <w:t xml:space="preserve">/изъято/  </w:t>
      </w:r>
    </w:p>
    <w:p w:rsidR="006051A6" w:rsidRPr="004D24E9" w:rsidP="004D24E9">
      <w:pPr>
        <w:ind w:firstLine="708"/>
        <w:jc w:val="both"/>
        <w:rPr>
          <w:sz w:val="16"/>
          <w:szCs w:val="16"/>
        </w:rPr>
      </w:pPr>
      <w:r w:rsidRPr="004D24E9">
        <w:rPr>
          <w:sz w:val="16"/>
          <w:szCs w:val="16"/>
        </w:rPr>
        <w:t>привлекаемо</w:t>
      </w:r>
      <w:r w:rsidRPr="004D24E9" w:rsidR="00F711BE">
        <w:rPr>
          <w:sz w:val="16"/>
          <w:szCs w:val="16"/>
        </w:rPr>
        <w:t>го</w:t>
      </w:r>
      <w:r w:rsidRPr="004D24E9">
        <w:rPr>
          <w:sz w:val="16"/>
          <w:szCs w:val="16"/>
        </w:rPr>
        <w:t xml:space="preserve"> к администр</w:t>
      </w:r>
      <w:r w:rsidRPr="004D24E9" w:rsidR="00EC4D5A">
        <w:rPr>
          <w:sz w:val="16"/>
          <w:szCs w:val="16"/>
        </w:rPr>
        <w:t xml:space="preserve">ативной ответственности  по </w:t>
      </w:r>
      <w:r w:rsidRPr="004D24E9">
        <w:rPr>
          <w:sz w:val="16"/>
          <w:szCs w:val="16"/>
        </w:rPr>
        <w:t xml:space="preserve">ст. </w:t>
      </w:r>
      <w:r w:rsidRPr="004D24E9" w:rsidR="00F711BE">
        <w:rPr>
          <w:sz w:val="16"/>
          <w:szCs w:val="16"/>
        </w:rPr>
        <w:t>20.10</w:t>
      </w:r>
      <w:r w:rsidRPr="004D24E9">
        <w:rPr>
          <w:sz w:val="16"/>
          <w:szCs w:val="16"/>
        </w:rPr>
        <w:t xml:space="preserve"> </w:t>
      </w:r>
      <w:r w:rsidRPr="004D24E9" w:rsidR="00EC4D5A">
        <w:rPr>
          <w:sz w:val="16"/>
          <w:szCs w:val="16"/>
        </w:rPr>
        <w:t>Кодекса Российской Федерации об административных правонарушениях (далее – КоАП РФ),</w:t>
      </w:r>
    </w:p>
    <w:p w:rsidR="008D3B00" w:rsidRPr="004D24E9" w:rsidP="008D3B00">
      <w:pPr>
        <w:spacing w:before="120" w:after="120"/>
        <w:jc w:val="center"/>
        <w:rPr>
          <w:sz w:val="16"/>
          <w:szCs w:val="16"/>
        </w:rPr>
      </w:pPr>
      <w:r w:rsidRPr="004D24E9">
        <w:rPr>
          <w:sz w:val="16"/>
          <w:szCs w:val="16"/>
        </w:rPr>
        <w:t>УСТАНОВИЛ:</w:t>
      </w:r>
    </w:p>
    <w:p w:rsidR="00E473F4" w:rsidRPr="004D24E9" w:rsidP="00E473F4">
      <w:pPr>
        <w:jc w:val="both"/>
        <w:rPr>
          <w:sz w:val="16"/>
          <w:szCs w:val="16"/>
        </w:rPr>
      </w:pPr>
      <w:r w:rsidRPr="004D24E9">
        <w:rPr>
          <w:b/>
          <w:sz w:val="16"/>
          <w:szCs w:val="16"/>
        </w:rPr>
        <w:tab/>
      </w:r>
      <w:r w:rsidRPr="004D24E9">
        <w:rPr>
          <w:sz w:val="16"/>
          <w:szCs w:val="16"/>
        </w:rPr>
        <w:t xml:space="preserve"> Согласно протоколу об адм</w:t>
      </w:r>
      <w:r w:rsidRPr="004D24E9" w:rsidR="000C2B88">
        <w:rPr>
          <w:sz w:val="16"/>
          <w:szCs w:val="16"/>
        </w:rPr>
        <w:t>инист</w:t>
      </w:r>
      <w:r w:rsidRPr="004D24E9" w:rsidR="00EC4D5A">
        <w:rPr>
          <w:sz w:val="16"/>
          <w:szCs w:val="16"/>
        </w:rPr>
        <w:t xml:space="preserve">ративном правонарушении </w:t>
      </w:r>
      <w:r w:rsidRPr="004D24E9" w:rsidR="004D24E9">
        <w:rPr>
          <w:sz w:val="16"/>
          <w:szCs w:val="16"/>
        </w:rPr>
        <w:t>/изъято/</w:t>
      </w:r>
      <w:r w:rsidRPr="004D24E9" w:rsidR="004D24E9">
        <w:rPr>
          <w:sz w:val="16"/>
          <w:szCs w:val="16"/>
        </w:rPr>
        <w:t xml:space="preserve">  </w:t>
      </w:r>
      <w:r w:rsidRPr="004D24E9">
        <w:rPr>
          <w:sz w:val="16"/>
          <w:szCs w:val="16"/>
        </w:rPr>
        <w:t>,</w:t>
      </w:r>
      <w:r w:rsidRPr="004D24E9">
        <w:rPr>
          <w:sz w:val="16"/>
          <w:szCs w:val="16"/>
        </w:rPr>
        <w:t xml:space="preserve">  </w:t>
      </w:r>
      <w:r w:rsidRPr="004D24E9" w:rsidR="007E55FA">
        <w:rPr>
          <w:sz w:val="16"/>
          <w:szCs w:val="16"/>
        </w:rPr>
        <w:t>Верещагин С.С. 03.06.2023</w:t>
      </w:r>
      <w:r w:rsidRPr="004D24E9" w:rsidR="00EC4D5A">
        <w:rPr>
          <w:sz w:val="16"/>
          <w:szCs w:val="16"/>
        </w:rPr>
        <w:t xml:space="preserve"> </w:t>
      </w:r>
      <w:r w:rsidRPr="004D24E9" w:rsidR="007E55FA">
        <w:rPr>
          <w:sz w:val="16"/>
          <w:szCs w:val="16"/>
        </w:rPr>
        <w:t>в 10 часов 0</w:t>
      </w:r>
      <w:r w:rsidRPr="004D24E9">
        <w:rPr>
          <w:sz w:val="16"/>
          <w:szCs w:val="16"/>
        </w:rPr>
        <w:t xml:space="preserve">0 минут  по месту  своего жительства: </w:t>
      </w:r>
      <w:r w:rsidRPr="004D24E9" w:rsidR="004D24E9">
        <w:rPr>
          <w:sz w:val="16"/>
          <w:szCs w:val="16"/>
        </w:rPr>
        <w:t xml:space="preserve">/изъято/  </w:t>
      </w:r>
      <w:r w:rsidRPr="004D24E9">
        <w:rPr>
          <w:sz w:val="16"/>
          <w:szCs w:val="16"/>
        </w:rPr>
        <w:t xml:space="preserve">незаконно хранил </w:t>
      </w:r>
      <w:r w:rsidRPr="004D24E9" w:rsidR="007E55FA">
        <w:rPr>
          <w:sz w:val="16"/>
          <w:szCs w:val="16"/>
        </w:rPr>
        <w:t>огнестрельное</w:t>
      </w:r>
      <w:r w:rsidRPr="004D24E9">
        <w:rPr>
          <w:sz w:val="16"/>
          <w:szCs w:val="16"/>
        </w:rPr>
        <w:t xml:space="preserve"> оружие</w:t>
      </w:r>
      <w:r w:rsidRPr="004D24E9" w:rsidR="007E55FA">
        <w:rPr>
          <w:sz w:val="16"/>
          <w:szCs w:val="16"/>
        </w:rPr>
        <w:t xml:space="preserve"> ограниченного поражения</w:t>
      </w:r>
      <w:r w:rsidRPr="004D24E9">
        <w:rPr>
          <w:sz w:val="16"/>
          <w:szCs w:val="16"/>
        </w:rPr>
        <w:t xml:space="preserve">  </w:t>
      </w:r>
      <w:r w:rsidRPr="004D24E9" w:rsidR="004D24E9">
        <w:rPr>
          <w:sz w:val="16"/>
          <w:szCs w:val="16"/>
        </w:rPr>
        <w:t xml:space="preserve">/изъято/  </w:t>
      </w:r>
      <w:r w:rsidRPr="004D24E9" w:rsidR="005557A8">
        <w:rPr>
          <w:sz w:val="16"/>
          <w:szCs w:val="16"/>
        </w:rPr>
        <w:t xml:space="preserve">, срок действия которого истек 25.04.2023, </w:t>
      </w:r>
      <w:r w:rsidRPr="004D24E9">
        <w:rPr>
          <w:sz w:val="16"/>
          <w:szCs w:val="16"/>
        </w:rPr>
        <w:t xml:space="preserve">чем нарушил требования </w:t>
      </w:r>
      <w:r w:rsidRPr="004D24E9" w:rsidR="005557A8">
        <w:rPr>
          <w:sz w:val="16"/>
          <w:szCs w:val="16"/>
        </w:rPr>
        <w:t>ч. 1</w:t>
      </w:r>
      <w:r w:rsidRPr="004D24E9">
        <w:rPr>
          <w:sz w:val="16"/>
          <w:szCs w:val="16"/>
        </w:rPr>
        <w:t>ст. 22 ФЗ № 150-ФЗ «Об оружии».</w:t>
      </w:r>
    </w:p>
    <w:p w:rsidR="00E473F4" w:rsidRPr="004D24E9" w:rsidP="00DD16DC">
      <w:pPr>
        <w:ind w:firstLine="567"/>
        <w:jc w:val="both"/>
        <w:rPr>
          <w:sz w:val="16"/>
          <w:szCs w:val="16"/>
        </w:rPr>
      </w:pPr>
      <w:r w:rsidRPr="004D24E9">
        <w:rPr>
          <w:sz w:val="16"/>
          <w:szCs w:val="16"/>
        </w:rPr>
        <w:t xml:space="preserve">В судебном заседании </w:t>
      </w:r>
      <w:r w:rsidRPr="004D24E9" w:rsidR="00E87120">
        <w:rPr>
          <w:sz w:val="16"/>
          <w:szCs w:val="16"/>
        </w:rPr>
        <w:t>Верещагин С.С.</w:t>
      </w:r>
      <w:r w:rsidRPr="004D24E9">
        <w:rPr>
          <w:sz w:val="16"/>
          <w:szCs w:val="16"/>
        </w:rPr>
        <w:t xml:space="preserve"> вину в административном правонарушении признал, пояснив, что </w:t>
      </w:r>
      <w:r w:rsidRPr="004D24E9" w:rsidR="00304037">
        <w:rPr>
          <w:sz w:val="16"/>
          <w:szCs w:val="16"/>
        </w:rPr>
        <w:t>не успел в срок</w:t>
      </w:r>
      <w:r w:rsidRPr="004D24E9" w:rsidR="00437633">
        <w:rPr>
          <w:sz w:val="16"/>
          <w:szCs w:val="16"/>
        </w:rPr>
        <w:t xml:space="preserve"> продлить разрешение </w:t>
      </w:r>
      <w:r w:rsidRPr="004D24E9">
        <w:rPr>
          <w:sz w:val="16"/>
          <w:szCs w:val="16"/>
        </w:rPr>
        <w:t>на хранение и ношение оружия</w:t>
      </w:r>
      <w:r w:rsidRPr="004D24E9" w:rsidR="00437633">
        <w:rPr>
          <w:sz w:val="16"/>
          <w:szCs w:val="16"/>
        </w:rPr>
        <w:t xml:space="preserve">, срок которого </w:t>
      </w:r>
      <w:r w:rsidRPr="004D24E9" w:rsidR="00E87120">
        <w:rPr>
          <w:sz w:val="16"/>
          <w:szCs w:val="16"/>
        </w:rPr>
        <w:t>и</w:t>
      </w:r>
      <w:r w:rsidRPr="004D24E9" w:rsidR="00437633">
        <w:rPr>
          <w:sz w:val="16"/>
          <w:szCs w:val="16"/>
        </w:rPr>
        <w:t>стек</w:t>
      </w:r>
      <w:r w:rsidRPr="004D24E9" w:rsidR="00E87120">
        <w:rPr>
          <w:sz w:val="16"/>
          <w:szCs w:val="16"/>
        </w:rPr>
        <w:t xml:space="preserve"> 25.04.2023, просил назначить административное наказание без конфискации оружия. </w:t>
      </w:r>
    </w:p>
    <w:p w:rsidR="004473B9" w:rsidRPr="004D24E9" w:rsidP="0097271C">
      <w:pPr>
        <w:autoSpaceDE w:val="0"/>
        <w:autoSpaceDN w:val="0"/>
        <w:adjustRightInd w:val="0"/>
        <w:ind w:firstLine="567"/>
        <w:jc w:val="both"/>
        <w:rPr>
          <w:sz w:val="16"/>
          <w:szCs w:val="16"/>
        </w:rPr>
      </w:pPr>
      <w:r w:rsidRPr="004D24E9">
        <w:rPr>
          <w:sz w:val="16"/>
          <w:szCs w:val="16"/>
        </w:rPr>
        <w:t xml:space="preserve">Выслушав </w:t>
      </w:r>
      <w:r w:rsidRPr="004D24E9" w:rsidR="00E87120">
        <w:rPr>
          <w:sz w:val="16"/>
          <w:szCs w:val="16"/>
        </w:rPr>
        <w:t>Верещагина С.С.</w:t>
      </w:r>
      <w:r w:rsidRPr="004D24E9">
        <w:rPr>
          <w:sz w:val="16"/>
          <w:szCs w:val="16"/>
        </w:rPr>
        <w:t>, и</w:t>
      </w:r>
      <w:r w:rsidRPr="004D24E9" w:rsidR="00843A04">
        <w:rPr>
          <w:sz w:val="16"/>
          <w:szCs w:val="16"/>
        </w:rPr>
        <w:t xml:space="preserve">сследовав материалы дела об административном правонарушении, мировой судья приходит к </w:t>
      </w:r>
      <w:r w:rsidRPr="004D24E9">
        <w:rPr>
          <w:sz w:val="16"/>
          <w:szCs w:val="16"/>
        </w:rPr>
        <w:t>следующему.</w:t>
      </w:r>
    </w:p>
    <w:p w:rsidR="004473B9" w:rsidRPr="004D24E9" w:rsidP="0097271C">
      <w:pPr>
        <w:autoSpaceDE w:val="0"/>
        <w:autoSpaceDN w:val="0"/>
        <w:adjustRightInd w:val="0"/>
        <w:ind w:firstLine="567"/>
        <w:jc w:val="both"/>
        <w:rPr>
          <w:sz w:val="16"/>
          <w:szCs w:val="16"/>
        </w:rPr>
      </w:pPr>
      <w:r w:rsidRPr="004D24E9">
        <w:rPr>
          <w:sz w:val="16"/>
          <w:szCs w:val="16"/>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DD16DC" w:rsidRPr="004D24E9" w:rsidP="00DD16DC">
      <w:pPr>
        <w:jc w:val="both"/>
        <w:rPr>
          <w:sz w:val="16"/>
          <w:szCs w:val="16"/>
        </w:rPr>
      </w:pPr>
      <w:r w:rsidRPr="004D24E9">
        <w:rPr>
          <w:sz w:val="16"/>
          <w:szCs w:val="16"/>
        </w:rPr>
        <w:t xml:space="preserve">         </w:t>
      </w:r>
      <w:r w:rsidRPr="004D24E9">
        <w:rPr>
          <w:sz w:val="16"/>
          <w:szCs w:val="16"/>
        </w:rPr>
        <w:t xml:space="preserve">Оборот оружия, боеприпасов и патронов к нему на территории Российской Федерации урегулирован Федеральным законом от 13 декабря 1996 года № 150-ФЗ «Об оружии», который закрепляет в качестве общего правила лицензионный (разрешительный) порядок приобретения допущенного к обороту оружия, его хранения, ношения и использования гражданами и юридическими лицами, отвечающими нормативно установленным требованиям (статьи 9-13, 14-15 и др.). </w:t>
      </w:r>
    </w:p>
    <w:p w:rsidR="003453C0" w:rsidRPr="004D24E9" w:rsidP="00DE7DA2">
      <w:pPr>
        <w:ind w:firstLine="540"/>
        <w:jc w:val="both"/>
        <w:rPr>
          <w:sz w:val="16"/>
          <w:szCs w:val="16"/>
        </w:rPr>
      </w:pPr>
      <w:r w:rsidRPr="004D24E9">
        <w:rPr>
          <w:sz w:val="16"/>
          <w:szCs w:val="16"/>
        </w:rPr>
        <w:t xml:space="preserve">В силу Федерального Закона от 13 декабря 1996 года № 150-ФЗ «Об оружии» </w:t>
      </w:r>
      <w:r w:rsidRPr="004D24E9" w:rsidR="00DE7DA2">
        <w:rPr>
          <w:sz w:val="16"/>
          <w:szCs w:val="16"/>
        </w:rPr>
        <w:t xml:space="preserve">хранение гражданского и служебного оружия и патронов к нему осуществляется гражданами Российской Федерации,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  </w:t>
      </w:r>
      <w:r w:rsidRPr="004D24E9">
        <w:rPr>
          <w:sz w:val="16"/>
          <w:szCs w:val="16"/>
        </w:rPr>
        <w:t>(статья 22);</w:t>
      </w:r>
      <w:r w:rsidRPr="004D24E9" w:rsidR="00DE7DA2">
        <w:rPr>
          <w:sz w:val="16"/>
          <w:szCs w:val="16"/>
        </w:rPr>
        <w:t xml:space="preserve"> </w:t>
      </w:r>
      <w:r w:rsidRPr="004D24E9" w:rsidR="00DE7DA2">
        <w:rPr>
          <w:sz w:val="16"/>
          <w:szCs w:val="16"/>
        </w:rPr>
        <w:t>гражданину Российской Федерации федеральным органом исполнительной власти, уполномоченным в сфере оборота оружия,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лет,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w:t>
      </w:r>
      <w:r w:rsidRPr="004D24E9" w:rsidR="00DE7DA2">
        <w:rPr>
          <w:sz w:val="16"/>
          <w:szCs w:val="16"/>
        </w:rPr>
        <w:t xml:space="preserve"> пять лет на основании документа, подтверждающего законность приобретения соответствующего оружия, при регистрации спортивного огнестрельного короткоствольного оружия с нарезным стволом - разрешение на его хранение и использование на стрелковом объекте сроком на пять лет без права ношения, при регистрации оружия, приобретенного в целях коллекционирования, - разрешение на его хранение, которое выдается бессрочно. Выдача разрешения на новый срок взамен ранее выданного или аннулированного либо взамен разрешения, срок действия которого истек, осуществляется в порядке, предусмотренном статьей 9 настоящего Федерального закона. Гражданин Российской Федерации вправе обратиться в федеральный орган исполнительной власти, уполномоченный в сфере оборота оружия, или его территориальный орган по месту жительства с заявлением о выдаче нового разрешения взамен ранее выданного в любое время, но не </w:t>
      </w:r>
      <w:r w:rsidRPr="004D24E9" w:rsidR="00DE7DA2">
        <w:rPr>
          <w:sz w:val="16"/>
          <w:szCs w:val="16"/>
        </w:rPr>
        <w:t>позднее</w:t>
      </w:r>
      <w:r w:rsidRPr="004D24E9" w:rsidR="00DE7DA2">
        <w:rPr>
          <w:sz w:val="16"/>
          <w:szCs w:val="16"/>
        </w:rPr>
        <w:t xml:space="preserve"> чем за один месяц до дня окончания срока его действия </w:t>
      </w:r>
      <w:r w:rsidRPr="004D24E9">
        <w:rPr>
          <w:sz w:val="16"/>
          <w:szCs w:val="16"/>
        </w:rPr>
        <w:t xml:space="preserve"> (статья 13).                       </w:t>
      </w:r>
    </w:p>
    <w:p w:rsidR="00477AB7" w:rsidRPr="004D24E9" w:rsidP="00477AB7">
      <w:pPr>
        <w:autoSpaceDE w:val="0"/>
        <w:autoSpaceDN w:val="0"/>
        <w:adjustRightInd w:val="0"/>
        <w:jc w:val="both"/>
        <w:rPr>
          <w:sz w:val="16"/>
          <w:szCs w:val="16"/>
        </w:rPr>
      </w:pPr>
      <w:r w:rsidRPr="004D24E9">
        <w:rPr>
          <w:sz w:val="16"/>
          <w:szCs w:val="16"/>
        </w:rPr>
        <w:t xml:space="preserve">  </w:t>
      </w:r>
      <w:r w:rsidRPr="004D24E9">
        <w:rPr>
          <w:sz w:val="16"/>
          <w:szCs w:val="16"/>
        </w:rPr>
        <w:tab/>
      </w:r>
      <w:r w:rsidRPr="004D24E9">
        <w:rPr>
          <w:sz w:val="16"/>
          <w:szCs w:val="16"/>
        </w:rPr>
        <w:t>Согласно п.  54  Постановления Правительства РФ от 21 июля 1998 г. N 814 "О мерах по регулированию оборота гражданского и служебного оружия и патронов к нему на территории Российской Федерации" хранение оружия и патронов разрешается юридическим и физическим лицам, получившим в Федеральной службе войск национальной гвардии Российской Федерации или ее территориальных органах разрешения на хранение, или хранение и использование, или</w:t>
      </w:r>
      <w:r w:rsidRPr="004D24E9">
        <w:rPr>
          <w:sz w:val="16"/>
          <w:szCs w:val="16"/>
        </w:rPr>
        <w:t xml:space="preserve"> хранение и ношение оружия.</w:t>
      </w:r>
    </w:p>
    <w:p w:rsidR="00DD16DC" w:rsidRPr="004D24E9" w:rsidP="00477AB7">
      <w:pPr>
        <w:autoSpaceDE w:val="0"/>
        <w:autoSpaceDN w:val="0"/>
        <w:adjustRightInd w:val="0"/>
        <w:ind w:firstLine="708"/>
        <w:jc w:val="both"/>
        <w:rPr>
          <w:sz w:val="16"/>
          <w:szCs w:val="16"/>
        </w:rPr>
      </w:pPr>
      <w:r w:rsidRPr="004D24E9">
        <w:rPr>
          <w:sz w:val="16"/>
          <w:szCs w:val="16"/>
        </w:rPr>
        <w:t xml:space="preserve">По истечении срока действия разрешения при несоблюдении предусмотренных </w:t>
      </w:r>
      <w:hyperlink r:id="rId5" w:history="1">
        <w:r w:rsidRPr="004D24E9">
          <w:rPr>
            <w:sz w:val="16"/>
            <w:szCs w:val="16"/>
          </w:rPr>
          <w:t>Законом</w:t>
        </w:r>
      </w:hyperlink>
      <w:r w:rsidRPr="004D24E9">
        <w:rPr>
          <w:sz w:val="16"/>
          <w:szCs w:val="16"/>
        </w:rPr>
        <w:t xml:space="preserve"> об оружии условий его продления хранение оружия является незаконным, так как отсутствует подтверждение соблюдения владельцем оружия необходимых безопасных условий его хранения и использования.</w:t>
      </w:r>
    </w:p>
    <w:p w:rsidR="00DB1818" w:rsidRPr="004D24E9" w:rsidP="00DB1818">
      <w:pPr>
        <w:autoSpaceDE w:val="0"/>
        <w:autoSpaceDN w:val="0"/>
        <w:adjustRightInd w:val="0"/>
        <w:jc w:val="both"/>
        <w:rPr>
          <w:sz w:val="16"/>
          <w:szCs w:val="16"/>
        </w:rPr>
      </w:pPr>
      <w:hyperlink r:id="rId6" w:history="1">
        <w:r w:rsidRPr="004D24E9" w:rsidR="00477AB7">
          <w:rPr>
            <w:sz w:val="16"/>
            <w:szCs w:val="16"/>
          </w:rPr>
          <w:t xml:space="preserve"> </w:t>
        </w:r>
        <w:r w:rsidRPr="004D24E9" w:rsidR="00477AB7">
          <w:rPr>
            <w:sz w:val="16"/>
            <w:szCs w:val="16"/>
          </w:rPr>
          <w:tab/>
        </w:r>
        <w:r w:rsidRPr="004D24E9" w:rsidR="00477AB7">
          <w:rPr>
            <w:sz w:val="16"/>
            <w:szCs w:val="16"/>
          </w:rPr>
          <w:t>Статьей</w:t>
        </w:r>
        <w:r w:rsidRPr="004D24E9" w:rsidR="00556C02">
          <w:rPr>
            <w:sz w:val="16"/>
            <w:szCs w:val="16"/>
          </w:rPr>
          <w:t xml:space="preserve"> </w:t>
        </w:r>
        <w:r w:rsidRPr="004D24E9" w:rsidR="00477AB7">
          <w:rPr>
            <w:sz w:val="16"/>
            <w:szCs w:val="16"/>
          </w:rPr>
          <w:t>20.10</w:t>
        </w:r>
      </w:hyperlink>
      <w:r w:rsidRPr="004D24E9" w:rsidR="00556C02">
        <w:rPr>
          <w:sz w:val="16"/>
          <w:szCs w:val="16"/>
        </w:rPr>
        <w:t xml:space="preserve"> КоАП РФ</w:t>
      </w:r>
      <w:r w:rsidRPr="004D24E9" w:rsidR="00477AB7">
        <w:rPr>
          <w:sz w:val="16"/>
          <w:szCs w:val="16"/>
        </w:rPr>
        <w:t xml:space="preserve"> (введена в ред. Федерального </w:t>
      </w:r>
      <w:hyperlink r:id="rId7" w:history="1">
        <w:r w:rsidRPr="004D24E9" w:rsidR="00477AB7">
          <w:rPr>
            <w:sz w:val="16"/>
            <w:szCs w:val="16"/>
          </w:rPr>
          <w:t>закона</w:t>
        </w:r>
      </w:hyperlink>
      <w:r w:rsidRPr="004D24E9" w:rsidR="00477AB7">
        <w:rPr>
          <w:sz w:val="16"/>
          <w:szCs w:val="16"/>
        </w:rPr>
        <w:t xml:space="preserve"> от 28.06.2021 N 232-ФЗ) предусмотрена административная ответственность за </w:t>
      </w:r>
      <w:r w:rsidRPr="004D24E9">
        <w:rPr>
          <w:sz w:val="16"/>
          <w:szCs w:val="16"/>
        </w:rPr>
        <w:t>незаконное изготовление, приобретение, продажу, передачу, хранение, перевозку,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что влечет наложение административного штрафа на граждан в размере от пяти тысяч до десяти тысяч</w:t>
      </w:r>
      <w:r w:rsidRPr="004D24E9">
        <w:rPr>
          <w:sz w:val="16"/>
          <w:szCs w:val="16"/>
        </w:rPr>
        <w:t xml:space="preserve">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w:t>
      </w:r>
    </w:p>
    <w:p w:rsidR="00477AB7" w:rsidRPr="004D24E9" w:rsidP="00477AB7">
      <w:pPr>
        <w:autoSpaceDE w:val="0"/>
        <w:autoSpaceDN w:val="0"/>
        <w:adjustRightInd w:val="0"/>
        <w:jc w:val="both"/>
        <w:rPr>
          <w:sz w:val="16"/>
          <w:szCs w:val="16"/>
        </w:rPr>
      </w:pPr>
      <w:r w:rsidRPr="004D24E9">
        <w:rPr>
          <w:sz w:val="16"/>
          <w:szCs w:val="16"/>
        </w:rPr>
        <w:tab/>
        <w:t xml:space="preserve">Согласно примечанию 3 к статье 20.10 КоАП РФ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w:t>
      </w:r>
      <w:r w:rsidRPr="004D24E9">
        <w:rPr>
          <w:sz w:val="16"/>
          <w:szCs w:val="16"/>
        </w:rPr>
        <w:t>совершения</w:t>
      </w:r>
      <w:r w:rsidRPr="004D24E9">
        <w:rPr>
          <w:sz w:val="16"/>
          <w:szCs w:val="16"/>
        </w:rPr>
        <w:t xml:space="preserve">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w:t>
      </w:r>
      <w:r w:rsidRPr="004D24E9">
        <w:rPr>
          <w:sz w:val="16"/>
          <w:szCs w:val="16"/>
        </w:rPr>
        <w:t>также</w:t>
      </w:r>
      <w:r w:rsidRPr="004D24E9">
        <w:rPr>
          <w:sz w:val="16"/>
          <w:szCs w:val="16"/>
        </w:rPr>
        <w:t xml:space="preserve">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7A3909" w:rsidRPr="004D24E9" w:rsidP="005C7858">
      <w:pPr>
        <w:ind w:firstLine="540"/>
        <w:jc w:val="both"/>
        <w:rPr>
          <w:sz w:val="16"/>
          <w:szCs w:val="16"/>
        </w:rPr>
      </w:pPr>
      <w:r w:rsidRPr="004D24E9">
        <w:rPr>
          <w:sz w:val="16"/>
          <w:szCs w:val="16"/>
        </w:rPr>
        <w:t xml:space="preserve">Судом установлено, что </w:t>
      </w:r>
      <w:r w:rsidRPr="004D24E9" w:rsidR="0039625C">
        <w:rPr>
          <w:sz w:val="16"/>
          <w:szCs w:val="16"/>
        </w:rPr>
        <w:t>03.06.2023  в 10 часов 0</w:t>
      </w:r>
      <w:r w:rsidRPr="004D24E9" w:rsidR="00DB1818">
        <w:rPr>
          <w:sz w:val="16"/>
          <w:szCs w:val="16"/>
        </w:rPr>
        <w:t>0</w:t>
      </w:r>
      <w:r w:rsidRPr="004D24E9">
        <w:rPr>
          <w:sz w:val="16"/>
          <w:szCs w:val="16"/>
        </w:rPr>
        <w:t xml:space="preserve"> минут по адресу: </w:t>
      </w:r>
      <w:r w:rsidRPr="004D24E9" w:rsidR="004D24E9">
        <w:rPr>
          <w:sz w:val="16"/>
          <w:szCs w:val="16"/>
        </w:rPr>
        <w:t xml:space="preserve">/изъято/  </w:t>
      </w:r>
      <w:r w:rsidRPr="004D24E9">
        <w:rPr>
          <w:sz w:val="16"/>
          <w:szCs w:val="16"/>
        </w:rPr>
        <w:t xml:space="preserve"> </w:t>
      </w:r>
      <w:r w:rsidRPr="004D24E9" w:rsidR="0039625C">
        <w:rPr>
          <w:sz w:val="16"/>
          <w:szCs w:val="16"/>
        </w:rPr>
        <w:t>Верещагин С.С.</w:t>
      </w:r>
      <w:r w:rsidRPr="004D24E9" w:rsidR="00DB1818">
        <w:rPr>
          <w:sz w:val="16"/>
          <w:szCs w:val="16"/>
        </w:rPr>
        <w:t xml:space="preserve"> незаконно хранил </w:t>
      </w:r>
      <w:r w:rsidRPr="004D24E9" w:rsidR="0039625C">
        <w:rPr>
          <w:sz w:val="16"/>
          <w:szCs w:val="16"/>
        </w:rPr>
        <w:t xml:space="preserve">огнестрельное оружие ограниченного поражения  </w:t>
      </w:r>
      <w:r w:rsidRPr="004D24E9" w:rsidR="004D24E9">
        <w:rPr>
          <w:sz w:val="16"/>
          <w:szCs w:val="16"/>
        </w:rPr>
        <w:t>/изъято/</w:t>
      </w:r>
      <w:r w:rsidRPr="004D24E9" w:rsidR="004D24E9">
        <w:rPr>
          <w:sz w:val="16"/>
          <w:szCs w:val="16"/>
        </w:rPr>
        <w:t xml:space="preserve">  </w:t>
      </w:r>
      <w:r w:rsidRPr="004D24E9" w:rsidR="00DB1818">
        <w:rPr>
          <w:sz w:val="16"/>
          <w:szCs w:val="16"/>
        </w:rPr>
        <w:t>.</w:t>
      </w:r>
      <w:r w:rsidRPr="004D24E9" w:rsidR="00DB1818">
        <w:rPr>
          <w:sz w:val="16"/>
          <w:szCs w:val="16"/>
        </w:rPr>
        <w:t xml:space="preserve"> При этом лицо было уведомлено, что срок действия предоставленного разрешения истек.</w:t>
      </w:r>
    </w:p>
    <w:p w:rsidR="00016D10" w:rsidRPr="004D24E9" w:rsidP="00016D10">
      <w:pPr>
        <w:autoSpaceDE w:val="0"/>
        <w:autoSpaceDN w:val="0"/>
        <w:adjustRightInd w:val="0"/>
        <w:ind w:firstLine="567"/>
        <w:jc w:val="both"/>
        <w:rPr>
          <w:sz w:val="16"/>
          <w:szCs w:val="16"/>
        </w:rPr>
      </w:pPr>
      <w:r w:rsidRPr="004D24E9">
        <w:rPr>
          <w:sz w:val="16"/>
          <w:szCs w:val="16"/>
        </w:rPr>
        <w:t>В соответствии со ст. 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016D10" w:rsidRPr="004D24E9" w:rsidP="006051A6">
      <w:pPr>
        <w:autoSpaceDE w:val="0"/>
        <w:autoSpaceDN w:val="0"/>
        <w:adjustRightInd w:val="0"/>
        <w:ind w:firstLine="567"/>
        <w:jc w:val="both"/>
        <w:rPr>
          <w:sz w:val="16"/>
          <w:szCs w:val="16"/>
        </w:rPr>
      </w:pPr>
      <w:r w:rsidRPr="004D24E9">
        <w:rPr>
          <w:sz w:val="16"/>
          <w:szCs w:val="16"/>
        </w:rPr>
        <w:t xml:space="preserve"> </w:t>
      </w:r>
      <w:r w:rsidRPr="004D24E9">
        <w:rPr>
          <w:sz w:val="16"/>
          <w:szCs w:val="16"/>
        </w:rPr>
        <w:t>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921702" w:rsidRPr="004D24E9" w:rsidP="006051A6">
      <w:pPr>
        <w:autoSpaceDE w:val="0"/>
        <w:autoSpaceDN w:val="0"/>
        <w:adjustRightInd w:val="0"/>
        <w:ind w:firstLine="567"/>
        <w:jc w:val="both"/>
        <w:rPr>
          <w:sz w:val="16"/>
          <w:szCs w:val="16"/>
        </w:rPr>
      </w:pPr>
      <w:r w:rsidRPr="004D24E9">
        <w:rPr>
          <w:sz w:val="16"/>
          <w:szCs w:val="16"/>
        </w:rPr>
        <w:t xml:space="preserve">   </w:t>
      </w:r>
      <w:r w:rsidRPr="004D24E9" w:rsidR="00556C02">
        <w:rPr>
          <w:sz w:val="16"/>
          <w:szCs w:val="16"/>
        </w:rPr>
        <w:t xml:space="preserve">Кроме признания вины </w:t>
      </w:r>
      <w:r w:rsidRPr="004D24E9" w:rsidR="0039625C">
        <w:rPr>
          <w:sz w:val="16"/>
          <w:szCs w:val="16"/>
        </w:rPr>
        <w:t>Верещагина С.С.</w:t>
      </w:r>
      <w:r w:rsidRPr="004D24E9" w:rsidR="003C5946">
        <w:rPr>
          <w:sz w:val="16"/>
          <w:szCs w:val="16"/>
        </w:rPr>
        <w:t>, его</w:t>
      </w:r>
      <w:r w:rsidRPr="004D24E9" w:rsidR="00556C02">
        <w:rPr>
          <w:sz w:val="16"/>
          <w:szCs w:val="16"/>
        </w:rPr>
        <w:t xml:space="preserve"> в</w:t>
      </w:r>
      <w:r w:rsidRPr="004D24E9" w:rsidR="004473B9">
        <w:rPr>
          <w:sz w:val="16"/>
          <w:szCs w:val="16"/>
        </w:rPr>
        <w:t>иновность подтверждается</w:t>
      </w:r>
      <w:r w:rsidRPr="004D24E9">
        <w:rPr>
          <w:sz w:val="16"/>
          <w:szCs w:val="16"/>
        </w:rPr>
        <w:t>:</w:t>
      </w:r>
      <w:r w:rsidRPr="004D24E9" w:rsidR="004473B9">
        <w:rPr>
          <w:sz w:val="16"/>
          <w:szCs w:val="16"/>
        </w:rPr>
        <w:t xml:space="preserve"> протоколом об админист</w:t>
      </w:r>
      <w:r w:rsidRPr="004D24E9">
        <w:rPr>
          <w:sz w:val="16"/>
          <w:szCs w:val="16"/>
        </w:rPr>
        <w:t>ративном правонарушении</w:t>
      </w:r>
      <w:r w:rsidRPr="004D24E9" w:rsidR="0039625C">
        <w:rPr>
          <w:sz w:val="16"/>
          <w:szCs w:val="16"/>
        </w:rPr>
        <w:t xml:space="preserve"> </w:t>
      </w:r>
      <w:r w:rsidRPr="004D24E9" w:rsidR="004D24E9">
        <w:rPr>
          <w:sz w:val="16"/>
          <w:szCs w:val="16"/>
        </w:rPr>
        <w:t xml:space="preserve">/изъято/  </w:t>
      </w:r>
      <w:r w:rsidRPr="004D24E9">
        <w:rPr>
          <w:sz w:val="16"/>
          <w:szCs w:val="16"/>
        </w:rPr>
        <w:t>(л.д.2</w:t>
      </w:r>
      <w:r w:rsidRPr="004D24E9" w:rsidR="004473B9">
        <w:rPr>
          <w:sz w:val="16"/>
          <w:szCs w:val="16"/>
        </w:rPr>
        <w:t xml:space="preserve">), </w:t>
      </w:r>
      <w:r w:rsidRPr="004D24E9" w:rsidR="0039625C">
        <w:rPr>
          <w:sz w:val="16"/>
          <w:szCs w:val="16"/>
        </w:rPr>
        <w:t>рапортом сотрудника полиции (л.д.3</w:t>
      </w:r>
      <w:r w:rsidRPr="004D24E9" w:rsidR="00437633">
        <w:rPr>
          <w:sz w:val="16"/>
          <w:szCs w:val="16"/>
        </w:rPr>
        <w:t>,13</w:t>
      </w:r>
      <w:r w:rsidRPr="004D24E9" w:rsidR="0039625C">
        <w:rPr>
          <w:sz w:val="16"/>
          <w:szCs w:val="16"/>
        </w:rPr>
        <w:t xml:space="preserve">), </w:t>
      </w:r>
      <w:r w:rsidRPr="004D24E9" w:rsidR="00304037">
        <w:rPr>
          <w:sz w:val="16"/>
          <w:szCs w:val="16"/>
        </w:rPr>
        <w:t xml:space="preserve">копией справки в отношении огнестрельного оружия (л.д.7), </w:t>
      </w:r>
      <w:r w:rsidRPr="004D24E9" w:rsidR="00437633">
        <w:rPr>
          <w:sz w:val="16"/>
          <w:szCs w:val="16"/>
        </w:rPr>
        <w:t>копией уведомления</w:t>
      </w:r>
      <w:r w:rsidRPr="004D24E9" w:rsidR="00304037">
        <w:rPr>
          <w:sz w:val="16"/>
          <w:szCs w:val="16"/>
        </w:rPr>
        <w:t xml:space="preserve"> (л.д.8,9), </w:t>
      </w:r>
      <w:r w:rsidRPr="004D24E9" w:rsidR="009129BB">
        <w:rPr>
          <w:sz w:val="16"/>
          <w:szCs w:val="16"/>
        </w:rPr>
        <w:t>протоколом</w:t>
      </w:r>
      <w:r w:rsidRPr="004D24E9" w:rsidR="00304037">
        <w:rPr>
          <w:sz w:val="16"/>
          <w:szCs w:val="16"/>
        </w:rPr>
        <w:t xml:space="preserve"> осмотра и</w:t>
      </w:r>
      <w:r w:rsidRPr="004D24E9" w:rsidR="009129BB">
        <w:rPr>
          <w:sz w:val="16"/>
          <w:szCs w:val="16"/>
        </w:rPr>
        <w:t xml:space="preserve"> изъ</w:t>
      </w:r>
      <w:r w:rsidRPr="004D24E9" w:rsidR="00304037">
        <w:rPr>
          <w:sz w:val="16"/>
          <w:szCs w:val="16"/>
        </w:rPr>
        <w:t>ятия оружия, квитанцией (л.д.10,12</w:t>
      </w:r>
      <w:r w:rsidRPr="004D24E9" w:rsidR="009129BB">
        <w:rPr>
          <w:sz w:val="16"/>
          <w:szCs w:val="16"/>
        </w:rPr>
        <w:t>),</w:t>
      </w:r>
      <w:r w:rsidRPr="004D24E9" w:rsidR="00437633">
        <w:rPr>
          <w:sz w:val="16"/>
          <w:szCs w:val="16"/>
        </w:rPr>
        <w:t xml:space="preserve"> копией постановления об отказе в возбуждении уголовного дела от </w:t>
      </w:r>
      <w:r w:rsidRPr="004D24E9" w:rsidR="004D24E9">
        <w:rPr>
          <w:sz w:val="16"/>
          <w:szCs w:val="16"/>
        </w:rPr>
        <w:t xml:space="preserve">/изъято/  </w:t>
      </w:r>
      <w:r w:rsidRPr="004D24E9" w:rsidR="00437633">
        <w:rPr>
          <w:sz w:val="16"/>
          <w:szCs w:val="16"/>
        </w:rPr>
        <w:t>(л.д.14).</w:t>
      </w:r>
      <w:r w:rsidRPr="004D24E9" w:rsidR="009129BB">
        <w:rPr>
          <w:sz w:val="16"/>
          <w:szCs w:val="16"/>
        </w:rPr>
        <w:t xml:space="preserve">  </w:t>
      </w:r>
    </w:p>
    <w:p w:rsidR="004473B9" w:rsidRPr="004D24E9" w:rsidP="004473B9">
      <w:pPr>
        <w:autoSpaceDE w:val="0"/>
        <w:autoSpaceDN w:val="0"/>
        <w:adjustRightInd w:val="0"/>
        <w:ind w:firstLine="567"/>
        <w:jc w:val="both"/>
        <w:rPr>
          <w:sz w:val="16"/>
          <w:szCs w:val="16"/>
        </w:rPr>
      </w:pPr>
      <w:r w:rsidRPr="004D24E9">
        <w:rPr>
          <w:sz w:val="16"/>
          <w:szCs w:val="16"/>
        </w:rPr>
        <w:t xml:space="preserve">Оценивая в совокупности представленные доказательства, </w:t>
      </w:r>
      <w:r w:rsidRPr="004D24E9" w:rsidR="006051A6">
        <w:rPr>
          <w:sz w:val="16"/>
          <w:szCs w:val="16"/>
        </w:rPr>
        <w:t xml:space="preserve">мировой </w:t>
      </w:r>
      <w:r w:rsidRPr="004D24E9">
        <w:rPr>
          <w:sz w:val="16"/>
          <w:szCs w:val="16"/>
        </w:rPr>
        <w:t xml:space="preserve">судья приходит к выводу о том, что в действиях </w:t>
      </w:r>
      <w:r w:rsidRPr="004D24E9" w:rsidR="00437633">
        <w:rPr>
          <w:sz w:val="16"/>
          <w:szCs w:val="16"/>
        </w:rPr>
        <w:t>Верещагина С.С.</w:t>
      </w:r>
      <w:r w:rsidRPr="004D24E9" w:rsidR="00F31AB8">
        <w:rPr>
          <w:sz w:val="16"/>
          <w:szCs w:val="16"/>
        </w:rPr>
        <w:t xml:space="preserve"> </w:t>
      </w:r>
      <w:r w:rsidRPr="004D24E9">
        <w:rPr>
          <w:sz w:val="16"/>
          <w:szCs w:val="16"/>
        </w:rPr>
        <w:t xml:space="preserve">имеется состав административного правонарушения, предусмотренного </w:t>
      </w:r>
      <w:r w:rsidRPr="004D24E9" w:rsidR="0070381C">
        <w:rPr>
          <w:sz w:val="16"/>
          <w:szCs w:val="16"/>
        </w:rPr>
        <w:t>ст. 20.10</w:t>
      </w:r>
      <w:r w:rsidRPr="004D24E9">
        <w:rPr>
          <w:sz w:val="16"/>
          <w:szCs w:val="16"/>
        </w:rPr>
        <w:t xml:space="preserve"> КоАП РФ</w:t>
      </w:r>
      <w:r w:rsidRPr="004D24E9" w:rsidR="00CF6574">
        <w:rPr>
          <w:sz w:val="16"/>
          <w:szCs w:val="16"/>
        </w:rPr>
        <w:t xml:space="preserve"> – незаконное хранение огнестрельного оружия, если действия не содержат уголовно наказуемого деяния</w:t>
      </w:r>
      <w:r w:rsidRPr="004D24E9">
        <w:rPr>
          <w:sz w:val="16"/>
          <w:szCs w:val="16"/>
        </w:rPr>
        <w:t>.</w:t>
      </w:r>
    </w:p>
    <w:p w:rsidR="004473B9" w:rsidRPr="004D24E9" w:rsidP="004473B9">
      <w:pPr>
        <w:autoSpaceDE w:val="0"/>
        <w:autoSpaceDN w:val="0"/>
        <w:adjustRightInd w:val="0"/>
        <w:ind w:firstLine="567"/>
        <w:jc w:val="both"/>
        <w:rPr>
          <w:sz w:val="16"/>
          <w:szCs w:val="16"/>
        </w:rPr>
      </w:pPr>
      <w:r w:rsidRPr="004D24E9">
        <w:rPr>
          <w:sz w:val="16"/>
          <w:szCs w:val="16"/>
        </w:rPr>
        <w:t xml:space="preserve">Статья 4.1 КоАП РФ предусматривает,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r w:rsidRPr="004D24E9">
        <w:rPr>
          <w:sz w:val="16"/>
          <w:szCs w:val="16"/>
        </w:rPr>
        <w:t>настоящим Кодексом.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70381C" w:rsidRPr="004D24E9" w:rsidP="0070381C">
      <w:pPr>
        <w:ind w:firstLine="567"/>
        <w:jc w:val="both"/>
        <w:rPr>
          <w:sz w:val="16"/>
          <w:szCs w:val="16"/>
        </w:rPr>
      </w:pPr>
      <w:r w:rsidRPr="004D24E9">
        <w:rPr>
          <w:sz w:val="16"/>
          <w:szCs w:val="16"/>
        </w:rPr>
        <w:t xml:space="preserve">Смягчающим вину обстоятельством суд учитывает признание </w:t>
      </w:r>
      <w:r w:rsidRPr="004D24E9" w:rsidR="00437633">
        <w:rPr>
          <w:sz w:val="16"/>
          <w:szCs w:val="16"/>
        </w:rPr>
        <w:t>Верещагина С.С.</w:t>
      </w:r>
      <w:r w:rsidRPr="004D24E9">
        <w:rPr>
          <w:sz w:val="16"/>
          <w:szCs w:val="16"/>
        </w:rPr>
        <w:t xml:space="preserve"> своей вины.</w:t>
      </w:r>
    </w:p>
    <w:p w:rsidR="00DB391C" w:rsidRPr="004D24E9" w:rsidP="00DB391C">
      <w:pPr>
        <w:shd w:val="clear" w:color="auto" w:fill="FFFFFF"/>
        <w:autoSpaceDE w:val="0"/>
        <w:autoSpaceDN w:val="0"/>
        <w:adjustRightInd w:val="0"/>
        <w:ind w:firstLine="567"/>
        <w:jc w:val="both"/>
        <w:rPr>
          <w:sz w:val="16"/>
          <w:szCs w:val="16"/>
        </w:rPr>
      </w:pPr>
      <w:r w:rsidRPr="004D24E9">
        <w:rPr>
          <w:sz w:val="16"/>
          <w:szCs w:val="16"/>
        </w:rPr>
        <w:t xml:space="preserve">Обстоятельств, отягчающих административную ответственность </w:t>
      </w:r>
      <w:r w:rsidRPr="004D24E9" w:rsidR="00437633">
        <w:rPr>
          <w:sz w:val="16"/>
          <w:szCs w:val="16"/>
        </w:rPr>
        <w:t>Верещагина С.С.</w:t>
      </w:r>
      <w:r w:rsidRPr="004D24E9">
        <w:rPr>
          <w:sz w:val="16"/>
          <w:szCs w:val="16"/>
        </w:rPr>
        <w:t>, мировым судьей не установлено.</w:t>
      </w:r>
    </w:p>
    <w:p w:rsidR="00D15815" w:rsidRPr="004D24E9" w:rsidP="00D15815">
      <w:pPr>
        <w:autoSpaceDE w:val="0"/>
        <w:autoSpaceDN w:val="0"/>
        <w:adjustRightInd w:val="0"/>
        <w:ind w:firstLine="540"/>
        <w:jc w:val="both"/>
        <w:rPr>
          <w:sz w:val="16"/>
          <w:szCs w:val="16"/>
        </w:rPr>
      </w:pPr>
      <w:r w:rsidRPr="004D24E9">
        <w:rPr>
          <w:sz w:val="16"/>
          <w:szCs w:val="16"/>
        </w:rPr>
        <w:t xml:space="preserve">Учитывая данные о личности </w:t>
      </w:r>
      <w:r w:rsidRPr="004D24E9" w:rsidR="00437633">
        <w:rPr>
          <w:sz w:val="16"/>
          <w:szCs w:val="16"/>
        </w:rPr>
        <w:t>Верещагина С.С.</w:t>
      </w:r>
      <w:r w:rsidRPr="004D24E9">
        <w:rPr>
          <w:sz w:val="16"/>
          <w:szCs w:val="16"/>
        </w:rPr>
        <w:t xml:space="preserve">, отсутствие обстоятельств, отягчающих административную ответственность, полагаю, что цель административного наказания может быть достигнута при назначении </w:t>
      </w:r>
      <w:r w:rsidRPr="004D24E9" w:rsidR="00437633">
        <w:rPr>
          <w:sz w:val="16"/>
          <w:szCs w:val="16"/>
        </w:rPr>
        <w:t>Верещагину С.С.</w:t>
      </w:r>
      <w:r w:rsidRPr="004D24E9">
        <w:rPr>
          <w:sz w:val="16"/>
          <w:szCs w:val="16"/>
        </w:rPr>
        <w:t xml:space="preserve"> административного штрафа, предусмотренного </w:t>
      </w:r>
      <w:hyperlink r:id="rId8" w:history="1">
        <w:r w:rsidRPr="004D24E9" w:rsidR="0070381C">
          <w:rPr>
            <w:sz w:val="16"/>
            <w:szCs w:val="16"/>
          </w:rPr>
          <w:t xml:space="preserve"> статьей</w:t>
        </w:r>
        <w:r w:rsidRPr="004D24E9">
          <w:rPr>
            <w:sz w:val="16"/>
            <w:szCs w:val="16"/>
          </w:rPr>
          <w:t xml:space="preserve"> </w:t>
        </w:r>
        <w:r w:rsidRPr="004D24E9" w:rsidR="0070381C">
          <w:rPr>
            <w:sz w:val="16"/>
            <w:szCs w:val="16"/>
          </w:rPr>
          <w:t>20.10</w:t>
        </w:r>
      </w:hyperlink>
      <w:r w:rsidRPr="004D24E9">
        <w:rPr>
          <w:sz w:val="16"/>
          <w:szCs w:val="16"/>
        </w:rPr>
        <w:t xml:space="preserve"> </w:t>
      </w:r>
      <w:r w:rsidRPr="004D24E9" w:rsidR="0070381C">
        <w:rPr>
          <w:sz w:val="16"/>
          <w:szCs w:val="16"/>
        </w:rPr>
        <w:t>КоАП РФ без конфискации оружия.</w:t>
      </w:r>
    </w:p>
    <w:p w:rsidR="00843A04" w:rsidRPr="004D24E9" w:rsidP="00843A04">
      <w:pPr>
        <w:shd w:val="clear" w:color="auto" w:fill="FFFFFF"/>
        <w:autoSpaceDE w:val="0"/>
        <w:autoSpaceDN w:val="0"/>
        <w:adjustRightInd w:val="0"/>
        <w:ind w:firstLine="567"/>
        <w:jc w:val="both"/>
        <w:rPr>
          <w:sz w:val="16"/>
          <w:szCs w:val="16"/>
        </w:rPr>
      </w:pPr>
      <w:r w:rsidRPr="004D24E9">
        <w:rPr>
          <w:sz w:val="16"/>
          <w:szCs w:val="16"/>
        </w:rPr>
        <w:t xml:space="preserve">На основании </w:t>
      </w:r>
      <w:r w:rsidRPr="004D24E9">
        <w:rPr>
          <w:sz w:val="16"/>
          <w:szCs w:val="16"/>
        </w:rPr>
        <w:t>изложенного</w:t>
      </w:r>
      <w:r w:rsidRPr="004D24E9">
        <w:rPr>
          <w:sz w:val="16"/>
          <w:szCs w:val="16"/>
        </w:rPr>
        <w:t>, руководств</w:t>
      </w:r>
      <w:r w:rsidRPr="004D24E9" w:rsidR="00F31AB8">
        <w:rPr>
          <w:sz w:val="16"/>
          <w:szCs w:val="16"/>
        </w:rPr>
        <w:t>уясь ст.</w:t>
      </w:r>
      <w:r w:rsidRPr="004D24E9" w:rsidR="0070381C">
        <w:rPr>
          <w:sz w:val="16"/>
          <w:szCs w:val="16"/>
        </w:rPr>
        <w:t xml:space="preserve"> </w:t>
      </w:r>
      <w:r w:rsidRPr="004D24E9" w:rsidR="00F31AB8">
        <w:rPr>
          <w:sz w:val="16"/>
          <w:szCs w:val="16"/>
        </w:rPr>
        <w:t xml:space="preserve">ст. 29.9, 29.10, 29.11 </w:t>
      </w:r>
      <w:r w:rsidRPr="004D24E9">
        <w:rPr>
          <w:sz w:val="16"/>
          <w:szCs w:val="16"/>
        </w:rPr>
        <w:t>КоАП РФ, мировой судья</w:t>
      </w:r>
    </w:p>
    <w:p w:rsidR="00843A04" w:rsidRPr="004D24E9" w:rsidP="00843A04">
      <w:pPr>
        <w:spacing w:before="120" w:after="120"/>
        <w:jc w:val="center"/>
        <w:rPr>
          <w:sz w:val="16"/>
          <w:szCs w:val="16"/>
        </w:rPr>
      </w:pPr>
      <w:r w:rsidRPr="004D24E9">
        <w:rPr>
          <w:sz w:val="16"/>
          <w:szCs w:val="16"/>
        </w:rPr>
        <w:t>ПОСТАНОВИЛ:</w:t>
      </w:r>
    </w:p>
    <w:p w:rsidR="00843A04" w:rsidRPr="004D24E9" w:rsidP="00843A04">
      <w:pPr>
        <w:ind w:firstLine="567"/>
        <w:jc w:val="both"/>
        <w:rPr>
          <w:sz w:val="16"/>
          <w:szCs w:val="16"/>
        </w:rPr>
      </w:pPr>
      <w:r w:rsidRPr="004D24E9">
        <w:rPr>
          <w:sz w:val="16"/>
          <w:szCs w:val="16"/>
        </w:rPr>
        <w:t xml:space="preserve">Признать </w:t>
      </w:r>
      <w:r w:rsidRPr="004D24E9" w:rsidR="00437633">
        <w:rPr>
          <w:sz w:val="16"/>
          <w:szCs w:val="16"/>
        </w:rPr>
        <w:t>Верещагина Сергея Сергеевича</w:t>
      </w:r>
      <w:r w:rsidRPr="004D24E9" w:rsidR="0013066A">
        <w:rPr>
          <w:sz w:val="16"/>
          <w:szCs w:val="16"/>
        </w:rPr>
        <w:t xml:space="preserve"> </w:t>
      </w:r>
      <w:r w:rsidRPr="004D24E9">
        <w:rPr>
          <w:sz w:val="16"/>
          <w:szCs w:val="16"/>
        </w:rPr>
        <w:t>виновн</w:t>
      </w:r>
      <w:r w:rsidRPr="004D24E9" w:rsidR="0070381C">
        <w:rPr>
          <w:sz w:val="16"/>
          <w:szCs w:val="16"/>
        </w:rPr>
        <w:t>ым</w:t>
      </w:r>
      <w:r w:rsidRPr="004D24E9">
        <w:rPr>
          <w:sz w:val="16"/>
          <w:szCs w:val="16"/>
        </w:rPr>
        <w:t xml:space="preserve"> в совершении административного правонарушения, предусмотренного </w:t>
      </w:r>
      <w:r w:rsidRPr="004D24E9" w:rsidR="00921702">
        <w:rPr>
          <w:sz w:val="16"/>
          <w:szCs w:val="16"/>
        </w:rPr>
        <w:t>ст.</w:t>
      </w:r>
      <w:r w:rsidRPr="004D24E9" w:rsidR="00D15815">
        <w:rPr>
          <w:sz w:val="16"/>
          <w:szCs w:val="16"/>
        </w:rPr>
        <w:t xml:space="preserve"> </w:t>
      </w:r>
      <w:r w:rsidRPr="004D24E9" w:rsidR="0070381C">
        <w:rPr>
          <w:sz w:val="16"/>
          <w:szCs w:val="16"/>
        </w:rPr>
        <w:t>20.10</w:t>
      </w:r>
      <w:r w:rsidRPr="004D24E9">
        <w:rPr>
          <w:sz w:val="16"/>
          <w:szCs w:val="16"/>
        </w:rPr>
        <w:t xml:space="preserve"> КоАП РФ, и назначить </w:t>
      </w:r>
      <w:r w:rsidRPr="004D24E9" w:rsidR="0070381C">
        <w:rPr>
          <w:sz w:val="16"/>
          <w:szCs w:val="16"/>
        </w:rPr>
        <w:t>ему</w:t>
      </w:r>
      <w:r w:rsidRPr="004D24E9">
        <w:rPr>
          <w:sz w:val="16"/>
          <w:szCs w:val="16"/>
        </w:rPr>
        <w:t xml:space="preserve"> административное наказание в виде административного штрафа в размере </w:t>
      </w:r>
      <w:r w:rsidRPr="004D24E9" w:rsidR="0070381C">
        <w:rPr>
          <w:sz w:val="16"/>
          <w:szCs w:val="16"/>
        </w:rPr>
        <w:t>5 000</w:t>
      </w:r>
      <w:r w:rsidRPr="004D24E9">
        <w:rPr>
          <w:sz w:val="16"/>
          <w:szCs w:val="16"/>
        </w:rPr>
        <w:t xml:space="preserve"> (</w:t>
      </w:r>
      <w:r w:rsidRPr="004D24E9" w:rsidR="0070381C">
        <w:rPr>
          <w:sz w:val="16"/>
          <w:szCs w:val="16"/>
        </w:rPr>
        <w:t>пяти тысяч) рублей без конфискации оружия</w:t>
      </w:r>
      <w:r w:rsidRPr="004D24E9">
        <w:rPr>
          <w:sz w:val="16"/>
          <w:szCs w:val="16"/>
        </w:rPr>
        <w:t>.</w:t>
      </w:r>
    </w:p>
    <w:p w:rsidR="0070381C" w:rsidRPr="004D24E9" w:rsidP="00843A04">
      <w:pPr>
        <w:ind w:firstLine="567"/>
        <w:jc w:val="both"/>
        <w:rPr>
          <w:sz w:val="16"/>
          <w:szCs w:val="16"/>
        </w:rPr>
      </w:pPr>
      <w:r w:rsidRPr="004D24E9">
        <w:rPr>
          <w:sz w:val="16"/>
          <w:szCs w:val="16"/>
        </w:rPr>
        <w:t xml:space="preserve">Огнестрельное оружие </w:t>
      </w:r>
      <w:r w:rsidRPr="004D24E9" w:rsidR="004D24E9">
        <w:rPr>
          <w:sz w:val="16"/>
          <w:szCs w:val="16"/>
        </w:rPr>
        <w:t xml:space="preserve">/изъято/  </w:t>
      </w:r>
      <w:r w:rsidRPr="004D24E9" w:rsidR="002A2A9B">
        <w:rPr>
          <w:sz w:val="16"/>
          <w:szCs w:val="16"/>
        </w:rPr>
        <w:t xml:space="preserve"> - вернуть </w:t>
      </w:r>
      <w:r w:rsidRPr="004D24E9" w:rsidR="00CF6574">
        <w:rPr>
          <w:sz w:val="16"/>
          <w:szCs w:val="16"/>
        </w:rPr>
        <w:t>Верещагину Сергею Сергеевичу</w:t>
      </w:r>
      <w:r w:rsidRPr="004D24E9" w:rsidR="002A2A9B">
        <w:rPr>
          <w:sz w:val="16"/>
          <w:szCs w:val="16"/>
        </w:rPr>
        <w:t>.</w:t>
      </w:r>
    </w:p>
    <w:p w:rsidR="00CF6574" w:rsidRPr="004D24E9" w:rsidP="0098071E">
      <w:pPr>
        <w:ind w:firstLine="567"/>
        <w:contextualSpacing/>
        <w:jc w:val="both"/>
        <w:rPr>
          <w:sz w:val="16"/>
          <w:szCs w:val="16"/>
        </w:rPr>
      </w:pPr>
      <w:r w:rsidRPr="004D24E9">
        <w:rPr>
          <w:sz w:val="16"/>
          <w:szCs w:val="16"/>
        </w:rPr>
        <w:t xml:space="preserve">Штраф подлежит оплате по реквизитам: </w:t>
      </w:r>
    </w:p>
    <w:p w:rsidR="004D24E9" w:rsidRPr="004D24E9" w:rsidP="004D24E9">
      <w:pPr>
        <w:ind w:firstLine="567"/>
        <w:contextualSpacing/>
        <w:jc w:val="both"/>
        <w:rPr>
          <w:sz w:val="16"/>
          <w:szCs w:val="16"/>
        </w:rPr>
      </w:pPr>
      <w:r w:rsidRPr="004D24E9">
        <w:rPr>
          <w:sz w:val="16"/>
          <w:szCs w:val="16"/>
        </w:rPr>
        <w:t xml:space="preserve"> </w:t>
      </w:r>
      <w:r w:rsidRPr="004D24E9">
        <w:rPr>
          <w:sz w:val="16"/>
          <w:szCs w:val="16"/>
        </w:rPr>
        <w:t xml:space="preserve">/изъято/  </w:t>
      </w:r>
    </w:p>
    <w:p w:rsidR="00921702" w:rsidRPr="004D24E9" w:rsidP="004D24E9">
      <w:pPr>
        <w:ind w:firstLine="567"/>
        <w:contextualSpacing/>
        <w:jc w:val="both"/>
        <w:rPr>
          <w:sz w:val="16"/>
          <w:szCs w:val="16"/>
        </w:rPr>
      </w:pPr>
      <w:r w:rsidRPr="004D24E9">
        <w:rPr>
          <w:sz w:val="16"/>
          <w:szCs w:val="16"/>
        </w:rPr>
        <w:t>Административный штраф должен быть оплачен лицом, привлеченным к административной ответственности</w:t>
      </w:r>
      <w:r w:rsidRPr="004D24E9">
        <w:rPr>
          <w:color w:val="000000"/>
          <w:sz w:val="16"/>
          <w:szCs w:val="16"/>
          <w:lang w:val="uk-UA"/>
        </w:rPr>
        <w:t xml:space="preserve">, не </w:t>
      </w:r>
      <w:r w:rsidRPr="004D24E9">
        <w:rPr>
          <w:sz w:val="16"/>
          <w:szCs w:val="16"/>
        </w:rPr>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921702" w:rsidRPr="004D24E9" w:rsidP="00921702">
      <w:pPr>
        <w:ind w:firstLine="567"/>
        <w:jc w:val="both"/>
        <w:rPr>
          <w:sz w:val="16"/>
          <w:szCs w:val="16"/>
        </w:rPr>
      </w:pPr>
      <w:r w:rsidRPr="004D24E9">
        <w:rPr>
          <w:sz w:val="16"/>
          <w:szCs w:val="16"/>
        </w:rPr>
        <w:t xml:space="preserve">Разъяснить </w:t>
      </w:r>
      <w:r w:rsidRPr="004D24E9" w:rsidR="00CF6574">
        <w:rPr>
          <w:sz w:val="16"/>
          <w:szCs w:val="16"/>
        </w:rPr>
        <w:t>Верещагину С.С.</w:t>
      </w:r>
      <w:r w:rsidRPr="004D24E9">
        <w:rPr>
          <w:sz w:val="16"/>
          <w:szCs w:val="16"/>
        </w:rPr>
        <w:t>, что оригинал документа, подтверждающего уплату административного штрафа, необходимо направить мировому судье, вынесшему постановление.</w:t>
      </w:r>
    </w:p>
    <w:p w:rsidR="00921702" w:rsidRPr="004D24E9" w:rsidP="00921702">
      <w:pPr>
        <w:ind w:firstLine="567"/>
        <w:jc w:val="both"/>
        <w:rPr>
          <w:sz w:val="16"/>
          <w:szCs w:val="16"/>
        </w:rPr>
      </w:pPr>
      <w:r w:rsidRPr="004D24E9">
        <w:rPr>
          <w:sz w:val="16"/>
          <w:szCs w:val="16"/>
        </w:rPr>
        <w:t>Постановление может быть обжаловано</w:t>
      </w:r>
      <w:r w:rsidRPr="004D24E9" w:rsidR="00CF6574">
        <w:rPr>
          <w:sz w:val="16"/>
          <w:szCs w:val="16"/>
        </w:rPr>
        <w:t xml:space="preserve"> </w:t>
      </w:r>
      <w:r w:rsidRPr="004D24E9">
        <w:rPr>
          <w:sz w:val="16"/>
          <w:szCs w:val="16"/>
        </w:rPr>
        <w:t>в Керченский городской суд Республики Крым в течение десяти суток со дня вручения или получения копии постановления.</w:t>
      </w:r>
    </w:p>
    <w:p w:rsidR="00921702" w:rsidRPr="004D24E9" w:rsidP="00921702">
      <w:pPr>
        <w:ind w:firstLine="567"/>
        <w:jc w:val="both"/>
        <w:rPr>
          <w:sz w:val="16"/>
          <w:szCs w:val="16"/>
        </w:rPr>
      </w:pPr>
    </w:p>
    <w:p w:rsidR="00921702" w:rsidRPr="004D24E9" w:rsidP="00921702">
      <w:pPr>
        <w:pStyle w:val="NoSpacing"/>
        <w:contextualSpacing/>
        <w:rPr>
          <w:sz w:val="16"/>
          <w:szCs w:val="16"/>
        </w:rPr>
      </w:pPr>
      <w:r w:rsidRPr="004D24E9">
        <w:rPr>
          <w:sz w:val="16"/>
          <w:szCs w:val="16"/>
        </w:rPr>
        <w:t>Мировой судья</w:t>
      </w:r>
      <w:r w:rsidRPr="004D24E9">
        <w:rPr>
          <w:sz w:val="16"/>
          <w:szCs w:val="16"/>
        </w:rPr>
        <w:tab/>
      </w:r>
      <w:r w:rsidRPr="004D24E9">
        <w:rPr>
          <w:sz w:val="16"/>
          <w:szCs w:val="16"/>
        </w:rPr>
        <w:tab/>
      </w:r>
      <w:r w:rsidRPr="004D24E9">
        <w:rPr>
          <w:sz w:val="16"/>
          <w:szCs w:val="16"/>
        </w:rPr>
        <w:tab/>
      </w:r>
      <w:r w:rsidRPr="004D24E9">
        <w:rPr>
          <w:sz w:val="16"/>
          <w:szCs w:val="16"/>
        </w:rPr>
        <w:tab/>
      </w:r>
      <w:r w:rsidRPr="004D24E9">
        <w:rPr>
          <w:sz w:val="16"/>
          <w:szCs w:val="16"/>
        </w:rPr>
        <w:tab/>
      </w:r>
      <w:r w:rsidRPr="004D24E9">
        <w:rPr>
          <w:sz w:val="16"/>
          <w:szCs w:val="16"/>
        </w:rPr>
        <w:tab/>
      </w:r>
      <w:r w:rsidRPr="004D24E9">
        <w:rPr>
          <w:sz w:val="16"/>
          <w:szCs w:val="16"/>
        </w:rPr>
        <w:tab/>
      </w:r>
      <w:r w:rsidRPr="004D24E9">
        <w:rPr>
          <w:sz w:val="16"/>
          <w:szCs w:val="16"/>
        </w:rPr>
        <w:tab/>
        <w:t xml:space="preserve">       </w:t>
      </w:r>
      <w:r w:rsidRPr="004D24E9" w:rsidR="00DB391C">
        <w:rPr>
          <w:sz w:val="16"/>
          <w:szCs w:val="16"/>
        </w:rPr>
        <w:t xml:space="preserve">      </w:t>
      </w:r>
      <w:r w:rsidRPr="004D24E9">
        <w:rPr>
          <w:sz w:val="16"/>
          <w:szCs w:val="16"/>
        </w:rPr>
        <w:t xml:space="preserve"> </w:t>
      </w:r>
      <w:r w:rsidRPr="004D24E9" w:rsidR="00DB391C">
        <w:rPr>
          <w:sz w:val="16"/>
          <w:szCs w:val="16"/>
        </w:rPr>
        <w:t xml:space="preserve">Г.А. </w:t>
      </w:r>
      <w:r w:rsidRPr="004D24E9" w:rsidR="00DB391C">
        <w:rPr>
          <w:sz w:val="16"/>
          <w:szCs w:val="16"/>
        </w:rPr>
        <w:t>Пшеничная</w:t>
      </w:r>
      <w:r w:rsidRPr="004D24E9">
        <w:rPr>
          <w:sz w:val="16"/>
          <w:szCs w:val="16"/>
        </w:rPr>
        <w:t xml:space="preserve"> </w:t>
      </w:r>
    </w:p>
    <w:p w:rsidR="005F14FD" w:rsidRPr="00563E03" w:rsidP="00921702">
      <w:pPr>
        <w:ind w:firstLine="708"/>
        <w:contextualSpacing/>
        <w:jc w:val="both"/>
        <w:rPr>
          <w:sz w:val="26"/>
          <w:szCs w:val="28"/>
        </w:rPr>
      </w:pPr>
    </w:p>
    <w:sectPr w:rsidSect="00CF6574">
      <w:headerReference w:type="default" r:id="rId9"/>
      <w:pgSz w:w="11906" w:h="16838"/>
      <w:pgMar w:top="1134" w:right="709" w:bottom="709"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84645338"/>
      <w:docPartObj>
        <w:docPartGallery w:val="Page Numbers (Top of Page)"/>
        <w:docPartUnique/>
      </w:docPartObj>
    </w:sdtPr>
    <w:sdtContent>
      <w:p w:rsidR="0020676B">
        <w:pPr>
          <w:pStyle w:val="Header"/>
          <w:jc w:val="right"/>
        </w:pPr>
        <w:r>
          <w:fldChar w:fldCharType="begin"/>
        </w:r>
        <w:r>
          <w:instrText>PAGE   \* MERGEFORMAT</w:instrText>
        </w:r>
        <w:r>
          <w:fldChar w:fldCharType="separate"/>
        </w:r>
        <w:r w:rsidR="004D24E9">
          <w:rPr>
            <w:noProof/>
          </w:rPr>
          <w:t>2</w:t>
        </w:r>
        <w:r>
          <w:fldChar w:fldCharType="end"/>
        </w:r>
      </w:p>
    </w:sdtContent>
  </w:sdt>
  <w:p w:rsidR="002067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96"/>
    <w:rsid w:val="000050C3"/>
    <w:rsid w:val="00013487"/>
    <w:rsid w:val="00016D10"/>
    <w:rsid w:val="00032C60"/>
    <w:rsid w:val="000335A9"/>
    <w:rsid w:val="00033C19"/>
    <w:rsid w:val="0004418E"/>
    <w:rsid w:val="000553B3"/>
    <w:rsid w:val="00063D7B"/>
    <w:rsid w:val="000641B1"/>
    <w:rsid w:val="00066C22"/>
    <w:rsid w:val="00072DB9"/>
    <w:rsid w:val="0008247F"/>
    <w:rsid w:val="00086952"/>
    <w:rsid w:val="00090757"/>
    <w:rsid w:val="00097AFE"/>
    <w:rsid w:val="000A7D79"/>
    <w:rsid w:val="000C2B88"/>
    <w:rsid w:val="000C5677"/>
    <w:rsid w:val="000F6226"/>
    <w:rsid w:val="000F7EB3"/>
    <w:rsid w:val="001171BF"/>
    <w:rsid w:val="0013066A"/>
    <w:rsid w:val="001429CF"/>
    <w:rsid w:val="00145515"/>
    <w:rsid w:val="001A00D1"/>
    <w:rsid w:val="001A13A7"/>
    <w:rsid w:val="001B0A58"/>
    <w:rsid w:val="001D0072"/>
    <w:rsid w:val="001D5A76"/>
    <w:rsid w:val="001D6BAD"/>
    <w:rsid w:val="001E268A"/>
    <w:rsid w:val="001E4017"/>
    <w:rsid w:val="001F6A3B"/>
    <w:rsid w:val="001F7EAB"/>
    <w:rsid w:val="0020676B"/>
    <w:rsid w:val="00212E3A"/>
    <w:rsid w:val="00216F7B"/>
    <w:rsid w:val="00247879"/>
    <w:rsid w:val="00257A92"/>
    <w:rsid w:val="00260CE7"/>
    <w:rsid w:val="00267F0E"/>
    <w:rsid w:val="00270499"/>
    <w:rsid w:val="00273E15"/>
    <w:rsid w:val="002776EF"/>
    <w:rsid w:val="002A2A9B"/>
    <w:rsid w:val="002B0B4D"/>
    <w:rsid w:val="002C2A85"/>
    <w:rsid w:val="002D3DE4"/>
    <w:rsid w:val="002E0D77"/>
    <w:rsid w:val="002F2809"/>
    <w:rsid w:val="00304037"/>
    <w:rsid w:val="00313315"/>
    <w:rsid w:val="003430BF"/>
    <w:rsid w:val="003453C0"/>
    <w:rsid w:val="00353ADE"/>
    <w:rsid w:val="00357908"/>
    <w:rsid w:val="00372C97"/>
    <w:rsid w:val="0039625C"/>
    <w:rsid w:val="003B62E5"/>
    <w:rsid w:val="003C2BA2"/>
    <w:rsid w:val="003C5946"/>
    <w:rsid w:val="003D04FE"/>
    <w:rsid w:val="003D1BDE"/>
    <w:rsid w:val="003D55FA"/>
    <w:rsid w:val="003D6DDE"/>
    <w:rsid w:val="00400279"/>
    <w:rsid w:val="00402A72"/>
    <w:rsid w:val="0040778D"/>
    <w:rsid w:val="00412213"/>
    <w:rsid w:val="0042402C"/>
    <w:rsid w:val="004354DC"/>
    <w:rsid w:val="0043693C"/>
    <w:rsid w:val="00437633"/>
    <w:rsid w:val="004442B8"/>
    <w:rsid w:val="00444B79"/>
    <w:rsid w:val="004473B9"/>
    <w:rsid w:val="00447923"/>
    <w:rsid w:val="00454867"/>
    <w:rsid w:val="00457DFC"/>
    <w:rsid w:val="00463777"/>
    <w:rsid w:val="00477AB7"/>
    <w:rsid w:val="00484A12"/>
    <w:rsid w:val="00485B97"/>
    <w:rsid w:val="00494F6F"/>
    <w:rsid w:val="004B1222"/>
    <w:rsid w:val="004B62BC"/>
    <w:rsid w:val="004C1C78"/>
    <w:rsid w:val="004C6166"/>
    <w:rsid w:val="004D24E9"/>
    <w:rsid w:val="004D63AB"/>
    <w:rsid w:val="004F0825"/>
    <w:rsid w:val="004F0E5B"/>
    <w:rsid w:val="004F4908"/>
    <w:rsid w:val="00521434"/>
    <w:rsid w:val="00525DB0"/>
    <w:rsid w:val="0052706F"/>
    <w:rsid w:val="00530E9A"/>
    <w:rsid w:val="00536920"/>
    <w:rsid w:val="0055566C"/>
    <w:rsid w:val="005557A8"/>
    <w:rsid w:val="00556C02"/>
    <w:rsid w:val="00561553"/>
    <w:rsid w:val="00563E03"/>
    <w:rsid w:val="005670D9"/>
    <w:rsid w:val="00592360"/>
    <w:rsid w:val="005B22C0"/>
    <w:rsid w:val="005C4437"/>
    <w:rsid w:val="005C5168"/>
    <w:rsid w:val="005C7858"/>
    <w:rsid w:val="005C7EB6"/>
    <w:rsid w:val="005F14FD"/>
    <w:rsid w:val="005F4D94"/>
    <w:rsid w:val="006051A6"/>
    <w:rsid w:val="00610C07"/>
    <w:rsid w:val="00636357"/>
    <w:rsid w:val="00642993"/>
    <w:rsid w:val="006543EC"/>
    <w:rsid w:val="0068315E"/>
    <w:rsid w:val="006918CE"/>
    <w:rsid w:val="00694058"/>
    <w:rsid w:val="006A2C3D"/>
    <w:rsid w:val="006A324D"/>
    <w:rsid w:val="006B5AEF"/>
    <w:rsid w:val="00700989"/>
    <w:rsid w:val="0070381C"/>
    <w:rsid w:val="007077CA"/>
    <w:rsid w:val="00724705"/>
    <w:rsid w:val="007409D4"/>
    <w:rsid w:val="00780D50"/>
    <w:rsid w:val="00797142"/>
    <w:rsid w:val="007A14CD"/>
    <w:rsid w:val="007A3909"/>
    <w:rsid w:val="007A7691"/>
    <w:rsid w:val="007B279C"/>
    <w:rsid w:val="007C5769"/>
    <w:rsid w:val="007C5F89"/>
    <w:rsid w:val="007D153B"/>
    <w:rsid w:val="007D56C7"/>
    <w:rsid w:val="007E55FA"/>
    <w:rsid w:val="007F59BD"/>
    <w:rsid w:val="007F5EB7"/>
    <w:rsid w:val="00805C41"/>
    <w:rsid w:val="008164E8"/>
    <w:rsid w:val="00843A04"/>
    <w:rsid w:val="008477DE"/>
    <w:rsid w:val="00851698"/>
    <w:rsid w:val="00853B2C"/>
    <w:rsid w:val="00857F73"/>
    <w:rsid w:val="0086390F"/>
    <w:rsid w:val="00876F27"/>
    <w:rsid w:val="00892E8D"/>
    <w:rsid w:val="008A45EF"/>
    <w:rsid w:val="008A5282"/>
    <w:rsid w:val="008B24EA"/>
    <w:rsid w:val="008B7DC1"/>
    <w:rsid w:val="008D3B00"/>
    <w:rsid w:val="008E6F9B"/>
    <w:rsid w:val="009129BB"/>
    <w:rsid w:val="0091416E"/>
    <w:rsid w:val="00914D9C"/>
    <w:rsid w:val="00921702"/>
    <w:rsid w:val="00927B81"/>
    <w:rsid w:val="00931EB6"/>
    <w:rsid w:val="00932B57"/>
    <w:rsid w:val="00934292"/>
    <w:rsid w:val="009557A7"/>
    <w:rsid w:val="0096125F"/>
    <w:rsid w:val="0096440A"/>
    <w:rsid w:val="009651C3"/>
    <w:rsid w:val="009719C1"/>
    <w:rsid w:val="0097271C"/>
    <w:rsid w:val="0098052A"/>
    <w:rsid w:val="0098071E"/>
    <w:rsid w:val="0099307B"/>
    <w:rsid w:val="009A52A0"/>
    <w:rsid w:val="009A55A0"/>
    <w:rsid w:val="009A5F66"/>
    <w:rsid w:val="009B254F"/>
    <w:rsid w:val="009B7F64"/>
    <w:rsid w:val="009C4B35"/>
    <w:rsid w:val="009D3C00"/>
    <w:rsid w:val="009D6862"/>
    <w:rsid w:val="00A14340"/>
    <w:rsid w:val="00A22F96"/>
    <w:rsid w:val="00A270DA"/>
    <w:rsid w:val="00A273A9"/>
    <w:rsid w:val="00A4329D"/>
    <w:rsid w:val="00A54AFC"/>
    <w:rsid w:val="00A64EE9"/>
    <w:rsid w:val="00A73371"/>
    <w:rsid w:val="00A84E15"/>
    <w:rsid w:val="00A906FC"/>
    <w:rsid w:val="00AC00A7"/>
    <w:rsid w:val="00AC4AE5"/>
    <w:rsid w:val="00B12566"/>
    <w:rsid w:val="00B15DAC"/>
    <w:rsid w:val="00B25FCB"/>
    <w:rsid w:val="00B30D40"/>
    <w:rsid w:val="00B3349E"/>
    <w:rsid w:val="00B35FD3"/>
    <w:rsid w:val="00B616D8"/>
    <w:rsid w:val="00B650F4"/>
    <w:rsid w:val="00B6744D"/>
    <w:rsid w:val="00B7316D"/>
    <w:rsid w:val="00B7550B"/>
    <w:rsid w:val="00B91ED7"/>
    <w:rsid w:val="00B94065"/>
    <w:rsid w:val="00BA1F39"/>
    <w:rsid w:val="00BF0CA3"/>
    <w:rsid w:val="00C05985"/>
    <w:rsid w:val="00C05C42"/>
    <w:rsid w:val="00C15432"/>
    <w:rsid w:val="00C235DF"/>
    <w:rsid w:val="00C31FE7"/>
    <w:rsid w:val="00C46290"/>
    <w:rsid w:val="00C5510D"/>
    <w:rsid w:val="00C56182"/>
    <w:rsid w:val="00C60E09"/>
    <w:rsid w:val="00C657CB"/>
    <w:rsid w:val="00C802D0"/>
    <w:rsid w:val="00CA5FFE"/>
    <w:rsid w:val="00CB5381"/>
    <w:rsid w:val="00CC1E14"/>
    <w:rsid w:val="00CC26BC"/>
    <w:rsid w:val="00CC3236"/>
    <w:rsid w:val="00CC3C21"/>
    <w:rsid w:val="00CC5BBF"/>
    <w:rsid w:val="00CE046B"/>
    <w:rsid w:val="00CE2C0F"/>
    <w:rsid w:val="00CE741D"/>
    <w:rsid w:val="00CF6574"/>
    <w:rsid w:val="00D03B20"/>
    <w:rsid w:val="00D137DB"/>
    <w:rsid w:val="00D15815"/>
    <w:rsid w:val="00D17092"/>
    <w:rsid w:val="00D2159C"/>
    <w:rsid w:val="00D34E9A"/>
    <w:rsid w:val="00D46E2D"/>
    <w:rsid w:val="00D506BF"/>
    <w:rsid w:val="00D51998"/>
    <w:rsid w:val="00DA4062"/>
    <w:rsid w:val="00DA4661"/>
    <w:rsid w:val="00DB1818"/>
    <w:rsid w:val="00DB391C"/>
    <w:rsid w:val="00DB746C"/>
    <w:rsid w:val="00DD16DC"/>
    <w:rsid w:val="00DE7DA2"/>
    <w:rsid w:val="00DF1381"/>
    <w:rsid w:val="00E06064"/>
    <w:rsid w:val="00E13DFF"/>
    <w:rsid w:val="00E21746"/>
    <w:rsid w:val="00E30775"/>
    <w:rsid w:val="00E307A9"/>
    <w:rsid w:val="00E33094"/>
    <w:rsid w:val="00E45535"/>
    <w:rsid w:val="00E464F1"/>
    <w:rsid w:val="00E473F4"/>
    <w:rsid w:val="00E5405D"/>
    <w:rsid w:val="00E670B1"/>
    <w:rsid w:val="00E71169"/>
    <w:rsid w:val="00E715FF"/>
    <w:rsid w:val="00E85139"/>
    <w:rsid w:val="00E87120"/>
    <w:rsid w:val="00EC4D5A"/>
    <w:rsid w:val="00ED06F1"/>
    <w:rsid w:val="00ED27A9"/>
    <w:rsid w:val="00ED32A7"/>
    <w:rsid w:val="00ED5B10"/>
    <w:rsid w:val="00EF1925"/>
    <w:rsid w:val="00EF64E5"/>
    <w:rsid w:val="00F03E41"/>
    <w:rsid w:val="00F042B6"/>
    <w:rsid w:val="00F123F7"/>
    <w:rsid w:val="00F2430B"/>
    <w:rsid w:val="00F31AB8"/>
    <w:rsid w:val="00F32D8D"/>
    <w:rsid w:val="00F3337A"/>
    <w:rsid w:val="00F43374"/>
    <w:rsid w:val="00F4445E"/>
    <w:rsid w:val="00F50238"/>
    <w:rsid w:val="00F61674"/>
    <w:rsid w:val="00F63BDA"/>
    <w:rsid w:val="00F711BE"/>
    <w:rsid w:val="00F74AD4"/>
    <w:rsid w:val="00F86554"/>
    <w:rsid w:val="00FA25B1"/>
    <w:rsid w:val="00FA5ADD"/>
    <w:rsid w:val="00FC36A8"/>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F61674"/>
    <w:rPr>
      <w:sz w:val="24"/>
    </w:rPr>
  </w:style>
  <w:style w:type="character" w:customStyle="1" w:styleId="a0">
    <w:name w:val="Гипертекстовая ссылка"/>
    <w:basedOn w:val="DefaultParagraphFont"/>
    <w:uiPriority w:val="99"/>
    <w:rsid w:val="005670D9"/>
    <w:rPr>
      <w:color w:val="106BBE"/>
    </w:rPr>
  </w:style>
  <w:style w:type="paragraph" w:styleId="BalloonText">
    <w:name w:val="Balloon Text"/>
    <w:basedOn w:val="Normal"/>
    <w:link w:val="a1"/>
    <w:rsid w:val="00A4329D"/>
    <w:rPr>
      <w:rFonts w:ascii="Tahoma" w:hAnsi="Tahoma" w:cs="Tahoma"/>
      <w:sz w:val="16"/>
      <w:szCs w:val="16"/>
    </w:rPr>
  </w:style>
  <w:style w:type="character" w:customStyle="1" w:styleId="a1">
    <w:name w:val="Текст выноски Знак"/>
    <w:basedOn w:val="DefaultParagraphFont"/>
    <w:link w:val="BalloonText"/>
    <w:rsid w:val="00A4329D"/>
    <w:rPr>
      <w:rFonts w:ascii="Tahoma" w:hAnsi="Tahoma" w:cs="Tahoma"/>
      <w:sz w:val="16"/>
      <w:szCs w:val="16"/>
    </w:rPr>
  </w:style>
  <w:style w:type="character" w:styleId="Hyperlink">
    <w:name w:val="Hyperlink"/>
    <w:basedOn w:val="DefaultParagraphFont"/>
    <w:uiPriority w:val="99"/>
    <w:unhideWhenUsed/>
    <w:rsid w:val="00033C19"/>
    <w:rPr>
      <w:color w:val="0000FF"/>
      <w:u w:val="single"/>
    </w:rPr>
  </w:style>
  <w:style w:type="paragraph" w:customStyle="1" w:styleId="a2">
    <w:name w:val="Обычный текст"/>
    <w:basedOn w:val="Normal"/>
    <w:rsid w:val="00E5405D"/>
    <w:pPr>
      <w:ind w:firstLine="454"/>
      <w:jc w:val="both"/>
    </w:pPr>
    <w:rPr>
      <w:szCs w:val="24"/>
    </w:rPr>
  </w:style>
  <w:style w:type="paragraph" w:styleId="NoSpacing">
    <w:name w:val="No Spacing"/>
    <w:qFormat/>
    <w:rsid w:val="00921702"/>
    <w:rPr>
      <w:rFonts w:eastAsia="Calibri"/>
      <w:sz w:val="24"/>
      <w:szCs w:val="24"/>
      <w:lang w:eastAsia="en-US"/>
    </w:rPr>
  </w:style>
  <w:style w:type="paragraph" w:styleId="Header">
    <w:name w:val="header"/>
    <w:basedOn w:val="Normal"/>
    <w:link w:val="a3"/>
    <w:uiPriority w:val="99"/>
    <w:unhideWhenUsed/>
    <w:rsid w:val="0020676B"/>
    <w:pPr>
      <w:tabs>
        <w:tab w:val="center" w:pos="4677"/>
        <w:tab w:val="right" w:pos="9355"/>
      </w:tabs>
    </w:pPr>
  </w:style>
  <w:style w:type="character" w:customStyle="1" w:styleId="a3">
    <w:name w:val="Верхний колонтитул Знак"/>
    <w:basedOn w:val="DefaultParagraphFont"/>
    <w:link w:val="Header"/>
    <w:uiPriority w:val="99"/>
    <w:rsid w:val="0020676B"/>
    <w:rPr>
      <w:sz w:val="24"/>
    </w:rPr>
  </w:style>
  <w:style w:type="paragraph" w:styleId="Footer">
    <w:name w:val="footer"/>
    <w:basedOn w:val="Normal"/>
    <w:link w:val="a4"/>
    <w:unhideWhenUsed/>
    <w:rsid w:val="0020676B"/>
    <w:pPr>
      <w:tabs>
        <w:tab w:val="center" w:pos="4677"/>
        <w:tab w:val="right" w:pos="9355"/>
      </w:tabs>
    </w:pPr>
  </w:style>
  <w:style w:type="character" w:customStyle="1" w:styleId="a4">
    <w:name w:val="Нижний колонтитул Знак"/>
    <w:basedOn w:val="DefaultParagraphFont"/>
    <w:link w:val="Footer"/>
    <w:rsid w:val="0020676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C69AED7EB0C0C6953F232C2AAA6A8BBB7D72BD056E3E437C76F483348E0CB4BEB8AADBDEBA6137A20F09495AFuCfAL" TargetMode="External" /><Relationship Id="rId6" Type="http://schemas.openxmlformats.org/officeDocument/2006/relationships/hyperlink" Target="consultantplus://offline/ref=A90AA340ED0C32AF0105CCD1338F459438B4900DFA0D372948D72F511EFE20E2DE3A1D1FFC26EAEFFC8266A635DC0895EBB211CC6F53nBLBF" TargetMode="External" /><Relationship Id="rId7" Type="http://schemas.openxmlformats.org/officeDocument/2006/relationships/hyperlink" Target="consultantplus://offline/ref=56E0468AE8C2A292958085FAE9C493C0E43A63433C5A98FCD8FD83D8228EAB9CA94DC4D32557D50B7CB7249BE9B7C07A729B3D533474572Bt2iAL" TargetMode="External" /><Relationship Id="rId8" Type="http://schemas.openxmlformats.org/officeDocument/2006/relationships/hyperlink" Target="consultantplus://offline/ref=E4F6A75B2B1950009C4F9FF9D1D9CDFCC3C094E44D101E445143CD108750BC643F4AF31FA184D88B129DC829AFBC8FA5A968C3E2B12Ft3i8M"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CD896-E357-477D-B876-18916EAC0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