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3268F" w:rsidRPr="009A45B0" w:rsidP="00527ED9">
      <w:pPr>
        <w:rPr>
          <w:b/>
          <w:sz w:val="28"/>
          <w:szCs w:val="28"/>
        </w:rPr>
      </w:pPr>
    </w:p>
    <w:p w:rsidR="00ED7AD0" w:rsidRPr="009A45B0" w:rsidP="00ED7AD0">
      <w:pPr>
        <w:keepNext/>
        <w:widowControl/>
        <w:ind w:right="38" w:firstLine="80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</w:t>
      </w:r>
      <w:r w:rsidR="000E1F0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</w:t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Дело № 5-50-</w:t>
      </w:r>
      <w:r w:rsidR="00935079">
        <w:rPr>
          <w:rFonts w:ascii="Times New Roman" w:eastAsia="Times New Roman" w:hAnsi="Times New Roman" w:cs="Times New Roman"/>
          <w:color w:val="auto"/>
          <w:sz w:val="28"/>
          <w:szCs w:val="28"/>
        </w:rPr>
        <w:t>23</w:t>
      </w:r>
      <w:r w:rsidRPr="007B42AA" w:rsidR="005F54D4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/2018</w:t>
      </w:r>
    </w:p>
    <w:p w:rsidR="00ED7AD0" w:rsidRPr="009A45B0" w:rsidP="00ED7AD0">
      <w:pPr>
        <w:keepNext/>
        <w:widowControl/>
        <w:ind w:right="38" w:firstLine="80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ED7AD0" w:rsidRPr="009A45B0" w:rsidP="00ED7AD0">
      <w:pPr>
        <w:keepNext/>
        <w:widowControl/>
        <w:tabs>
          <w:tab w:val="center" w:pos="0"/>
          <w:tab w:val="center" w:pos="3969"/>
        </w:tabs>
        <w:ind w:right="38" w:firstLine="80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о назначении административного наказания</w:t>
      </w:r>
    </w:p>
    <w:p w:rsidR="00ED7AD0" w:rsidRPr="009A45B0" w:rsidP="00935079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7AD0" w:rsidRPr="009A45B0" w:rsidP="00ED7AD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007B42AA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="009350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декабря</w:t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2018 г.</w:t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9350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</w:t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</w:t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</w:t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</w:t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</w:t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г. Керчь</w:t>
      </w:r>
    </w:p>
    <w:p w:rsidR="00ED7AD0" w:rsidRPr="009A45B0" w:rsidP="00ED7AD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7AD0" w:rsidRPr="009A45B0" w:rsidP="00ED7AD0">
      <w:pPr>
        <w:widowControl/>
        <w:tabs>
          <w:tab w:val="left" w:pos="3544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Мировой судья судебного участка № 50 Керченского судебного района (городской округ Керчь) Республики Крым Стрешенец И.Э.,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участием лица, в отношении которого ведется произ</w:t>
      </w:r>
      <w:r w:rsidR="005F5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водству по делу </w:t>
      </w:r>
      <w:r w:rsidR="005F5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Закружного</w:t>
      </w:r>
      <w:r w:rsidR="005F5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А.В.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ED7AD0" w:rsidRPr="009A45B0" w:rsidP="00ED7AD0">
      <w:pPr>
        <w:widowControl/>
        <w:suppressAutoHyphens/>
        <w:ind w:left="2552" w:hanging="9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Закружного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Андрея Викторовича, </w:t>
      </w:r>
      <w:r w:rsidRPr="00A14582" w:rsidR="007B42AA">
        <w:rPr>
          <w:rFonts w:ascii="Times New Roman" w:hAnsi="Times New Roman" w:cs="Times New Roman"/>
          <w:i/>
          <w:sz w:val="20"/>
          <w:szCs w:val="20"/>
        </w:rPr>
        <w:t>/изъято/</w:t>
      </w:r>
      <w:r w:rsidR="00935079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</w:p>
    <w:p w:rsidR="002E3FE6" w:rsidRPr="009A45B0" w:rsidP="002E3FE6">
      <w:pPr>
        <w:ind w:left="5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признакам правонарушения, предусмотренного ч. 1 ст. 20.25 КоАП РФ,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установил: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E3FE6" w:rsidRPr="009A45B0" w:rsidP="0064517F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Согл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асно протоколу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 админи</w:t>
      </w:r>
      <w:r w:rsidR="00DF6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стративном 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правонарушении от </w:t>
      </w:r>
      <w:r w:rsidR="005F5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17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5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декабря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2018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г.,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5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Закружный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уплатил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административный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штраф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постановлению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F6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0</w:t>
      </w:r>
      <w:r w:rsidR="005F5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="00DF6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августа</w:t>
      </w:r>
      <w:r w:rsidR="00DF6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2018 г.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размере </w:t>
      </w:r>
      <w:r w:rsidR="005F5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500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срок, предусмотренный законодательством, чем совершил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административное правонарушение, предусмотренное ч. 1 ст. 20.25 КоАП РФ.</w:t>
      </w:r>
    </w:p>
    <w:p w:rsidR="002E3FE6" w:rsidRPr="009A45B0" w:rsidP="00283762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Закружный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судебном заседании вину в совершении данного административного правонарушения признала в полном объеме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раскаялся в содеянном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9A45B0" w:rsidR="00D67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F54D4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Факт неуплаты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Закружным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штрафа подтверждает</w:t>
      </w:r>
      <w:r w:rsid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ся постановлением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03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2018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Pr="00A14582" w:rsidR="007B42AA">
        <w:rPr>
          <w:rFonts w:ascii="Times New Roman" w:hAnsi="Times New Roman" w:cs="Times New Roman"/>
          <w:i/>
          <w:sz w:val="20"/>
          <w:szCs w:val="20"/>
        </w:rPr>
        <w:t>/изъято/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Закружного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17 декабря 2018 г., а также его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яснениями в суде. </w:t>
      </w:r>
      <w:r w:rsidR="007B42A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3FE6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Таким образом, а также принимая во внимание, что исполнение данного постановления в соответствии со ст. 31.5 этого Кодекса не было отсрочено и рассрочено, то следует призн</w:t>
      </w:r>
      <w:r w:rsidRPr="009A45B0" w:rsidR="00064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ать установленным, что </w:t>
      </w:r>
      <w:r w:rsidR="005F5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Закружный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срок, установленный ст. 32.2 </w:t>
      </w:r>
      <w:r w:rsidR="00972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то есть до </w:t>
      </w:r>
      <w:r w:rsidR="005F5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17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октября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2018</w:t>
      </w:r>
      <w:r w:rsidRPr="009A45B0" w:rsidR="00A55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включительно</w:t>
      </w:r>
      <w:r w:rsidRPr="009A45B0" w:rsidR="00A55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уплатил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назн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аченный ему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постановлением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5F5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03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августа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2018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 административный штраф.</w:t>
      </w:r>
    </w:p>
    <w:p w:rsidR="005F54D4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5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Смягчающими административную ответственность обстоятельствами суд признает признание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Закружным</w:t>
      </w:r>
      <w:r w:rsidRPr="005F5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своей вины, раскаяние в </w:t>
      </w:r>
      <w:r w:rsidRPr="005F5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5F54D4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Обстоятельств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Закружного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судом не установлено.</w:t>
      </w:r>
      <w:r w:rsidRPr="005F5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83762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ч. 2 ст. 4.1 КоАП РФ, учитывая характер совершенного административного п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равонарушения, личность виновного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наличием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смягчающих обстоятельств, отсутствие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обстоятельств, которые отягчают администрати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вную ответственность </w:t>
      </w:r>
      <w:r w:rsidR="005F5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Закружного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судья сч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итает необходимым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подвергнуть его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административному наказанию в пределах санкции ч. 1 ст. 20.25 КоАП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РФ в виде штрафа в размере </w:t>
      </w:r>
      <w:r w:rsidR="005F5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000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лей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F0385B" w:rsidRPr="009A45B0" w:rsidP="005F54D4">
      <w:pPr>
        <w:tabs>
          <w:tab w:val="right" w:pos="9356"/>
        </w:tabs>
        <w:ind w:left="57" w:right="2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 основании  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изложенного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и  руководствуясь  ст. ст. 29.9 и 29.10 КоАП РФ, </w:t>
      </w:r>
    </w:p>
    <w:p w:rsidR="002E3FE6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постановил: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Закружного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Андрея Викторовича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признать виновным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неуплате административного штрафа в срок, предусмотренный К</w:t>
      </w:r>
      <w:r w:rsidR="00972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то есть в совершении административного правонарушения,  предусмотрен</w:t>
      </w:r>
      <w:r w:rsidRPr="009A45B0" w:rsidR="00D67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ного ч.1 ст.20.25 </w:t>
      </w:r>
      <w:r w:rsidRPr="009A45B0" w:rsidR="00D572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этого кодекса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 на основании которой назначить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ему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административное наказание в виде админис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тративного штрафа в размере </w:t>
      </w:r>
      <w:r w:rsidR="005F5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="009B0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5F5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одной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тысяч</w:t>
      </w:r>
      <w:r w:rsidR="005F5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рублей.</w:t>
      </w:r>
    </w:p>
    <w:p w:rsidR="00203C42" w:rsidRPr="00203C42" w:rsidP="00203C42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Реквизиты для уплаты штрафа: ИНН 9111000242, КПП 911101001, БИК 043510001, ОКТМО 35715000, </w:t>
      </w:r>
      <w:r w:rsidRP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/с 40101810335100010001, КБК 188116</w:t>
      </w:r>
      <w:r w:rsidR="00D42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43000016000140,</w:t>
      </w:r>
      <w:r w:rsidRP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УИН 188</w:t>
      </w:r>
      <w:r w:rsidR="00D42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80391180001177328</w:t>
      </w:r>
      <w:r w:rsidRP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2E3FE6" w:rsidRPr="009A45B0" w:rsidP="00203C42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Наименование получате</w:t>
      </w:r>
      <w:r w:rsidR="00D42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ля: УФК по Республики Крым (ОП №2 по г. Керчи Республика Крым</w:t>
      </w:r>
      <w:r w:rsidRP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"consultantplus://offline/ref=A6FCBBA40B09A4FB587F1D177046B1E8FF004B6BE32C0A0D2F12F857B125754DDF01FB3D707ECDB108R0G" </w:instrText>
      </w:r>
      <w:r>
        <w:fldChar w:fldCharType="separate"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статьей 31.5</w:t>
      </w:r>
      <w:r>
        <w:fldChar w:fldCharType="end"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настоящего Кодекса.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Документ свидетельствующий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№50 Керченского судебного района Республики Крым по адресу: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ерчь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ул.Фурманова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д.9.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Постановление может быть обжаловано в Керченский городской суд Республики Крым через мирового судью судебного участка № 50 Керченского судебного района Республики Крым в течение 10 суток со дня получения копии постановления.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P="002E3FE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Мировой судья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        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И.Э. Стрешенец</w:t>
      </w:r>
    </w:p>
    <w:p w:rsidR="007B42AA" w:rsidP="002E3FE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B42AA" w:rsidRPr="00407E37" w:rsidP="007B42AA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7B42AA" w:rsidRPr="00407E37" w:rsidP="007B42AA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7B42AA" w:rsidRPr="00407E37" w:rsidP="007B42AA">
      <w:pPr>
        <w:tabs>
          <w:tab w:val="left" w:pos="1182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7B42AA" w:rsidRPr="00407E37" w:rsidP="007B42AA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Помощник судьи __________А.А.Цаповская</w:t>
      </w:r>
    </w:p>
    <w:p w:rsidR="007B42AA" w:rsidRPr="00407E37" w:rsidP="007B42AA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7B42AA" w:rsidRPr="00407E37" w:rsidP="007B42AA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7B42AA" w:rsidP="007B42AA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>удья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 </w:t>
      </w:r>
      <w:r>
        <w:rPr>
          <w:rFonts w:ascii="Times New Roman" w:hAnsi="Times New Roman" w:cs="Times New Roman"/>
          <w:sz w:val="20"/>
          <w:szCs w:val="20"/>
        </w:rPr>
        <w:t xml:space="preserve">  И.Э.Стрешенец</w:t>
      </w:r>
    </w:p>
    <w:p w:rsidR="007B42AA" w:rsidRPr="00407E37" w:rsidP="007B42AA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7B42AA" w:rsidP="007B42AA">
      <w:pPr>
        <w:rPr>
          <w:rFonts w:ascii="Times New Roman" w:hAnsi="Times New Roman" w:cs="Times New Roman"/>
          <w:sz w:val="20"/>
          <w:szCs w:val="20"/>
        </w:rPr>
      </w:pPr>
      <w:r w:rsidRPr="00110165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27</w:t>
      </w:r>
      <w:r w:rsidRPr="00110165">
        <w:rPr>
          <w:rFonts w:ascii="Times New Roman" w:hAnsi="Times New Roman" w:cs="Times New Roman"/>
          <w:sz w:val="20"/>
          <w:szCs w:val="20"/>
        </w:rPr>
        <w:t>» декабря  2018 г.</w:t>
      </w:r>
    </w:p>
    <w:p w:rsidR="007B42AA" w:rsidRPr="009A45B0" w:rsidP="002E3FE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jc w:val="both"/>
        <w:rPr>
          <w:sz w:val="28"/>
          <w:szCs w:val="28"/>
        </w:rPr>
      </w:pPr>
    </w:p>
    <w:p w:rsidR="002E3FE6" w:rsidRPr="009A45B0" w:rsidP="002E3FE6">
      <w:pPr>
        <w:jc w:val="both"/>
        <w:rPr>
          <w:sz w:val="28"/>
          <w:szCs w:val="28"/>
        </w:rPr>
      </w:pPr>
    </w:p>
    <w:sectPr w:rsidSect="009A45B0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mailMerge>
    <w:mainDocumentType w:val="formLetters"/>
    <w:dataType w:val="textFile"/>
    <w:connectString w:val=""/>
    <w:activeRecord w:val="-1"/>
    <w:odso/>
  </w:mailMerge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31"/>
    <w:rsid w:val="00056A53"/>
    <w:rsid w:val="00064DA8"/>
    <w:rsid w:val="000E1F0E"/>
    <w:rsid w:val="00110165"/>
    <w:rsid w:val="00180E31"/>
    <w:rsid w:val="00196E0A"/>
    <w:rsid w:val="00197B3E"/>
    <w:rsid w:val="00203C42"/>
    <w:rsid w:val="0026208B"/>
    <w:rsid w:val="00283762"/>
    <w:rsid w:val="002B4645"/>
    <w:rsid w:val="002E3FE6"/>
    <w:rsid w:val="002F367A"/>
    <w:rsid w:val="00407E37"/>
    <w:rsid w:val="00433B47"/>
    <w:rsid w:val="00527ED9"/>
    <w:rsid w:val="005F54D4"/>
    <w:rsid w:val="00643166"/>
    <w:rsid w:val="0064517F"/>
    <w:rsid w:val="00722F3C"/>
    <w:rsid w:val="0073792B"/>
    <w:rsid w:val="00760295"/>
    <w:rsid w:val="007B42AA"/>
    <w:rsid w:val="00935079"/>
    <w:rsid w:val="0097222A"/>
    <w:rsid w:val="009A45B0"/>
    <w:rsid w:val="009B005C"/>
    <w:rsid w:val="00A14582"/>
    <w:rsid w:val="00A5565A"/>
    <w:rsid w:val="00AA748D"/>
    <w:rsid w:val="00B27F8D"/>
    <w:rsid w:val="00BA4F2F"/>
    <w:rsid w:val="00C020F2"/>
    <w:rsid w:val="00C848EA"/>
    <w:rsid w:val="00D3268F"/>
    <w:rsid w:val="00D42DA3"/>
    <w:rsid w:val="00D57099"/>
    <w:rsid w:val="00D57230"/>
    <w:rsid w:val="00D67E74"/>
    <w:rsid w:val="00DF6CC5"/>
    <w:rsid w:val="00E449AD"/>
    <w:rsid w:val="00ED7AD0"/>
    <w:rsid w:val="00F0385B"/>
    <w:rsid w:val="00F90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FE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2E3FE6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a"/>
    <w:rsid w:val="002E3FE6"/>
    <w:pPr>
      <w:shd w:val="clear" w:color="auto" w:fill="FFFFFF"/>
      <w:spacing w:before="300" w:after="180" w:line="302" w:lineRule="exact"/>
      <w:ind w:hanging="14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">
    <w:name w:val="Основной текст Знак1"/>
    <w:basedOn w:val="DefaultParagraphFont"/>
    <w:rsid w:val="002E3FE6"/>
    <w:rPr>
      <w:rFonts w:ascii="Courier New" w:eastAsia="Courier New" w:hAnsi="Courier New" w:cs="Courier New"/>
      <w:color w:val="000000"/>
      <w:sz w:val="24"/>
      <w:szCs w:val="24"/>
    </w:rPr>
  </w:style>
  <w:style w:type="character" w:styleId="Hyperlink">
    <w:name w:val="Hyperlink"/>
    <w:basedOn w:val="DefaultParagraphFont"/>
    <w:rsid w:val="00F03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