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D66" w:rsidRPr="00CE0414" w:rsidP="00993D66">
      <w:pPr>
        <w:pStyle w:val="Title"/>
        <w:ind w:left="6372"/>
        <w:jc w:val="left"/>
        <w:rPr>
          <w:sz w:val="26"/>
          <w:szCs w:val="26"/>
        </w:rPr>
      </w:pPr>
      <w:r w:rsidRPr="00CE0414">
        <w:rPr>
          <w:sz w:val="26"/>
          <w:szCs w:val="26"/>
        </w:rPr>
        <w:t>Дело № 5-</w:t>
      </w:r>
      <w:r w:rsidRPr="00521871">
        <w:rPr>
          <w:sz w:val="26"/>
          <w:szCs w:val="26"/>
        </w:rPr>
        <w:t>51</w:t>
      </w:r>
      <w:r w:rsidRPr="00CE0414">
        <w:rPr>
          <w:sz w:val="26"/>
          <w:szCs w:val="26"/>
        </w:rPr>
        <w:t>-</w:t>
      </w:r>
      <w:r w:rsidR="00450659">
        <w:rPr>
          <w:sz w:val="26"/>
          <w:szCs w:val="26"/>
        </w:rPr>
        <w:t>06</w:t>
      </w:r>
      <w:r w:rsidRPr="00CE0414">
        <w:rPr>
          <w:sz w:val="26"/>
          <w:szCs w:val="26"/>
        </w:rPr>
        <w:t>/202</w:t>
      </w:r>
      <w:r w:rsidR="00450659">
        <w:rPr>
          <w:sz w:val="26"/>
          <w:szCs w:val="26"/>
        </w:rPr>
        <w:t>2</w:t>
      </w:r>
    </w:p>
    <w:p w:rsidR="00993D66" w:rsidRPr="00CE0414" w:rsidP="00993D66">
      <w:pPr>
        <w:pStyle w:val="Title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УИД 91MS0051-01-2021-001</w:t>
      </w:r>
      <w:r w:rsidR="00450659">
        <w:rPr>
          <w:sz w:val="26"/>
          <w:szCs w:val="26"/>
        </w:rPr>
        <w:t>900</w:t>
      </w:r>
      <w:r>
        <w:rPr>
          <w:sz w:val="26"/>
          <w:szCs w:val="26"/>
        </w:rPr>
        <w:t>-</w:t>
      </w:r>
      <w:r w:rsidR="00450659">
        <w:rPr>
          <w:sz w:val="26"/>
          <w:szCs w:val="26"/>
        </w:rPr>
        <w:t>51</w:t>
      </w:r>
    </w:p>
    <w:p w:rsidR="00993D66" w:rsidP="00993D66">
      <w:pPr>
        <w:pStyle w:val="Title"/>
        <w:rPr>
          <w:sz w:val="26"/>
          <w:szCs w:val="26"/>
        </w:rPr>
      </w:pPr>
    </w:p>
    <w:p w:rsidR="00993D66" w:rsidRPr="00CE0414" w:rsidP="00993D66">
      <w:pPr>
        <w:pStyle w:val="Title"/>
        <w:rPr>
          <w:sz w:val="26"/>
          <w:szCs w:val="26"/>
        </w:rPr>
      </w:pPr>
      <w:r w:rsidRPr="00CE0414">
        <w:rPr>
          <w:sz w:val="26"/>
          <w:szCs w:val="26"/>
        </w:rPr>
        <w:t>ПОСТАНОВЛЕНИЕ</w:t>
      </w:r>
    </w:p>
    <w:p w:rsidR="00993D66" w:rsidRPr="00CE0414" w:rsidP="00993D66">
      <w:pPr>
        <w:pStyle w:val="Title"/>
        <w:rPr>
          <w:sz w:val="26"/>
          <w:szCs w:val="26"/>
        </w:rPr>
      </w:pPr>
      <w:r w:rsidRPr="00CE0414">
        <w:rPr>
          <w:sz w:val="26"/>
          <w:szCs w:val="26"/>
        </w:rPr>
        <w:t>по делу об административном правонарушении</w:t>
      </w:r>
    </w:p>
    <w:p w:rsidR="00993D66" w:rsidRPr="00CE0414" w:rsidP="00993D66">
      <w:pPr>
        <w:pStyle w:val="Title"/>
        <w:rPr>
          <w:sz w:val="26"/>
          <w:szCs w:val="26"/>
        </w:rPr>
      </w:pPr>
    </w:p>
    <w:p w:rsidR="00993D66" w:rsidRPr="00CE0414" w:rsidP="00993D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 января</w:t>
      </w:r>
      <w:r>
        <w:rPr>
          <w:sz w:val="26"/>
          <w:szCs w:val="26"/>
        </w:rPr>
        <w:t xml:space="preserve"> </w:t>
      </w:r>
      <w:r w:rsidRPr="00CE041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CE0414">
        <w:rPr>
          <w:sz w:val="26"/>
          <w:szCs w:val="26"/>
        </w:rPr>
        <w:t xml:space="preserve">года </w:t>
      </w:r>
      <w:r w:rsidRPr="00CE0414">
        <w:rPr>
          <w:sz w:val="26"/>
          <w:szCs w:val="26"/>
        </w:rPr>
        <w:tab/>
        <w:t xml:space="preserve">                                 </w:t>
      </w:r>
      <w:r w:rsidRPr="00CE041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E0414">
        <w:rPr>
          <w:sz w:val="26"/>
          <w:szCs w:val="26"/>
        </w:rPr>
        <w:t>г. Керчь</w:t>
      </w:r>
    </w:p>
    <w:p w:rsidR="00993D66" w:rsidRPr="00CE0414" w:rsidP="00993D66">
      <w:pPr>
        <w:ind w:firstLine="708"/>
        <w:jc w:val="both"/>
        <w:rPr>
          <w:sz w:val="26"/>
          <w:szCs w:val="26"/>
        </w:rPr>
      </w:pPr>
    </w:p>
    <w:p w:rsidR="00993D66" w:rsidP="00993D66">
      <w:pPr>
        <w:ind w:firstLine="708"/>
        <w:jc w:val="both"/>
        <w:rPr>
          <w:sz w:val="26"/>
          <w:szCs w:val="26"/>
        </w:rPr>
      </w:pPr>
      <w:r w:rsidRPr="00CE0414">
        <w:rPr>
          <w:sz w:val="26"/>
          <w:szCs w:val="26"/>
        </w:rPr>
        <w:t xml:space="preserve">Мировой судья судебного участка №51 Керенского судебного района (городской округ Керчь) Республики Крым – Урюпина С.С., </w:t>
      </w:r>
    </w:p>
    <w:p w:rsidR="00993D66" w:rsidP="00993D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участием лица, привлекаемого к административной ответственности, </w:t>
      </w:r>
      <w:r w:rsidR="00450659">
        <w:rPr>
          <w:sz w:val="26"/>
          <w:szCs w:val="26"/>
        </w:rPr>
        <w:t>Козуб В.В.,</w:t>
      </w:r>
    </w:p>
    <w:p w:rsidR="00993D66" w:rsidRPr="00CE0414" w:rsidP="00993D66">
      <w:pPr>
        <w:ind w:firstLine="708"/>
        <w:jc w:val="both"/>
        <w:rPr>
          <w:sz w:val="26"/>
          <w:szCs w:val="26"/>
        </w:rPr>
      </w:pPr>
      <w:r w:rsidRPr="00CE0414">
        <w:rPr>
          <w:sz w:val="26"/>
          <w:szCs w:val="26"/>
        </w:rPr>
        <w:t>рассмотрев дело об административном правонарушении, в отношении:</w:t>
      </w:r>
    </w:p>
    <w:p w:rsidR="00993D66" w:rsidRPr="00CE0414" w:rsidP="00993D66">
      <w:pPr>
        <w:pStyle w:val="Title"/>
        <w:ind w:left="2124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Козуба Виктора Витальевича</w:t>
      </w:r>
      <w:r w:rsidRPr="00965EA9">
        <w:rPr>
          <w:sz w:val="26"/>
          <w:szCs w:val="26"/>
        </w:rPr>
        <w:t xml:space="preserve">, </w:t>
      </w:r>
      <w:r w:rsidRPr="00965EA9" w:rsidR="00965EA9">
        <w:rPr>
          <w:sz w:val="26"/>
          <w:szCs w:val="26"/>
        </w:rPr>
        <w:t>/изъято/</w:t>
      </w:r>
      <w:r w:rsidR="00965EA9">
        <w:rPr>
          <w:b w:val="0"/>
          <w:sz w:val="26"/>
          <w:szCs w:val="26"/>
        </w:rPr>
        <w:t xml:space="preserve"> </w:t>
      </w:r>
      <w:r w:rsidR="00C6564F">
        <w:rPr>
          <w:b w:val="0"/>
          <w:sz w:val="26"/>
          <w:szCs w:val="26"/>
        </w:rPr>
        <w:t>,</w:t>
      </w:r>
      <w:r w:rsidR="00C6564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</w:p>
    <w:p w:rsidR="00993D66" w:rsidRPr="00CE0414" w:rsidP="00993D66">
      <w:pPr>
        <w:pStyle w:val="Title"/>
        <w:ind w:firstLine="708"/>
        <w:jc w:val="both"/>
        <w:rPr>
          <w:b w:val="0"/>
          <w:bCs w:val="0"/>
          <w:sz w:val="26"/>
          <w:szCs w:val="26"/>
        </w:rPr>
      </w:pPr>
      <w:r w:rsidRPr="00CE0414">
        <w:rPr>
          <w:b w:val="0"/>
          <w:sz w:val="26"/>
          <w:szCs w:val="26"/>
        </w:rPr>
        <w:t>привлекаемого</w:t>
      </w:r>
      <w:r w:rsidRPr="00CE0414">
        <w:rPr>
          <w:b w:val="0"/>
          <w:sz w:val="26"/>
          <w:szCs w:val="26"/>
        </w:rPr>
        <w:t xml:space="preserve"> к административной ответственности статье 7.17. Кодекса Российской Федерации об административных правонарушениях (далее КоАП РФ),</w:t>
      </w:r>
    </w:p>
    <w:p w:rsidR="00993D66" w:rsidRPr="00CE0414" w:rsidP="00993D66">
      <w:pPr>
        <w:jc w:val="center"/>
        <w:rPr>
          <w:b/>
          <w:bCs/>
          <w:sz w:val="26"/>
          <w:szCs w:val="26"/>
        </w:rPr>
      </w:pPr>
    </w:p>
    <w:p w:rsidR="00993D66" w:rsidRPr="00CE0414" w:rsidP="00993D66">
      <w:pPr>
        <w:jc w:val="center"/>
        <w:rPr>
          <w:b/>
          <w:bCs/>
          <w:sz w:val="26"/>
          <w:szCs w:val="26"/>
        </w:rPr>
      </w:pPr>
      <w:r w:rsidRPr="00CE0414">
        <w:rPr>
          <w:b/>
          <w:bCs/>
          <w:sz w:val="26"/>
          <w:szCs w:val="26"/>
        </w:rPr>
        <w:t>УСТАНОВИЛ:</w:t>
      </w:r>
    </w:p>
    <w:p w:rsidR="00993D66" w:rsidRPr="00CE0414" w:rsidP="00993D66">
      <w:pPr>
        <w:jc w:val="center"/>
        <w:rPr>
          <w:b/>
          <w:bCs/>
          <w:sz w:val="26"/>
          <w:szCs w:val="26"/>
        </w:rPr>
      </w:pPr>
    </w:p>
    <w:p w:rsidR="000D541D" w:rsidP="00993D66">
      <w:pPr>
        <w:pStyle w:val="BodyTextIndent"/>
        <w:jc w:val="both"/>
        <w:rPr>
          <w:sz w:val="26"/>
          <w:szCs w:val="26"/>
        </w:rPr>
      </w:pPr>
      <w:r w:rsidRPr="00CE0414">
        <w:rPr>
          <w:sz w:val="26"/>
          <w:szCs w:val="26"/>
        </w:rPr>
        <w:t xml:space="preserve">Согласно протоколу об административном правонарушении РК </w:t>
      </w:r>
      <w:r w:rsidRPr="00965EA9">
        <w:rPr>
          <w:b/>
          <w:sz w:val="26"/>
          <w:szCs w:val="26"/>
        </w:rPr>
        <w:t>№</w:t>
      </w:r>
      <w:r w:rsidRPr="00965EA9" w:rsidR="00965EA9">
        <w:rPr>
          <w:b/>
          <w:sz w:val="26"/>
          <w:szCs w:val="26"/>
        </w:rPr>
        <w:t>/изъято/</w:t>
      </w:r>
      <w:r w:rsidRPr="00965EA9" w:rsidR="00965EA9">
        <w:rPr>
          <w:sz w:val="26"/>
          <w:szCs w:val="26"/>
        </w:rPr>
        <w:t xml:space="preserve"> </w:t>
      </w:r>
      <w:r>
        <w:rPr>
          <w:sz w:val="26"/>
          <w:szCs w:val="26"/>
        </w:rPr>
        <w:t>Козуб В.В. 26.09.2021 года в 23 часа 48 минут</w:t>
      </w:r>
      <w:r w:rsidRPr="00CE0414">
        <w:rPr>
          <w:sz w:val="26"/>
          <w:szCs w:val="26"/>
        </w:rPr>
        <w:t xml:space="preserve">, находясь </w:t>
      </w:r>
      <w:r>
        <w:rPr>
          <w:sz w:val="26"/>
          <w:szCs w:val="26"/>
        </w:rPr>
        <w:t xml:space="preserve">около дома </w:t>
      </w:r>
      <w:r w:rsidRPr="00965EA9" w:rsidR="00965EA9">
        <w:rPr>
          <w:b/>
          <w:sz w:val="26"/>
          <w:szCs w:val="26"/>
        </w:rPr>
        <w:t>/изъято/</w:t>
      </w:r>
      <w:r w:rsidR="00965EA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умышленно повредил </w:t>
      </w:r>
      <w:r>
        <w:rPr>
          <w:sz w:val="26"/>
          <w:szCs w:val="26"/>
        </w:rPr>
        <w:t xml:space="preserve">вывеску медицинской лаборатории </w:t>
      </w:r>
      <w:r w:rsidRPr="00965EA9" w:rsidR="00965EA9">
        <w:rPr>
          <w:b/>
          <w:sz w:val="26"/>
          <w:szCs w:val="26"/>
        </w:rPr>
        <w:t>/изъято/</w:t>
      </w:r>
      <w:r w:rsidR="00965EA9">
        <w:rPr>
          <w:b/>
          <w:sz w:val="26"/>
          <w:szCs w:val="26"/>
        </w:rPr>
        <w:t xml:space="preserve"> </w:t>
      </w:r>
      <w:r w:rsidR="00965EA9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чем причини ущерб на сумму 20 000 рублей.</w:t>
      </w:r>
    </w:p>
    <w:p w:rsidR="00993D66" w:rsidRPr="00CE0414" w:rsidP="00993D66">
      <w:pPr>
        <w:ind w:firstLine="567"/>
        <w:jc w:val="both"/>
        <w:rPr>
          <w:sz w:val="26"/>
          <w:szCs w:val="26"/>
        </w:rPr>
      </w:pPr>
      <w:r w:rsidRPr="00CE0414">
        <w:rPr>
          <w:sz w:val="26"/>
          <w:szCs w:val="26"/>
        </w:rPr>
        <w:t xml:space="preserve">Копию протокола </w:t>
      </w:r>
      <w:r w:rsidR="000D541D">
        <w:rPr>
          <w:sz w:val="26"/>
          <w:szCs w:val="26"/>
        </w:rPr>
        <w:t xml:space="preserve">Козуб В.В. </w:t>
      </w:r>
      <w:r w:rsidRPr="00CE0414">
        <w:rPr>
          <w:sz w:val="26"/>
          <w:szCs w:val="26"/>
        </w:rPr>
        <w:t>получил лично, замечаний и дополнений не имел</w:t>
      </w:r>
      <w:r>
        <w:rPr>
          <w:sz w:val="26"/>
          <w:szCs w:val="26"/>
        </w:rPr>
        <w:t>, с нарушением был согласен</w:t>
      </w:r>
      <w:r w:rsidRPr="00CE0414">
        <w:rPr>
          <w:sz w:val="26"/>
          <w:szCs w:val="26"/>
        </w:rPr>
        <w:t>.</w:t>
      </w:r>
    </w:p>
    <w:p w:rsidR="000D541D" w:rsidP="00993D66">
      <w:pPr>
        <w:ind w:firstLine="567"/>
        <w:contextualSpacing/>
        <w:jc w:val="both"/>
        <w:rPr>
          <w:sz w:val="26"/>
          <w:szCs w:val="26"/>
        </w:rPr>
      </w:pPr>
      <w:r w:rsidRPr="00CE0414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CE0414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Козуб В.В. показал, что </w:t>
      </w:r>
      <w:r>
        <w:rPr>
          <w:sz w:val="26"/>
          <w:szCs w:val="26"/>
        </w:rPr>
        <w:t xml:space="preserve"> полностью призна</w:t>
      </w:r>
      <w:r>
        <w:rPr>
          <w:sz w:val="26"/>
          <w:szCs w:val="26"/>
        </w:rPr>
        <w:t xml:space="preserve">ет свою вину, раскаивается </w:t>
      </w:r>
      <w:r>
        <w:rPr>
          <w:sz w:val="26"/>
          <w:szCs w:val="26"/>
        </w:rPr>
        <w:t>в содеянном.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тот вечер он выпил спиртного с друзьями. По дороге домой </w:t>
      </w:r>
      <w:r>
        <w:rPr>
          <w:sz w:val="26"/>
          <w:szCs w:val="26"/>
        </w:rPr>
        <w:t xml:space="preserve">решил подтянуться на вывеске медицинской лаборатории </w:t>
      </w:r>
      <w:r w:rsidRPr="00965EA9" w:rsidR="00965EA9">
        <w:rPr>
          <w:b/>
          <w:sz w:val="26"/>
          <w:szCs w:val="26"/>
        </w:rPr>
        <w:t>/изъято/</w:t>
      </w:r>
      <w:r w:rsidR="00965EA9">
        <w:rPr>
          <w:b/>
          <w:sz w:val="26"/>
          <w:szCs w:val="26"/>
        </w:rPr>
        <w:t xml:space="preserve"> </w:t>
      </w:r>
      <w:r w:rsidR="00965EA9">
        <w:rPr>
          <w:sz w:val="26"/>
          <w:szCs w:val="26"/>
        </w:rPr>
        <w:t xml:space="preserve"> </w:t>
      </w:r>
      <w:r>
        <w:rPr>
          <w:sz w:val="26"/>
          <w:szCs w:val="26"/>
        </w:rPr>
        <w:t>Вывеска не выдержала</w:t>
      </w:r>
      <w:r>
        <w:rPr>
          <w:sz w:val="26"/>
          <w:szCs w:val="26"/>
        </w:rPr>
        <w:t>, упала и разбилась. Ущерб собственнику возмещен в полном объеме. Заявил суду ходатайство о прекращении производства по делу</w:t>
      </w:r>
      <w:r w:rsidR="001B405F">
        <w:rPr>
          <w:sz w:val="26"/>
          <w:szCs w:val="26"/>
        </w:rPr>
        <w:t>,</w:t>
      </w:r>
      <w:r>
        <w:rPr>
          <w:sz w:val="26"/>
          <w:szCs w:val="26"/>
        </w:rPr>
        <w:t xml:space="preserve"> в связи с истечением срока давности привлечения к административной ответственности.</w:t>
      </w:r>
    </w:p>
    <w:p w:rsidR="001B405F" w:rsidP="00993D6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Потерпевш</w:t>
      </w:r>
      <w:r>
        <w:rPr>
          <w:sz w:val="26"/>
          <w:szCs w:val="26"/>
        </w:rPr>
        <w:t>ий</w:t>
      </w:r>
      <w:r>
        <w:rPr>
          <w:sz w:val="26"/>
          <w:szCs w:val="26"/>
        </w:rPr>
        <w:t xml:space="preserve"> </w:t>
      </w:r>
      <w:r w:rsidRPr="00965EA9" w:rsidR="00965EA9">
        <w:rPr>
          <w:b/>
          <w:sz w:val="26"/>
          <w:szCs w:val="26"/>
        </w:rPr>
        <w:t>/изъято/</w:t>
      </w:r>
      <w:r w:rsidR="00965EA9">
        <w:rPr>
          <w:b/>
          <w:sz w:val="26"/>
          <w:szCs w:val="26"/>
        </w:rPr>
        <w:t xml:space="preserve"> </w:t>
      </w:r>
      <w:r w:rsidR="00965EA9"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действующий на основании доверенности №</w:t>
      </w:r>
      <w:r w:rsidRPr="00965EA9" w:rsidR="00965EA9">
        <w:rPr>
          <w:b/>
          <w:sz w:val="26"/>
          <w:szCs w:val="26"/>
        </w:rPr>
        <w:t>/изъято/</w:t>
      </w:r>
      <w:r w:rsidR="00965EA9">
        <w:rPr>
          <w:b/>
          <w:sz w:val="26"/>
          <w:szCs w:val="26"/>
        </w:rPr>
        <w:t xml:space="preserve"> </w:t>
      </w:r>
      <w:r w:rsidR="00965E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судебное заседание не явился, просил суд о рассмотрении дела в свое отсутствие. При этом указал, что никаких претензий к Козубу В.В. </w:t>
      </w:r>
      <w:r w:rsidRPr="00965EA9" w:rsidR="00965EA9">
        <w:rPr>
          <w:b/>
          <w:sz w:val="26"/>
          <w:szCs w:val="26"/>
        </w:rPr>
        <w:t>/</w:t>
      </w:r>
      <w:r w:rsidRPr="00965EA9" w:rsidR="00965EA9">
        <w:rPr>
          <w:b/>
          <w:sz w:val="26"/>
          <w:szCs w:val="26"/>
        </w:rPr>
        <w:t>изъято</w:t>
      </w:r>
      <w:r w:rsidRPr="00965EA9" w:rsidR="00965EA9">
        <w:rPr>
          <w:b/>
          <w:sz w:val="26"/>
          <w:szCs w:val="26"/>
        </w:rPr>
        <w:t>/</w:t>
      </w:r>
      <w:r w:rsidR="00965EA9">
        <w:rPr>
          <w:b/>
          <w:sz w:val="26"/>
          <w:szCs w:val="26"/>
        </w:rPr>
        <w:t xml:space="preserve"> </w:t>
      </w:r>
      <w:r w:rsidR="00965EA9">
        <w:rPr>
          <w:sz w:val="26"/>
          <w:szCs w:val="26"/>
        </w:rPr>
        <w:t xml:space="preserve"> </w:t>
      </w:r>
      <w:r>
        <w:rPr>
          <w:sz w:val="26"/>
          <w:szCs w:val="26"/>
        </w:rPr>
        <w:t>не имеет.</w:t>
      </w:r>
    </w:p>
    <w:p w:rsidR="000D541D" w:rsidP="000D541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Заслушав </w:t>
      </w:r>
      <w:r w:rsidR="001B405F">
        <w:rPr>
          <w:sz w:val="26"/>
          <w:szCs w:val="26"/>
        </w:rPr>
        <w:t xml:space="preserve">лицо, привлекаемое к административной ответственности, </w:t>
      </w:r>
      <w:r>
        <w:rPr>
          <w:sz w:val="26"/>
          <w:szCs w:val="26"/>
        </w:rPr>
        <w:t>изучив материалы дела, суд приходит к выводу о необходимости прекращения производства по делу, ввиду истечения срока исковой давности, по п.6 ч.1 ст. 24.5. КоАП РФ.</w:t>
      </w:r>
    </w:p>
    <w:p w:rsidR="001B405F" w:rsidP="000D541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части 1 статьи 4.8. </w:t>
      </w:r>
      <w:r>
        <w:rPr>
          <w:sz w:val="26"/>
          <w:szCs w:val="26"/>
        </w:rPr>
        <w:t>КоАП РФ, сроки, предусмотренные настоящим Кодексом, исчисляются часами, сутками, днями, месяцами, годами.</w:t>
      </w:r>
      <w:r>
        <w:rPr>
          <w:sz w:val="26"/>
          <w:szCs w:val="26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  <w:r>
        <w:rPr>
          <w:sz w:val="26"/>
          <w:szCs w:val="26"/>
        </w:rPr>
        <w:t xml:space="preserve"> </w:t>
      </w:r>
    </w:p>
    <w:p w:rsidR="000D541D" w:rsidP="000D541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Частью 2 ст. 4.8. КоАП РФ установлено, что с</w:t>
      </w:r>
      <w:r w:rsidRPr="001B405F">
        <w:rPr>
          <w:sz w:val="26"/>
          <w:szCs w:val="26"/>
        </w:rPr>
        <w:t>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</w:t>
      </w:r>
    </w:p>
    <w:p w:rsidR="000D541D" w:rsidP="000D54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Частью 1 статьи 4.5. КоАП РФ, установлен срок давности привлечения в административной ответственности за правонарушения в области </w:t>
      </w:r>
      <w:r w:rsidR="00E74DD6">
        <w:rPr>
          <w:sz w:val="26"/>
          <w:szCs w:val="26"/>
        </w:rPr>
        <w:t xml:space="preserve">охраны </w:t>
      </w:r>
      <w:r w:rsidR="00E74DD6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, который составляет три месяца, с момента совершения правонарушения. </w:t>
      </w:r>
    </w:p>
    <w:p w:rsidR="000D541D" w:rsidP="000D541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об административном правонарушении </w:t>
      </w:r>
      <w:r w:rsidR="001B405F">
        <w:rPr>
          <w:sz w:val="26"/>
          <w:szCs w:val="26"/>
        </w:rPr>
        <w:t>РК №</w:t>
      </w:r>
      <w:r w:rsidRPr="00965EA9" w:rsidR="00965EA9">
        <w:rPr>
          <w:b/>
          <w:sz w:val="26"/>
          <w:szCs w:val="26"/>
        </w:rPr>
        <w:t>/изъято/</w:t>
      </w:r>
      <w:r w:rsidR="00965EA9">
        <w:rPr>
          <w:b/>
          <w:sz w:val="26"/>
          <w:szCs w:val="26"/>
        </w:rPr>
        <w:t xml:space="preserve"> </w:t>
      </w:r>
      <w:r w:rsidR="00965E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(л.д.2), событие административного правонарушения имело место </w:t>
      </w:r>
      <w:r w:rsidR="001B405F">
        <w:rPr>
          <w:sz w:val="26"/>
          <w:szCs w:val="26"/>
        </w:rPr>
        <w:t xml:space="preserve">26 сентября </w:t>
      </w:r>
      <w:r>
        <w:rPr>
          <w:sz w:val="26"/>
          <w:szCs w:val="26"/>
        </w:rPr>
        <w:t>202</w:t>
      </w:r>
      <w:r w:rsidR="001B405F">
        <w:rPr>
          <w:sz w:val="26"/>
          <w:szCs w:val="26"/>
        </w:rPr>
        <w:t>1</w:t>
      </w:r>
      <w:r>
        <w:rPr>
          <w:sz w:val="26"/>
          <w:szCs w:val="26"/>
        </w:rPr>
        <w:t xml:space="preserve"> года.</w:t>
      </w:r>
    </w:p>
    <w:p w:rsidR="000D541D" w:rsidP="000D54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Следовательно</w:t>
      </w:r>
      <w:r>
        <w:rPr>
          <w:sz w:val="26"/>
          <w:szCs w:val="26"/>
        </w:rPr>
        <w:t xml:space="preserve"> срок, привлечения к административной ответственности исчисляется с 2</w:t>
      </w:r>
      <w:r w:rsidR="001B405F">
        <w:rPr>
          <w:sz w:val="26"/>
          <w:szCs w:val="26"/>
        </w:rPr>
        <w:t>7.09.</w:t>
      </w:r>
      <w:r>
        <w:rPr>
          <w:sz w:val="26"/>
          <w:szCs w:val="26"/>
        </w:rPr>
        <w:t>202</w:t>
      </w:r>
      <w:r w:rsidR="001B405F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по 2</w:t>
      </w:r>
      <w:r w:rsidR="001B405F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1B405F">
        <w:rPr>
          <w:sz w:val="26"/>
          <w:szCs w:val="26"/>
        </w:rPr>
        <w:t>12.</w:t>
      </w:r>
      <w:r>
        <w:rPr>
          <w:sz w:val="26"/>
          <w:szCs w:val="26"/>
        </w:rPr>
        <w:t xml:space="preserve">2021 года.  </w:t>
      </w:r>
    </w:p>
    <w:p w:rsidR="000D541D" w:rsidP="000D54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Соответственно, </w:t>
      </w:r>
      <w:r>
        <w:rPr>
          <w:sz w:val="26"/>
          <w:szCs w:val="26"/>
        </w:rPr>
        <w:t xml:space="preserve"> на момент рассмотрения дела в суде – </w:t>
      </w:r>
      <w:r w:rsidR="00325D5B">
        <w:rPr>
          <w:sz w:val="26"/>
          <w:szCs w:val="26"/>
        </w:rPr>
        <w:t>3</w:t>
      </w:r>
      <w:r>
        <w:rPr>
          <w:sz w:val="26"/>
          <w:szCs w:val="26"/>
        </w:rPr>
        <w:t>1.01.2021</w:t>
      </w:r>
      <w:r>
        <w:rPr>
          <w:sz w:val="26"/>
          <w:szCs w:val="26"/>
        </w:rPr>
        <w:t xml:space="preserve"> года срок давности привлечения к административной ответственности истек.</w:t>
      </w:r>
    </w:p>
    <w:p w:rsidR="000D541D" w:rsidP="000D54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п.6 ч.1 ст. 24.5. КоАП РФ, производство по делу об административном правонарушении не может быть начато, а начатое производство подлежит прекращению ввиду истечения сроков давности привлечения к административной ответственности.</w:t>
      </w:r>
    </w:p>
    <w:p w:rsidR="000D541D" w:rsidP="000D54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таких обстоятельствах, производство по делу должно быть прекращено.</w:t>
      </w:r>
    </w:p>
    <w:p w:rsidR="000D541D" w:rsidP="000D541D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ст.  ч. 1 ст. 4.5., ч.1 ст. 4.8., 23.1, п. 6  ч.1 ст. 24.5, 29.4-29.7, 29.10, 30.1-30.3 КоАП РФ, мировой судья:</w:t>
      </w:r>
    </w:p>
    <w:p w:rsidR="000D541D" w:rsidP="000D541D">
      <w:pPr>
        <w:jc w:val="center"/>
        <w:rPr>
          <w:b/>
          <w:bCs/>
          <w:sz w:val="26"/>
          <w:szCs w:val="26"/>
        </w:rPr>
      </w:pPr>
    </w:p>
    <w:p w:rsidR="000D541D" w:rsidP="000D541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ПОСТАНОВИЛ:</w:t>
      </w:r>
    </w:p>
    <w:p w:rsidR="000D541D" w:rsidP="000D541D">
      <w:pPr>
        <w:jc w:val="center"/>
        <w:rPr>
          <w:b/>
          <w:bCs/>
          <w:sz w:val="26"/>
          <w:szCs w:val="26"/>
        </w:rPr>
      </w:pPr>
    </w:p>
    <w:p w:rsidR="000D541D" w:rsidP="000D541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Производство по административному делу в отношении </w:t>
      </w:r>
      <w:r w:rsidR="001B405F">
        <w:rPr>
          <w:sz w:val="26"/>
          <w:szCs w:val="26"/>
        </w:rPr>
        <w:t>Козуба В</w:t>
      </w:r>
      <w:r w:rsidR="00965EA9">
        <w:rPr>
          <w:sz w:val="26"/>
          <w:szCs w:val="26"/>
        </w:rPr>
        <w:t>.</w:t>
      </w:r>
      <w:r w:rsidR="001B405F">
        <w:rPr>
          <w:sz w:val="26"/>
          <w:szCs w:val="26"/>
        </w:rPr>
        <w:t xml:space="preserve"> В</w:t>
      </w:r>
      <w:r w:rsidR="00965EA9">
        <w:rPr>
          <w:sz w:val="26"/>
          <w:szCs w:val="26"/>
        </w:rPr>
        <w:t>.</w:t>
      </w:r>
      <w:r w:rsidR="001B40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привлекаемого к административной ответственности по </w:t>
      </w:r>
      <w:r w:rsidR="00E74DD6">
        <w:rPr>
          <w:sz w:val="26"/>
          <w:szCs w:val="26"/>
        </w:rPr>
        <w:t xml:space="preserve"> ст.7.17. </w:t>
      </w:r>
      <w:r>
        <w:rPr>
          <w:sz w:val="26"/>
          <w:szCs w:val="26"/>
        </w:rPr>
        <w:t xml:space="preserve"> Кодекса Российской Федерации об административных правонарушениях, производством прекратить. </w:t>
      </w:r>
    </w:p>
    <w:p w:rsidR="000D541D" w:rsidP="000D54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постановления; в том числе, с подачей жалобы через мирового судью.</w:t>
      </w:r>
    </w:p>
    <w:p w:rsidR="000D541D" w:rsidP="000D541D">
      <w:pPr>
        <w:jc w:val="both"/>
        <w:rPr>
          <w:b/>
          <w:bCs/>
          <w:sz w:val="26"/>
          <w:szCs w:val="26"/>
        </w:rPr>
      </w:pPr>
    </w:p>
    <w:p w:rsidR="00965EA9" w:rsidRPr="00832C90" w:rsidP="00965EA9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965EA9" w:rsidRPr="00832C90" w:rsidP="00965EA9">
      <w:pPr>
        <w:contextualSpacing/>
      </w:pPr>
      <w:r w:rsidRPr="00832C90">
        <w:t>ДЕПЕРСОНИФИКАЦИЮ</w:t>
      </w:r>
    </w:p>
    <w:p w:rsidR="00965EA9" w:rsidRPr="00832C90" w:rsidP="00965EA9">
      <w:pPr>
        <w:contextualSpacing/>
      </w:pPr>
      <w:r w:rsidRPr="00832C90">
        <w:t>Лингвистический контроль</w:t>
      </w:r>
    </w:p>
    <w:p w:rsidR="00965EA9" w:rsidRPr="00832C90" w:rsidP="00965EA9">
      <w:pPr>
        <w:contextualSpacing/>
      </w:pPr>
      <w:r w:rsidRPr="00832C90">
        <w:t>произвел</w:t>
      </w:r>
    </w:p>
    <w:p w:rsidR="00965EA9" w:rsidRPr="00832C90" w:rsidP="00965EA9">
      <w:pPr>
        <w:contextualSpacing/>
      </w:pPr>
      <w:r w:rsidRPr="00832C90">
        <w:t xml:space="preserve">Помощник судьи __________ </w:t>
      </w:r>
      <w:r>
        <w:t>А.А. Скибина</w:t>
      </w:r>
    </w:p>
    <w:p w:rsidR="00965EA9" w:rsidRPr="00832C90" w:rsidP="00965EA9">
      <w:pPr>
        <w:contextualSpacing/>
      </w:pPr>
    </w:p>
    <w:p w:rsidR="00965EA9" w:rsidRPr="00832C90" w:rsidP="00965EA9">
      <w:pPr>
        <w:contextualSpacing/>
      </w:pPr>
      <w:r w:rsidRPr="00832C90">
        <w:t>СОГЛАСОВАНО</w:t>
      </w:r>
    </w:p>
    <w:p w:rsidR="00965EA9" w:rsidRPr="00832C90" w:rsidP="00965EA9">
      <w:pPr>
        <w:contextualSpacing/>
      </w:pPr>
    </w:p>
    <w:p w:rsidR="00965EA9" w:rsidRPr="00832C90" w:rsidP="00965EA9">
      <w:pPr>
        <w:contextualSpacing/>
      </w:pPr>
      <w:r w:rsidRPr="00832C90">
        <w:t>Судья_________ С.С. Урюпина</w:t>
      </w:r>
    </w:p>
    <w:p w:rsidR="00965EA9" w:rsidRPr="00B748C9" w:rsidP="00965EA9">
      <w:pPr>
        <w:jc w:val="both"/>
        <w:rPr>
          <w:sz w:val="26"/>
          <w:szCs w:val="26"/>
        </w:rPr>
      </w:pPr>
      <w:r>
        <w:rPr>
          <w:sz w:val="26"/>
          <w:szCs w:val="26"/>
        </w:rPr>
        <w:t>20.01.2022</w:t>
      </w:r>
      <w:r>
        <w:rPr>
          <w:sz w:val="26"/>
          <w:szCs w:val="26"/>
        </w:rPr>
        <w:t>.</w:t>
      </w:r>
    </w:p>
    <w:p w:rsidR="000D541D" w:rsidP="00965EA9">
      <w:pPr>
        <w:ind w:firstLine="708"/>
        <w:jc w:val="both"/>
        <w:rPr>
          <w:b/>
          <w:sz w:val="26"/>
          <w:szCs w:val="26"/>
        </w:rPr>
      </w:pPr>
    </w:p>
    <w:sectPr w:rsidSect="006A049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57862975"/>
      <w:docPartObj>
        <w:docPartGallery w:val="Page Numbers (Bottom of Page)"/>
        <w:docPartUnique/>
      </w:docPartObj>
    </w:sdtPr>
    <w:sdtContent>
      <w:p w:rsidR="002F07E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EA9">
          <w:rPr>
            <w:noProof/>
          </w:rPr>
          <w:t>2</w:t>
        </w:r>
        <w:r>
          <w:fldChar w:fldCharType="end"/>
        </w:r>
      </w:p>
    </w:sdtContent>
  </w:sdt>
  <w:p w:rsidR="002F07E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66"/>
    <w:rsid w:val="000D541D"/>
    <w:rsid w:val="001B405F"/>
    <w:rsid w:val="002F07E2"/>
    <w:rsid w:val="00325D5B"/>
    <w:rsid w:val="00395E7E"/>
    <w:rsid w:val="00450659"/>
    <w:rsid w:val="00521871"/>
    <w:rsid w:val="00832C90"/>
    <w:rsid w:val="00965EA9"/>
    <w:rsid w:val="00993D66"/>
    <w:rsid w:val="00AE33D8"/>
    <w:rsid w:val="00B748C9"/>
    <w:rsid w:val="00C6564F"/>
    <w:rsid w:val="00CE0414"/>
    <w:rsid w:val="00E74D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93D6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93D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93D66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9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993D66"/>
    <w:rPr>
      <w:color w:val="0000FF"/>
      <w:u w:val="single"/>
    </w:rPr>
  </w:style>
  <w:style w:type="paragraph" w:styleId="NoSpacing">
    <w:name w:val="No Spacing"/>
    <w:uiPriority w:val="1"/>
    <w:qFormat/>
    <w:rsid w:val="00993D6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93D6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93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2"/>
    <w:uiPriority w:val="99"/>
    <w:unhideWhenUsed/>
    <w:rsid w:val="00993D66"/>
    <w:pPr>
      <w:spacing w:after="0"/>
      <w:ind w:firstLine="360"/>
    </w:pPr>
  </w:style>
  <w:style w:type="character" w:customStyle="1" w:styleId="a2">
    <w:name w:val="Красная строка Знак"/>
    <w:basedOn w:val="a1"/>
    <w:link w:val="BodyTextFirstIndent"/>
    <w:uiPriority w:val="99"/>
    <w:rsid w:val="00993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993D6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93D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