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7E32" w:rsidRPr="00C57E32" w:rsidP="00C57E32">
      <w:pPr>
        <w:pStyle w:val="Title"/>
        <w:ind w:left="6372"/>
        <w:jc w:val="left"/>
      </w:pPr>
      <w:r>
        <w:t xml:space="preserve">             </w:t>
      </w:r>
      <w:r w:rsidRPr="00C57E32">
        <w:t>Дело № 5-51-65/2018</w:t>
      </w:r>
    </w:p>
    <w:p w:rsidR="00C57E32" w:rsidRPr="00C57E32" w:rsidP="00C57E32">
      <w:pPr>
        <w:pStyle w:val="Title"/>
        <w:ind w:left="6372"/>
        <w:jc w:val="left"/>
      </w:pPr>
    </w:p>
    <w:p w:rsidR="00C57E32" w:rsidRPr="00C57E32" w:rsidP="00C57E32">
      <w:pPr>
        <w:pStyle w:val="Title"/>
      </w:pPr>
      <w:r w:rsidRPr="00C57E32">
        <w:t>ПОСТАНОВЛЕНИЕ</w:t>
      </w:r>
    </w:p>
    <w:p w:rsidR="00C57E32" w:rsidRPr="00C57E32" w:rsidP="00C57E32">
      <w:pPr>
        <w:pStyle w:val="Title"/>
      </w:pPr>
      <w:r w:rsidRPr="00C57E32">
        <w:t>по делу об административном правонарушении</w:t>
      </w:r>
    </w:p>
    <w:p w:rsidR="00C57E32" w:rsidRPr="00C57E32" w:rsidP="00C57E32">
      <w:pPr>
        <w:jc w:val="both"/>
      </w:pPr>
    </w:p>
    <w:p w:rsidR="00C57E32" w:rsidRPr="00C57E32" w:rsidP="00C57E32">
      <w:pPr>
        <w:jc w:val="both"/>
      </w:pPr>
      <w:r w:rsidRPr="00C57E32">
        <w:t>19 марта 2018 года</w:t>
      </w:r>
      <w:r w:rsidRPr="00C57E32">
        <w:tab/>
      </w:r>
      <w:r w:rsidRPr="00C57E32">
        <w:tab/>
        <w:t xml:space="preserve">                                                          </w:t>
      </w:r>
      <w:r w:rsidRPr="00C57E32">
        <w:tab/>
        <w:t xml:space="preserve">             </w:t>
      </w:r>
      <w:r>
        <w:tab/>
        <w:t xml:space="preserve">          </w:t>
      </w:r>
      <w:r w:rsidRPr="00C57E32">
        <w:t xml:space="preserve"> г. Керчь </w:t>
      </w:r>
    </w:p>
    <w:p w:rsidR="00C57E32" w:rsidRPr="00C57E32" w:rsidP="00C57E32">
      <w:pPr>
        <w:jc w:val="both"/>
      </w:pPr>
    </w:p>
    <w:p w:rsidR="00C57E32" w:rsidRPr="00C57E32" w:rsidP="00C57E32">
      <w:pPr>
        <w:ind w:firstLine="708"/>
        <w:jc w:val="both"/>
      </w:pPr>
      <w:r w:rsidRPr="00C57E32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C57E32" w:rsidP="00C57E32">
      <w:pPr>
        <w:jc w:val="both"/>
      </w:pPr>
      <w:r w:rsidRPr="00C57E32">
        <w:t xml:space="preserve">     </w:t>
      </w:r>
      <w:r w:rsidRPr="00C57E32">
        <w:tab/>
        <w:t>с участием лица, привлекаемого к административной ответственности</w:t>
      </w:r>
      <w:r>
        <w:t>,</w:t>
      </w:r>
    </w:p>
    <w:p w:rsidR="00C57E32" w:rsidP="00C57E32">
      <w:pPr>
        <w:ind w:firstLine="708"/>
        <w:jc w:val="both"/>
      </w:pPr>
      <w:r w:rsidRPr="00C57E32">
        <w:t>рассмотрев административное дело</w:t>
      </w:r>
      <w:r>
        <w:t>,</w:t>
      </w:r>
      <w:r w:rsidRPr="00C57E32">
        <w:t xml:space="preserve"> </w:t>
      </w:r>
      <w:r>
        <w:t xml:space="preserve">поступившее из ГУ Управления Пенсионного фонда РФ в г. Керчи </w:t>
      </w:r>
      <w:r w:rsidRPr="00C57E32">
        <w:t>в отношении должностного лица</w:t>
      </w:r>
      <w:r>
        <w:t>:</w:t>
      </w:r>
    </w:p>
    <w:p w:rsidR="00C57E32" w:rsidRPr="00C57E32" w:rsidP="00C57E32">
      <w:pPr>
        <w:ind w:firstLine="708"/>
        <w:jc w:val="both"/>
        <w:rPr>
          <w:b/>
          <w:bCs/>
        </w:rPr>
      </w:pPr>
      <w:r w:rsidRPr="007563CF">
        <w:rPr>
          <w:b/>
        </w:rPr>
        <w:t xml:space="preserve">Мелешинковой </w:t>
      </w:r>
      <w:r w:rsidR="000A2EC1">
        <w:rPr>
          <w:b/>
        </w:rPr>
        <w:t>Н.А.</w:t>
      </w:r>
      <w:r w:rsidRPr="00C57E32">
        <w:t xml:space="preserve">, </w:t>
      </w:r>
      <w:r w:rsidR="000A2EC1">
        <w:t>/изъято/</w:t>
      </w:r>
      <w:r w:rsidRPr="00C57E32">
        <w:t xml:space="preserve"> года рождения, уроженки </w:t>
      </w:r>
      <w:r w:rsidR="000A2EC1">
        <w:t>/изъято/</w:t>
      </w:r>
      <w:r w:rsidRPr="00C57E32">
        <w:t xml:space="preserve">, </w:t>
      </w:r>
      <w:r w:rsidR="000A2EC1">
        <w:t>/изъято/</w:t>
      </w:r>
      <w:r w:rsidRPr="00C57E32">
        <w:t xml:space="preserve">, </w:t>
      </w:r>
      <w:r w:rsidR="000A2EC1">
        <w:t>/изъято/</w:t>
      </w:r>
      <w:r w:rsidRPr="00C57E32">
        <w:t xml:space="preserve">, </w:t>
      </w:r>
      <w:r>
        <w:t xml:space="preserve">работающей </w:t>
      </w:r>
      <w:r w:rsidR="000A2EC1">
        <w:t>/изъято/</w:t>
      </w:r>
      <w:r>
        <w:t xml:space="preserve">», </w:t>
      </w:r>
      <w:r w:rsidR="000A2EC1">
        <w:t>/изъято/</w:t>
      </w:r>
      <w:r w:rsidRPr="00C57E32">
        <w:t xml:space="preserve">, зарегистрированной  по адресу: </w:t>
      </w:r>
      <w:r w:rsidR="000A2EC1">
        <w:t>/изъято/</w:t>
      </w:r>
      <w:r w:rsidRPr="00C57E32">
        <w:t xml:space="preserve">, привлекаемой к административной ответственности по ст. 15.33.2. КоАП РФ, </w:t>
      </w:r>
    </w:p>
    <w:p w:rsidR="00C57E32" w:rsidRPr="00C57E32" w:rsidP="00C57E32">
      <w:pPr>
        <w:jc w:val="center"/>
        <w:rPr>
          <w:b/>
          <w:bCs/>
        </w:rPr>
      </w:pPr>
    </w:p>
    <w:p w:rsidR="00C57E32" w:rsidRPr="00C57E32" w:rsidP="00C57E32">
      <w:pPr>
        <w:jc w:val="center"/>
        <w:rPr>
          <w:b/>
          <w:bCs/>
        </w:rPr>
      </w:pPr>
      <w:r w:rsidRPr="00C57E32">
        <w:rPr>
          <w:b/>
          <w:bCs/>
        </w:rPr>
        <w:t>УСТАНОВИЛ:</w:t>
      </w:r>
    </w:p>
    <w:p w:rsidR="00C57E32" w:rsidRPr="00C57E32" w:rsidP="00C57E32">
      <w:pPr>
        <w:jc w:val="both"/>
        <w:rPr>
          <w:b/>
          <w:bCs/>
        </w:rPr>
      </w:pPr>
    </w:p>
    <w:p w:rsidR="00C57E32" w:rsidRPr="00C57E32" w:rsidP="00C50739">
      <w:pPr>
        <w:ind w:firstLine="567"/>
        <w:jc w:val="both"/>
      </w:pPr>
      <w:r w:rsidRPr="00C57E32">
        <w:t xml:space="preserve">Должностное лицо, </w:t>
      </w:r>
      <w:r w:rsidR="000A2EC1">
        <w:t>/изъято/</w:t>
      </w:r>
      <w:r>
        <w:t xml:space="preserve">, </w:t>
      </w:r>
      <w:r w:rsidRPr="00C57E32">
        <w:t xml:space="preserve">привлекается к административной ответственности по ст.15.33.2. </w:t>
      </w:r>
      <w:r w:rsidR="0006752E">
        <w:t>КоАП РФ</w:t>
      </w:r>
      <w:r w:rsidRPr="00C57E32">
        <w:t>.</w:t>
      </w:r>
    </w:p>
    <w:p w:rsidR="00C57E32" w:rsidRPr="00C57E32" w:rsidP="00C50739">
      <w:pPr>
        <w:ind w:firstLine="567"/>
        <w:jc w:val="both"/>
      </w:pPr>
      <w:r w:rsidRPr="00C57E32">
        <w:t>Согласно, протокол</w:t>
      </w:r>
      <w:r w:rsidR="0006752E">
        <w:t>у</w:t>
      </w:r>
      <w:r w:rsidRPr="00C57E32">
        <w:t xml:space="preserve"> об административном правонарушении № </w:t>
      </w:r>
      <w:r w:rsidR="000A2EC1">
        <w:t>/изъято/</w:t>
      </w:r>
      <w:r w:rsidRPr="00C57E32" w:rsidR="000A2EC1">
        <w:t xml:space="preserve"> </w:t>
      </w:r>
      <w:r w:rsidRPr="00C57E32">
        <w:t xml:space="preserve"> от </w:t>
      </w:r>
      <w:r w:rsidR="0006752E">
        <w:t>2</w:t>
      </w:r>
      <w:r w:rsidRPr="00C57E32">
        <w:t>4.</w:t>
      </w:r>
      <w:r w:rsidR="0006752E">
        <w:t>01</w:t>
      </w:r>
      <w:r w:rsidRPr="00C57E32">
        <w:t>.201</w:t>
      </w:r>
      <w:r w:rsidR="0006752E">
        <w:t>8</w:t>
      </w:r>
      <w:r w:rsidRPr="00C57E32">
        <w:t xml:space="preserve"> года (л.д. 1), </w:t>
      </w:r>
      <w:r w:rsidR="0006752E">
        <w:t>Мелешинкова Н.А.</w:t>
      </w:r>
      <w:r w:rsidRPr="00C57E32">
        <w:t>, являясь должностным лицом</w:t>
      </w:r>
      <w:r w:rsidR="0006752E">
        <w:t xml:space="preserve">, </w:t>
      </w:r>
      <w:r w:rsidR="000A2EC1">
        <w:t>/изъято/</w:t>
      </w:r>
      <w:r w:rsidRPr="00C57E32">
        <w:t xml:space="preserve">, не предоставила </w:t>
      </w:r>
      <w:r w:rsidRPr="00C57E32" w:rsidR="0006752E">
        <w:t>в уст</w:t>
      </w:r>
      <w:r w:rsidR="0006752E">
        <w:t>ановленный законом срок, до 1</w:t>
      </w:r>
      <w:r w:rsidRPr="00BE5C3E" w:rsidR="00BE5C3E">
        <w:t>6</w:t>
      </w:r>
      <w:r w:rsidR="0006752E">
        <w:t>.10</w:t>
      </w:r>
      <w:r w:rsidRPr="00C57E32" w:rsidR="0006752E">
        <w:t xml:space="preserve">.2017 года, </w:t>
      </w:r>
      <w:r w:rsidRPr="00C57E32">
        <w:t>в Управление Пенсионного фонда Российской Федерации г. Керчи Республики Крым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</w:t>
      </w:r>
      <w:r w:rsidR="0006752E">
        <w:t xml:space="preserve"> сентябрь </w:t>
      </w:r>
      <w:r w:rsidRPr="00C57E32">
        <w:t>2017 года, чем нарушила п.2.2. ст.11  ФЗ от 01.04.1996 года № 27 – ФЗ «Об индивидуальном (персонифицированном) учете в системе обязательного пенсионного страхования».</w:t>
      </w:r>
    </w:p>
    <w:p w:rsidR="00C57E32" w:rsidRPr="00C57E32" w:rsidP="00C50739">
      <w:pPr>
        <w:ind w:firstLine="567"/>
        <w:jc w:val="both"/>
      </w:pPr>
      <w:r w:rsidRPr="00C57E32">
        <w:t xml:space="preserve">Копия протокола была направлена </w:t>
      </w:r>
      <w:r w:rsidR="0006752E">
        <w:t>Мелешинковой Н.А.</w:t>
      </w:r>
      <w:r w:rsidRPr="00C57E32">
        <w:t xml:space="preserve"> по почте </w:t>
      </w:r>
      <w:r w:rsidR="008A55B2">
        <w:t>2</w:t>
      </w:r>
      <w:r w:rsidRPr="00C57E32">
        <w:t>5.</w:t>
      </w:r>
      <w:r w:rsidR="008A55B2">
        <w:t>01</w:t>
      </w:r>
      <w:r w:rsidRPr="00C57E32">
        <w:t>.2017 года.</w:t>
      </w:r>
    </w:p>
    <w:p w:rsidR="00924FBB" w:rsidP="00C50739">
      <w:pPr>
        <w:ind w:firstLine="540"/>
        <w:jc w:val="both"/>
      </w:pPr>
      <w:r w:rsidRPr="00C57E32">
        <w:t>В судебно</w:t>
      </w:r>
      <w:r w:rsidR="008A55B2">
        <w:t>м</w:t>
      </w:r>
      <w:r w:rsidRPr="00C57E32">
        <w:t xml:space="preserve"> заседани</w:t>
      </w:r>
      <w:r w:rsidR="008A55B2">
        <w:t>и</w:t>
      </w:r>
      <w:r w:rsidRPr="00C57E32">
        <w:t xml:space="preserve"> лицо, привлекаемое к административной ответственности, </w:t>
      </w:r>
      <w:r w:rsidR="008A55B2">
        <w:t xml:space="preserve">Мелешинкова Н.А. пояснила, что бухгалтерия всех школ города Керчи является консолидированной, находится в отдельном здании это централизованная бухгалтерия № 2 при Управлении образования Администрации г. Керчи. Составляемые бухгалтерами отчеты она </w:t>
      </w:r>
      <w:r>
        <w:t>не может проконтролировать т.к. является педагогом и не имеет бухгалтерског</w:t>
      </w:r>
      <w:r w:rsidR="00845499">
        <w:t>о образования, в связи с чем, вину в совершении данного административного правонарушения она признает частично.</w:t>
      </w:r>
    </w:p>
    <w:p w:rsidR="00C57E32" w:rsidRPr="00C57E32" w:rsidP="00C57E32">
      <w:pPr>
        <w:spacing w:after="1" w:line="240" w:lineRule="atLeast"/>
        <w:ind w:firstLine="540"/>
        <w:jc w:val="both"/>
      </w:pPr>
      <w:r w:rsidRPr="00C57E32">
        <w:t>Заслушав объяснения лица, привлекаемого к административной ответственности, изучив материалы дела в их совокупности, суд пришел к следующему.</w:t>
      </w:r>
    </w:p>
    <w:p w:rsidR="00C57E32" w:rsidRPr="00C57E32" w:rsidP="00C57E32">
      <w:pPr>
        <w:spacing w:after="1" w:line="240" w:lineRule="atLeast"/>
        <w:ind w:firstLine="540"/>
        <w:jc w:val="both"/>
      </w:pPr>
      <w:r w:rsidRPr="00C57E32">
        <w:t>Статья 15.33.2. Кодекса Российской Федерации об административных правонарушениях,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C57E32" w:rsidRPr="00C57E32" w:rsidP="00C57E32">
      <w:pPr>
        <w:spacing w:after="1" w:line="240" w:lineRule="atLeast"/>
        <w:ind w:firstLine="540"/>
        <w:jc w:val="both"/>
      </w:pPr>
      <w:r w:rsidRPr="00C57E32">
        <w:t xml:space="preserve"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</w:t>
      </w:r>
      <w:r w:rsidRPr="00C57E32">
        <w:t>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57E32" w:rsidRPr="00C57E32" w:rsidP="00C57E32">
      <w:pPr>
        <w:widowControl w:val="0"/>
        <w:autoSpaceDE w:val="0"/>
        <w:autoSpaceDN w:val="0"/>
        <w:adjustRightInd w:val="0"/>
        <w:ind w:firstLine="540"/>
        <w:jc w:val="both"/>
      </w:pPr>
      <w:r w:rsidRPr="00C57E32">
        <w:t xml:space="preserve">Протокол об административном правонарушении № </w:t>
      </w:r>
      <w:r w:rsidR="0020267F">
        <w:t>/изъято/</w:t>
      </w:r>
      <w:r w:rsidRPr="00C57E32" w:rsidR="0020267F">
        <w:t xml:space="preserve"> </w:t>
      </w:r>
      <w:r w:rsidRPr="00C57E32">
        <w:t xml:space="preserve"> от </w:t>
      </w:r>
      <w:r w:rsidR="00924FBB">
        <w:t>2</w:t>
      </w:r>
      <w:r w:rsidRPr="00C57E32">
        <w:t>4.</w:t>
      </w:r>
      <w:r w:rsidR="00924FBB">
        <w:t>01</w:t>
      </w:r>
      <w:r w:rsidRPr="00C57E32">
        <w:t>.201</w:t>
      </w:r>
      <w:r w:rsidR="00924FBB">
        <w:t>8</w:t>
      </w:r>
      <w:r w:rsidRPr="00C57E32">
        <w:t xml:space="preserve"> года (далее по тексту Протокол) составлен уполномоченным </w:t>
      </w:r>
      <w:r w:rsidR="00924FBB">
        <w:t xml:space="preserve">должностным </w:t>
      </w:r>
      <w:r w:rsidRPr="00C57E32">
        <w:t xml:space="preserve">лицом -  начальником  государственного учреждения  - Управление Пенсионного фонда Российской Федерации г. Керчи Республики Крым – </w:t>
      </w:r>
      <w:r w:rsidR="0020267F">
        <w:t>/изъято/</w:t>
      </w:r>
      <w:r w:rsidRPr="00C57E32" w:rsidR="0020267F">
        <w:t xml:space="preserve"> </w:t>
      </w:r>
      <w:r w:rsidRPr="00C57E32">
        <w:t xml:space="preserve">(л.д. 1), в пределах его компетенции и в соответствии с требованиями </w:t>
      </w:r>
      <w:r>
        <w:fldChar w:fldCharType="begin"/>
      </w:r>
      <w:r>
        <w:instrText xml:space="preserve"> HYPERLINK "consultantplus://offline/ref=5D3D52E14D3691964010FD2E247849F917E4B4108C028366E55D43DFF2E7250B3930E323C69C762415P2I" </w:instrText>
      </w:r>
      <w:r>
        <w:fldChar w:fldCharType="separate"/>
      </w:r>
      <w:r w:rsidRPr="00C57E32">
        <w:rPr>
          <w:rStyle w:val="Hyperlink"/>
          <w:u w:val="none"/>
        </w:rPr>
        <w:t>ст. 28.2</w:t>
      </w:r>
      <w:r>
        <w:fldChar w:fldCharType="end"/>
      </w:r>
      <w:r w:rsidRPr="00C57E32">
        <w:t>. КоАП РФ.</w:t>
      </w:r>
    </w:p>
    <w:p w:rsidR="00C50739" w:rsidRPr="00C50739" w:rsidP="00C50739">
      <w:pPr>
        <w:ind w:firstLine="540"/>
        <w:jc w:val="both"/>
      </w:pPr>
      <w:r>
        <w:rPr>
          <w:color w:val="000000"/>
          <w:shd w:val="clear" w:color="auto" w:fill="FFFFFF"/>
        </w:rPr>
        <w:t xml:space="preserve">Согласно п.1 ст. 26.1. КоАП РФ по делу об административном правонарушении подлежат выяснению: </w:t>
      </w:r>
      <w:r w:rsidRPr="00C50739">
        <w:rPr>
          <w:color w:val="000000"/>
          <w:shd w:val="clear" w:color="auto" w:fill="FFFFFF"/>
        </w:rPr>
        <w:t xml:space="preserve">1) </w:t>
      </w:r>
      <w:r w:rsidRPr="00C50739">
        <w:t xml:space="preserve">наличие события административного правонарушения; 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3) виновность лица в совершении административного правонарушения; 4) </w:t>
      </w:r>
      <w:r>
        <w:fldChar w:fldCharType="begin"/>
      </w:r>
      <w:r>
        <w:instrText xml:space="preserve"> HYPERLINK "consultantplus://offline/ref=AD730AB56746B3570FE8D378E5E849FAAA40C590009ACDCEE722ABD4EA098A49745E83B7B4E27AC5q8J9I" </w:instrText>
      </w:r>
      <w:r>
        <w:fldChar w:fldCharType="separate"/>
      </w:r>
      <w:r w:rsidRPr="00C50739">
        <w:rPr>
          <w:rStyle w:val="Hyperlink"/>
          <w:color w:val="0000FF"/>
          <w:u w:val="none"/>
        </w:rPr>
        <w:t>обстоятельства</w:t>
      </w:r>
      <w:r>
        <w:fldChar w:fldCharType="end"/>
      </w:r>
      <w:r w:rsidRPr="00C50739">
        <w:t xml:space="preserve">, смягчающие административную ответственность, и </w:t>
      </w:r>
      <w:r>
        <w:fldChar w:fldCharType="begin"/>
      </w:r>
      <w:r>
        <w:instrText xml:space="preserve"> HYPERLINK "consultantplus://offline/ref=AD730AB56746B3570FE8D378E5E849FAAA40C590009ACDCEE722ABD4EA098A49745E83B7B4E27AC2q8J7I" </w:instrText>
      </w:r>
      <w:r>
        <w:fldChar w:fldCharType="separate"/>
      </w:r>
      <w:r w:rsidRPr="00C50739">
        <w:rPr>
          <w:rStyle w:val="Hyperlink"/>
          <w:color w:val="0000FF"/>
          <w:u w:val="none"/>
        </w:rPr>
        <w:t>обстоятельства</w:t>
      </w:r>
      <w:r>
        <w:fldChar w:fldCharType="end"/>
      </w:r>
      <w:r w:rsidRPr="00C50739">
        <w:t xml:space="preserve">, отягчающие административную ответственность; 5) характер и размер ущерба, причиненного административным правонарушением; 6) </w:t>
      </w:r>
      <w:r>
        <w:fldChar w:fldCharType="begin"/>
      </w:r>
      <w:r>
        <w:instrText xml:space="preserve"> HYPERLINK "consultantplus://offline/ref=AD730AB56746B3570FE8D378E5E849FAAA40C590009ACDCEE722ABD4EA098A49745E83B7B4E079CEq8J0I" </w:instrText>
      </w:r>
      <w:r>
        <w:fldChar w:fldCharType="separate"/>
      </w:r>
      <w:r w:rsidRPr="00C50739">
        <w:rPr>
          <w:rStyle w:val="Hyperlink"/>
          <w:color w:val="0000FF"/>
          <w:u w:val="none"/>
        </w:rPr>
        <w:t>обстоятельства</w:t>
      </w:r>
      <w:r>
        <w:fldChar w:fldCharType="end"/>
      </w:r>
      <w:r w:rsidRPr="00C50739">
        <w:t>, исключающие производство по делу об административном правонарушении; 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45499" w:rsidRPr="00685DFB" w:rsidP="00845499">
      <w:pPr>
        <w:spacing w:after="1" w:line="220" w:lineRule="atLeast"/>
        <w:ind w:firstLine="540"/>
        <w:jc w:val="both"/>
      </w:pPr>
      <w:r w:rsidRPr="00685DFB">
        <w:t xml:space="preserve">Из выписки </w:t>
      </w:r>
      <w:r w:rsidRPr="00685DFB" w:rsidR="00C57E32">
        <w:t>Единого государственного реестра юридически</w:t>
      </w:r>
      <w:r w:rsidR="00BE5C3E">
        <w:t>х</w:t>
      </w:r>
      <w:r w:rsidRPr="00685DFB" w:rsidR="00C57E32">
        <w:t xml:space="preserve"> лиц</w:t>
      </w:r>
      <w:r w:rsidRPr="00685DFB">
        <w:t xml:space="preserve">, следует что </w:t>
      </w:r>
      <w:r w:rsidRPr="00685DFB" w:rsidR="00C57E32">
        <w:t xml:space="preserve"> </w:t>
      </w:r>
      <w:r w:rsidRPr="00685DFB" w:rsidR="0006752E">
        <w:t>Мелешинкова Н.А.</w:t>
      </w:r>
      <w:r w:rsidRPr="00685DFB" w:rsidR="00C57E32">
        <w:t xml:space="preserve"> является </w:t>
      </w:r>
      <w:r w:rsidR="0020267F">
        <w:t>/изъято/</w:t>
      </w:r>
      <w:r w:rsidRPr="00685DFB">
        <w:t>» (л.д. 9-11; 12-15).</w:t>
      </w:r>
    </w:p>
    <w:p w:rsidR="00685DFB" w:rsidRPr="00685DFB" w:rsidP="00845499">
      <w:pPr>
        <w:spacing w:after="1" w:line="220" w:lineRule="atLeast"/>
        <w:ind w:firstLine="540"/>
        <w:jc w:val="both"/>
      </w:pPr>
      <w:r w:rsidRPr="00685DFB">
        <w:rPr>
          <w:color w:val="000000"/>
          <w:shd w:val="clear" w:color="auto" w:fill="FFFFFF"/>
        </w:rPr>
        <w:t>В соответствии со ст.</w:t>
      </w:r>
      <w:r>
        <w:fldChar w:fldCharType="begin"/>
      </w:r>
      <w:r>
        <w:instrText xml:space="preserve"> HYPERLINK "http://sudact.ru/law/koap/razdel-i/glava-2/statia-2.4/" \o 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\t "_blank" </w:instrText>
      </w:r>
      <w:r>
        <w:fldChar w:fldCharType="separate"/>
      </w:r>
      <w:r w:rsidRPr="00685DFB">
        <w:rPr>
          <w:rStyle w:val="Hyperlink"/>
          <w:color w:val="8859A8"/>
          <w:u w:val="none"/>
          <w:bdr w:val="none" w:sz="0" w:space="0" w:color="auto" w:frame="1"/>
        </w:rPr>
        <w:t>2.4 КоАП</w:t>
      </w:r>
      <w:r>
        <w:fldChar w:fldCharType="end"/>
      </w:r>
      <w:r w:rsidRPr="00685DFB">
        <w:rPr>
          <w:color w:val="000000"/>
          <w:shd w:val="clear" w:color="auto" w:fill="FFFFFF"/>
        </w:rPr>
        <w:t> 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57E32" w:rsidRPr="00C57E32" w:rsidP="00845499">
      <w:pPr>
        <w:spacing w:after="1" w:line="220" w:lineRule="atLeast"/>
        <w:ind w:firstLine="540"/>
        <w:jc w:val="both"/>
      </w:pPr>
      <w:r w:rsidRPr="00685DFB">
        <w:t>Абзацем 3 пункта 2 статьи 14 Федерального закона от 15 декабря 2001 года N 167-ФЗ "Об обязательном пенсионном страховании в Российской Федерации" (далее</w:t>
      </w:r>
      <w:r w:rsidRPr="00C57E32">
        <w:t xml:space="preserve"> - Федеральный закон N 167-ФЗ)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C57E32" w:rsidRPr="00C57E32" w:rsidP="00845499">
      <w:pPr>
        <w:spacing w:after="1" w:line="220" w:lineRule="atLeast"/>
        <w:ind w:firstLine="540"/>
        <w:jc w:val="both"/>
      </w:pPr>
      <w:r>
        <w:t>С</w:t>
      </w:r>
      <w:r w:rsidRPr="00C57E32">
        <w:t>трахователями по обязательному пенсионному страхованию</w:t>
      </w:r>
      <w:r>
        <w:t xml:space="preserve">,  </w:t>
      </w:r>
      <w:r w:rsidRPr="00C57E32">
        <w:t>производящи</w:t>
      </w:r>
      <w:r>
        <w:t>ми</w:t>
      </w:r>
      <w:r w:rsidRPr="00C57E32">
        <w:t xml:space="preserve"> выплаты физическим лицам, являются</w:t>
      </w:r>
      <w:r w:rsidRPr="00685DFB">
        <w:t xml:space="preserve"> </w:t>
      </w:r>
      <w:r w:rsidRPr="00C57E32">
        <w:t>лица, в том числе организации</w:t>
      </w:r>
      <w:r>
        <w:t xml:space="preserve"> (п.п.</w:t>
      </w:r>
      <w:r w:rsidRPr="00C57E32">
        <w:t>1 п</w:t>
      </w:r>
      <w:r>
        <w:t>.</w:t>
      </w:r>
      <w:r w:rsidRPr="00C57E32">
        <w:t>1 ст</w:t>
      </w:r>
      <w:r>
        <w:t>.</w:t>
      </w:r>
      <w:r w:rsidRPr="00C57E32">
        <w:t>6 Ф</w:t>
      </w:r>
      <w:r>
        <w:t>З</w:t>
      </w:r>
      <w:r w:rsidRPr="00C57E32">
        <w:t xml:space="preserve"> N 167-ФЗ</w:t>
      </w:r>
      <w:r>
        <w:t>).</w:t>
      </w:r>
      <w:r w:rsidRPr="00C57E32">
        <w:t xml:space="preserve"> </w:t>
      </w:r>
    </w:p>
    <w:p w:rsidR="00C57E32" w:rsidRPr="00C140A1" w:rsidP="00845499">
      <w:pPr>
        <w:spacing w:after="1" w:line="220" w:lineRule="atLeast"/>
        <w:ind w:firstLine="540"/>
        <w:jc w:val="both"/>
      </w:pPr>
      <w:r w:rsidRPr="00C140A1">
        <w:t>На основании ст. 16 Федерального закона N 27-ФЗ органы Пенсионного фонда Российской Федерации обязаны осуществлять контроль за правильностью представления страхователями сведений, определенных данным Федеральным законом, в том числе по их учетным данным.</w:t>
      </w:r>
    </w:p>
    <w:p w:rsidR="00845499" w:rsidP="00845499">
      <w:pPr>
        <w:spacing w:after="1" w:line="220" w:lineRule="atLeast"/>
        <w:ind w:firstLine="540"/>
        <w:jc w:val="both"/>
      </w:pPr>
      <w:r>
        <w:t xml:space="preserve">Пунктом </w:t>
      </w:r>
      <w:r w:rsidRPr="00C140A1" w:rsidR="00C57E32">
        <w:t>2.2 ст</w:t>
      </w:r>
      <w:r>
        <w:t>атьи</w:t>
      </w:r>
      <w:r w:rsidRPr="00C140A1" w:rsidR="00C57E32">
        <w:t xml:space="preserve"> 11 Федерального закона N 27-ФЗ страхователь ежемесячно не позднее  15-го числа месяца, следующего за отчетным периодом - месяцем, представляет о каждом работающем у него застрахованном лице сведения</w:t>
      </w:r>
      <w:r>
        <w:t>….</w:t>
      </w:r>
    </w:p>
    <w:p w:rsidR="00C57E32" w:rsidRPr="00C140A1" w:rsidP="00845499">
      <w:pPr>
        <w:spacing w:after="1" w:line="220" w:lineRule="atLeast"/>
        <w:ind w:firstLine="540"/>
        <w:jc w:val="both"/>
      </w:pPr>
      <w:r>
        <w:t>Пр</w:t>
      </w:r>
      <w:r w:rsidRPr="00C140A1">
        <w:t>едставления страхователем отчета формы СЗВ-М регулируется Федеральным законом N 27-ФЗ и относится к отчетности по персонифицированному учету, составляемой на основе приказов и других документов по учету кадров.</w:t>
      </w:r>
    </w:p>
    <w:p w:rsidR="00C57E32" w:rsidRPr="00C140A1" w:rsidP="00845499">
      <w:pPr>
        <w:spacing w:after="1" w:line="220" w:lineRule="atLeast"/>
        <w:ind w:firstLine="540"/>
        <w:jc w:val="both"/>
      </w:pPr>
      <w:r w:rsidRPr="00C140A1">
        <w:t>Возложение обязанностей на</w:t>
      </w:r>
      <w:r w:rsidR="00C50739">
        <w:t xml:space="preserve"> бухгалтеров централизованной бухгалтери</w:t>
      </w:r>
      <w:r w:rsidR="00BE5C3E">
        <w:t>и</w:t>
      </w:r>
      <w:r w:rsidR="00C50739">
        <w:t xml:space="preserve"> № 2 при Управлении образования Администрации г. Керчи</w:t>
      </w:r>
      <w:r w:rsidRPr="00C140A1" w:rsidR="00C50739">
        <w:t xml:space="preserve"> </w:t>
      </w:r>
      <w:r w:rsidRPr="00C140A1">
        <w:t xml:space="preserve">по представлению отчетов по форме </w:t>
      </w:r>
      <w:r w:rsidRPr="00C140A1">
        <w:t xml:space="preserve">СЗВ-М не может являться основанием для освобождения </w:t>
      </w:r>
      <w:r w:rsidR="0020267F">
        <w:t>/изъято/</w:t>
      </w:r>
      <w:r w:rsidRPr="00C57E32" w:rsidR="0020267F">
        <w:t xml:space="preserve"> </w:t>
      </w:r>
      <w:r w:rsidRPr="00C140A1" w:rsidR="00C50739">
        <w:t xml:space="preserve"> </w:t>
      </w:r>
      <w:r w:rsidRPr="00C140A1">
        <w:t>от ответственности, поскольку Законом N 27-ФЗ обязанность по предоставлению необходимой информации возложена на страхователя, то есть на соответствующего руководителя юридического лица.</w:t>
      </w:r>
    </w:p>
    <w:p w:rsidR="00C57E32" w:rsidRPr="00C140A1" w:rsidP="00C50739">
      <w:pPr>
        <w:spacing w:after="1" w:line="220" w:lineRule="atLeast"/>
        <w:ind w:firstLine="540"/>
        <w:jc w:val="both"/>
      </w:pPr>
      <w:r w:rsidRPr="00C140A1">
        <w:t>Таким образом, именно руководитель организации</w:t>
      </w:r>
      <w:r w:rsidR="00C50739">
        <w:t xml:space="preserve">, в данном случае </w:t>
      </w:r>
      <w:r w:rsidR="0020267F">
        <w:t>/изъято/</w:t>
      </w:r>
      <w:r w:rsidRPr="00C57E32" w:rsidR="0020267F">
        <w:t xml:space="preserve"> </w:t>
      </w:r>
      <w:r w:rsidR="00C50739">
        <w:t xml:space="preserve"> должен </w:t>
      </w:r>
      <w:r w:rsidRPr="00C140A1">
        <w:t>нес</w:t>
      </w:r>
      <w:r w:rsidR="00C50739">
        <w:t xml:space="preserve">ти </w:t>
      </w:r>
      <w:r w:rsidRPr="00C140A1">
        <w:t>ответственность за представление сведений</w:t>
      </w:r>
      <w:r w:rsidR="00C50739">
        <w:t xml:space="preserve"> (отчета по форме СВЗ-М за сентябрь 2017 года)</w:t>
      </w:r>
      <w:r w:rsidRPr="00C140A1">
        <w:t>, в установленный законом срок.</w:t>
      </w:r>
    </w:p>
    <w:p w:rsidR="00623472" w:rsidP="00C57E32">
      <w:pPr>
        <w:ind w:firstLine="540"/>
        <w:jc w:val="both"/>
        <w:rPr>
          <w:color w:val="000000"/>
          <w:shd w:val="clear" w:color="auto" w:fill="FFFFFF"/>
        </w:rPr>
      </w:pPr>
      <w:r w:rsidRPr="00C140A1">
        <w:rPr>
          <w:color w:val="000000"/>
          <w:shd w:val="clear" w:color="auto" w:fill="FFFFFF"/>
        </w:rPr>
        <w:t>Пунктом 37 Инструкции № 766 н «О порядке ведения индивидуального (персонифицированного) учета сведений о застрахованных лицах», утвержденной приказом Минтруда России от 21 декабря 2016 № 766н (далее - Инструкция № 766 н) определен порядок устранения ошибок в поданных индивидуальных сведениях о застрахованных лицах и несоответствий форм и форматов их представления.</w:t>
      </w:r>
    </w:p>
    <w:p w:rsidR="000E2627" w:rsidP="00C57E32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силу ч. 2 ст. </w:t>
      </w:r>
      <w:r>
        <w:fldChar w:fldCharType="begin"/>
      </w:r>
      <w:r>
        <w:instrText xml:space="preserve"> HYPERLINK "http://sudact.ru/law/federalnyi-zakon-ot-06021997-n-27-fz-o/razdel-i/statia-8/" \o "Федеральный закон от 06.02.1997 N 27-ФЗ &gt; (ред. от 30.12.2015) &gt; "О внутренних войсках Министерства внутренних дел Российской Федерации" &gt;  Раздел I. Общие положения &gt; Статья 8. Осуществление внутренними войсками мероприятий разведывательного характера" \t "_blank" </w:instrText>
      </w:r>
      <w:r>
        <w:fldChar w:fldCharType="separate"/>
      </w:r>
      <w:r w:rsidRPr="00BE5C3E">
        <w:rPr>
          <w:rStyle w:val="Hyperlink"/>
          <w:color w:val="8859A8"/>
          <w:u w:val="none"/>
          <w:bdr w:val="none" w:sz="0" w:space="0" w:color="auto" w:frame="1"/>
        </w:rPr>
        <w:t>8</w:t>
      </w:r>
      <w:r>
        <w:fldChar w:fldCharType="end"/>
      </w:r>
      <w:r w:rsidRPr="00BE5C3E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Федерального закона от 1 апреля 1996 г. № 27-ФЗ сведения для индивидуального (персонифицированного) учета, представляемые в соответствии с настоящим Федеральным законом в органы Пенсионного фонда Российской Федерации, представляются в соответствии с порядком и инструкциями, устанавливаемыми Пенсионным фондом Российской Федерации. Формы и форматы сведений для индивидуального (персонифицированного) учета, порядок заполнения страхователями форм указанных сведений определяются Пенсионным фондом Российской Федерации.</w:t>
      </w:r>
    </w:p>
    <w:p w:rsidR="000E2627" w:rsidP="00C57E32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форме электронного документа сведения по форме СЗВ-М представляются в соответствии с форматом, утверждённым Распоряжением Правления ПФР от 07.12.2016 №1077 п «Об утверждении формата данных сведений о застрахованных лицах (форма СЗВ-М)».</w:t>
      </w:r>
    </w:p>
    <w:p w:rsidR="000E2627" w:rsidP="00C57E32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 поступлении сведений в форме электронного документа осуществляются проверки предусмотренные Распоряжением Правления ПФР от 07.12.2016 № 1077п. По результатам проверки формируется и направляется в автоматизированном режиме в адрес страхователя унифицированный протокол проверки, который представляет собой xml-документ, установленной унифицированной структуры. При наличии в протоколе проверки формы СЗВ-М критических ошибок формируется отрицательный унифицированный протокол проверки со статусом «Документ не принят», при наличии не критических ошибок, либо при отсутствии ошибок формируется положительный унифицированный протокол проверки со статусом «Документ принят».</w:t>
      </w:r>
    </w:p>
    <w:p w:rsidR="000E2627" w:rsidP="000E2627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Следовательно, обязанность представления сведений по форме СЗВ-М считается исполненной при представлении страхователем таких сведений в соответствии с утвержденным Распоряжением Правления ПФР от 07.12.2016 №1077п форматом данных сведений о застрахованных лицах, при наличии положительного протокола проверки со статусом «Документ принят». </w:t>
      </w:r>
    </w:p>
    <w:p w:rsidR="000E2627" w:rsidP="00C57E32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Пунктом 37 Инструкции № 766 н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№ 766н (далее - Инструкция № 766 н) определен порядок устранения ошибок в поданных индивидуальных сведениях о застрахованных лицах и несоответствий форм и форматов их представления.</w:t>
      </w:r>
    </w:p>
    <w:p w:rsidR="000E2627" w:rsidP="00C57E32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 определении УПФ РФ в г. Керчи Республики Крым указанных обстоятельств, страхователю в течение пяти рабочих дней вручается уведомление (лично под расписку, по почте заказным письмом или в электронном виде по каналам ТКС), в котором отражаются выявленные ошибки и несоответствия. В течение следующих пяти рабочих дней со дня получения обозначенного уведомления страхователь должен устранить ошибки и несоответствия и представить в отделение ПФР уточненные индивидуальные сведения. </w:t>
      </w:r>
    </w:p>
    <w:p w:rsidR="000E2627" w:rsidP="00C57E32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Согласно пункту 39 Инструкции № 766 н в отношении страхователя не будут применяться финансовые санкции, если страхователь сам обнаружит ошибку в ранее </w:t>
      </w:r>
      <w:r>
        <w:rPr>
          <w:color w:val="000000"/>
          <w:shd w:val="clear" w:color="auto" w:fill="FFFFFF"/>
        </w:rPr>
        <w:t>представленных им индивидуальных сведениях, и представит уточненные данные до того, как ошибки и несоответствия выявит орган ПФР.</w:t>
      </w:r>
    </w:p>
    <w:p w:rsidR="00C50739" w:rsidP="00C57E32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Судом</w:t>
      </w:r>
      <w:r w:rsidR="000E2627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из материалов дела установлено, что отчет по форме СВЗ-М за сентябрь 2017 года был направлен </w:t>
      </w:r>
      <w:r w:rsidR="008A68D1">
        <w:t>/изъято/</w:t>
      </w:r>
      <w:r w:rsidRPr="00C57E32" w:rsidR="008A68D1">
        <w:t xml:space="preserve"> </w:t>
      </w:r>
      <w:r>
        <w:t xml:space="preserve"> и получен </w:t>
      </w:r>
      <w:r>
        <w:rPr>
          <w:color w:val="000000"/>
          <w:shd w:val="clear" w:color="auto" w:fill="FFFFFF"/>
        </w:rPr>
        <w:t>УПФ РФ в г. Керчи Республики Крым в установленный законом срок 05.10.2017 года, что подтверждается извещением о доставке и протоколом проверки отчетности страхователя с пометкой «Документ принят» (л.д. 21).</w:t>
      </w:r>
    </w:p>
    <w:p w:rsidR="00623472" w:rsidP="00C57E32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17.10.2</w:t>
      </w:r>
      <w:r w:rsidRPr="00C140A1" w:rsidR="00C140A1">
        <w:rPr>
          <w:color w:val="000000"/>
          <w:shd w:val="clear" w:color="auto" w:fill="FFFFFF"/>
        </w:rPr>
        <w:t xml:space="preserve">017 года по телекоммуникационным каналам связи </w:t>
      </w:r>
      <w:r w:rsidR="008A68D1">
        <w:t>/изъято/</w:t>
      </w:r>
      <w:r w:rsidRPr="00C57E32" w:rsidR="008A68D1">
        <w:t xml:space="preserve"> </w:t>
      </w:r>
      <w:r>
        <w:t xml:space="preserve"> </w:t>
      </w:r>
      <w:r w:rsidRPr="00C140A1" w:rsidR="00C140A1">
        <w:rPr>
          <w:color w:val="000000"/>
          <w:shd w:val="clear" w:color="auto" w:fill="FFFFFF"/>
        </w:rPr>
        <w:t xml:space="preserve">в УПФ РФ в </w:t>
      </w:r>
      <w:r>
        <w:rPr>
          <w:color w:val="000000"/>
          <w:shd w:val="clear" w:color="auto" w:fill="FFFFFF"/>
        </w:rPr>
        <w:t xml:space="preserve">г. Керчи Республики Крым </w:t>
      </w:r>
      <w:r w:rsidRPr="00C140A1" w:rsidR="00C140A1">
        <w:rPr>
          <w:color w:val="000000"/>
          <w:shd w:val="clear" w:color="auto" w:fill="FFFFFF"/>
        </w:rPr>
        <w:t>предоставлена форма СЗВ-М (</w:t>
      </w:r>
      <w:r w:rsidRPr="00C140A1" w:rsidR="00C140A1">
        <w:rPr>
          <w:rStyle w:val="snippetequal"/>
          <w:b/>
          <w:bCs/>
          <w:color w:val="333333"/>
          <w:bdr w:val="none" w:sz="0" w:space="0" w:color="auto" w:frame="1"/>
        </w:rPr>
        <w:t>дополняющая</w:t>
      </w:r>
      <w:r w:rsidRPr="00C140A1" w:rsidR="00C140A1">
        <w:rPr>
          <w:color w:val="000000"/>
          <w:shd w:val="clear" w:color="auto" w:fill="FFFFFF"/>
        </w:rPr>
        <w:t>) в отношении 1 застрахованного лица</w:t>
      </w:r>
      <w:r>
        <w:rPr>
          <w:color w:val="000000"/>
          <w:shd w:val="clear" w:color="auto" w:fill="FFFFFF"/>
        </w:rPr>
        <w:t>.</w:t>
      </w:r>
      <w:r w:rsidRPr="00C140A1" w:rsidR="00C140A1">
        <w:rPr>
          <w:color w:val="000000"/>
          <w:shd w:val="clear" w:color="auto" w:fill="FFFFFF"/>
        </w:rPr>
        <w:t xml:space="preserve"> Дата предоставления подтверждается извещением о доставке </w:t>
      </w:r>
      <w:r>
        <w:rPr>
          <w:color w:val="000000"/>
          <w:shd w:val="clear" w:color="auto" w:fill="FFFFFF"/>
        </w:rPr>
        <w:t xml:space="preserve">(л.д. 16) </w:t>
      </w:r>
      <w:r w:rsidRPr="00C140A1" w:rsidR="00C140A1">
        <w:rPr>
          <w:color w:val="000000"/>
          <w:shd w:val="clear" w:color="auto" w:fill="FFFFFF"/>
        </w:rPr>
        <w:t xml:space="preserve">и положительным унифицированным протоколом проверки со статусом «Документ принят» от </w:t>
      </w:r>
      <w:r>
        <w:rPr>
          <w:color w:val="000000"/>
          <w:shd w:val="clear" w:color="auto" w:fill="FFFFFF"/>
        </w:rPr>
        <w:t>17.10.2017 года.</w:t>
      </w:r>
    </w:p>
    <w:p w:rsidR="00623472" w:rsidP="00C57E32">
      <w:pPr>
        <w:ind w:firstLine="540"/>
        <w:jc w:val="both"/>
        <w:rPr>
          <w:color w:val="000000"/>
          <w:shd w:val="clear" w:color="auto" w:fill="FFFFFF"/>
        </w:rPr>
      </w:pPr>
      <w:r w:rsidRPr="00C50739">
        <w:rPr>
          <w:b/>
          <w:color w:val="000000"/>
          <w:shd w:val="clear" w:color="auto" w:fill="FFFFFF"/>
        </w:rPr>
        <w:t>Допо</w:t>
      </w:r>
      <w:r w:rsidRPr="00C50739" w:rsidR="00C140A1">
        <w:rPr>
          <w:rStyle w:val="snippetequal"/>
          <w:b/>
          <w:bCs/>
          <w:color w:val="333333"/>
          <w:bdr w:val="none" w:sz="0" w:space="0" w:color="auto" w:frame="1"/>
        </w:rPr>
        <w:t>лняющая </w:t>
      </w:r>
      <w:r w:rsidRPr="00AC60F2" w:rsidR="00C140A1">
        <w:rPr>
          <w:b/>
          <w:color w:val="000000"/>
          <w:shd w:val="clear" w:color="auto" w:fill="FFFFFF"/>
        </w:rPr>
        <w:t>форма</w:t>
      </w:r>
      <w:r w:rsidRPr="00C140A1" w:rsidR="00C140A1">
        <w:rPr>
          <w:color w:val="000000"/>
          <w:shd w:val="clear" w:color="auto" w:fill="FFFFFF"/>
        </w:rPr>
        <w:t xml:space="preserve"> в отношении 1 застрахованного лица представлена </w:t>
      </w:r>
      <w:r>
        <w:rPr>
          <w:color w:val="000000"/>
          <w:shd w:val="clear" w:color="auto" w:fill="FFFFFF"/>
        </w:rPr>
        <w:t xml:space="preserve">страхователем </w:t>
      </w:r>
      <w:r w:rsidRPr="00C140A1" w:rsidR="00C140A1">
        <w:rPr>
          <w:color w:val="000000"/>
          <w:shd w:val="clear" w:color="auto" w:fill="FFFFFF"/>
        </w:rPr>
        <w:t xml:space="preserve">самостоятельно, выявления недостоверности сведений в отношении данного застрахованного лица со стороны </w:t>
      </w:r>
      <w:r>
        <w:rPr>
          <w:color w:val="000000"/>
          <w:shd w:val="clear" w:color="auto" w:fill="FFFFFF"/>
        </w:rPr>
        <w:t>УПФ РФ в г. Керчи Республики Крым и ув</w:t>
      </w:r>
      <w:r w:rsidRPr="00C140A1" w:rsidR="00C140A1">
        <w:rPr>
          <w:color w:val="000000"/>
          <w:shd w:val="clear" w:color="auto" w:fill="FFFFFF"/>
        </w:rPr>
        <w:t xml:space="preserve">едомления об этом </w:t>
      </w:r>
      <w:r w:rsidR="008A68D1">
        <w:t>/изъято/</w:t>
      </w:r>
      <w:r w:rsidRPr="00C57E32" w:rsidR="008A68D1">
        <w:t xml:space="preserve"> </w:t>
      </w:r>
      <w:r w:rsidRPr="00C140A1" w:rsidR="00C140A1">
        <w:rPr>
          <w:color w:val="000000"/>
          <w:shd w:val="clear" w:color="auto" w:fill="FFFFFF"/>
        </w:rPr>
        <w:t xml:space="preserve"> не имеется.</w:t>
      </w:r>
    </w:p>
    <w:p w:rsidR="007563CF" w:rsidP="00C57E32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Так как </w:t>
      </w:r>
      <w:r w:rsidRPr="00C140A1" w:rsidR="00C140A1">
        <w:rPr>
          <w:color w:val="000000"/>
          <w:shd w:val="clear" w:color="auto" w:fill="FFFFFF"/>
        </w:rPr>
        <w:t xml:space="preserve">информация в отношении застрахованного лица в </w:t>
      </w:r>
      <w:r w:rsidR="000E2627">
        <w:rPr>
          <w:color w:val="000000"/>
          <w:shd w:val="clear" w:color="auto" w:fill="FFFFFF"/>
        </w:rPr>
        <w:t xml:space="preserve">УПФ РФ в г. Керчи Республики Крым </w:t>
      </w:r>
      <w:r w:rsidRPr="00C140A1" w:rsidR="00C140A1">
        <w:rPr>
          <w:color w:val="000000"/>
          <w:shd w:val="clear" w:color="auto" w:fill="FFFFFF"/>
        </w:rPr>
        <w:t xml:space="preserve">не </w:t>
      </w:r>
      <w:r>
        <w:rPr>
          <w:color w:val="000000"/>
          <w:shd w:val="clear" w:color="auto" w:fill="FFFFFF"/>
        </w:rPr>
        <w:t>была представлена в первоначальном отчете по форме СВЗ-М за сентябрь 2017 года</w:t>
      </w:r>
      <w:r w:rsidRPr="00C140A1" w:rsidR="00C140A1">
        <w:rPr>
          <w:color w:val="000000"/>
          <w:shd w:val="clear" w:color="auto" w:fill="FFFFFF"/>
        </w:rPr>
        <w:t xml:space="preserve">, оснований </w:t>
      </w:r>
      <w:r>
        <w:rPr>
          <w:color w:val="000000"/>
          <w:shd w:val="clear" w:color="auto" w:fill="FFFFFF"/>
        </w:rPr>
        <w:t xml:space="preserve">для применения положения </w:t>
      </w:r>
      <w:r w:rsidRPr="00C140A1">
        <w:rPr>
          <w:color w:val="000000"/>
          <w:shd w:val="clear" w:color="auto" w:fill="FFFFFF"/>
        </w:rPr>
        <w:t>п</w:t>
      </w:r>
      <w:r>
        <w:rPr>
          <w:color w:val="000000"/>
          <w:shd w:val="clear" w:color="auto" w:fill="FFFFFF"/>
        </w:rPr>
        <w:t xml:space="preserve">.39 Инструкции от 21 декабря 2016 года №766н </w:t>
      </w:r>
      <w:r w:rsidRPr="00C140A1">
        <w:rPr>
          <w:color w:val="000000"/>
          <w:shd w:val="clear" w:color="auto" w:fill="FFFFFF"/>
        </w:rPr>
        <w:t>9</w:t>
      </w:r>
      <w:r>
        <w:rPr>
          <w:color w:val="000000"/>
          <w:shd w:val="clear" w:color="auto" w:fill="FFFFFF"/>
        </w:rPr>
        <w:t xml:space="preserve">, не имеется. В данном случае речь идет не об </w:t>
      </w:r>
      <w:r w:rsidRPr="00C140A1" w:rsidR="00C140A1">
        <w:rPr>
          <w:color w:val="000000"/>
          <w:shd w:val="clear" w:color="auto" w:fill="FFFFFF"/>
        </w:rPr>
        <w:t>ошибк</w:t>
      </w:r>
      <w:r>
        <w:rPr>
          <w:color w:val="000000"/>
          <w:shd w:val="clear" w:color="auto" w:fill="FFFFFF"/>
        </w:rPr>
        <w:t>е</w:t>
      </w:r>
      <w:r w:rsidRPr="00C140A1" w:rsidR="00C140A1">
        <w:rPr>
          <w:color w:val="000000"/>
          <w:shd w:val="clear" w:color="auto" w:fill="FFFFFF"/>
        </w:rPr>
        <w:t xml:space="preserve"> в ранее представленных сведениях об этом застрахованном лице</w:t>
      </w:r>
      <w:r>
        <w:rPr>
          <w:color w:val="000000"/>
          <w:shd w:val="clear" w:color="auto" w:fill="FFFFFF"/>
        </w:rPr>
        <w:t>, а об их неполноте.</w:t>
      </w:r>
    </w:p>
    <w:p w:rsidR="00AC60F2" w:rsidP="00C57E32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Вместе с тем, суд не может согласиться с доводами УПФ РФ в г. Керчи Республики Крым о виновности лица, привлекаемого к административной ответственности в несвоевременном представлении сведений, по следующим основаниям.</w:t>
      </w:r>
    </w:p>
    <w:p w:rsidR="000E2627" w:rsidP="00C57E32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</w:t>
      </w:r>
      <w:r w:rsidRPr="00C140A1" w:rsidR="00C140A1">
        <w:rPr>
          <w:color w:val="000000"/>
          <w:shd w:val="clear" w:color="auto" w:fill="FFFFFF"/>
        </w:rPr>
        <w:t xml:space="preserve">огласно протоколу по делу об административном правонарушении </w:t>
      </w:r>
      <w:r>
        <w:rPr>
          <w:color w:val="000000"/>
          <w:shd w:val="clear" w:color="auto" w:fill="FFFFFF"/>
        </w:rPr>
        <w:t xml:space="preserve">(л.д.1) </w:t>
      </w:r>
      <w:r w:rsidRPr="00C140A1" w:rsidR="00C140A1">
        <w:rPr>
          <w:color w:val="000000"/>
          <w:shd w:val="clear" w:color="auto" w:fill="FFFFFF"/>
        </w:rPr>
        <w:t xml:space="preserve">объективная сторона правонарушения выразилась в неисполнении должностным лицом обязанности по своевременному предоставлению отчёта по форме СЗВ-М за отчётный период – </w:t>
      </w:r>
      <w:r>
        <w:rPr>
          <w:color w:val="000000"/>
          <w:shd w:val="clear" w:color="auto" w:fill="FFFFFF"/>
        </w:rPr>
        <w:t>сентябрь</w:t>
      </w:r>
      <w:r w:rsidRPr="00C140A1" w:rsidR="00C140A1">
        <w:rPr>
          <w:color w:val="000000"/>
          <w:shd w:val="clear" w:color="auto" w:fill="FFFFFF"/>
        </w:rPr>
        <w:t xml:space="preserve"> 2017 года</w:t>
      </w:r>
      <w:r>
        <w:rPr>
          <w:color w:val="000000"/>
          <w:shd w:val="clear" w:color="auto" w:fill="FFFFFF"/>
        </w:rPr>
        <w:t>.</w:t>
      </w:r>
    </w:p>
    <w:p w:rsidR="000E2627" w:rsidP="00C57E32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Однако, как следует из материалов дела (л.д.21) отчет был </w:t>
      </w:r>
      <w:r w:rsidR="00AC60F2">
        <w:rPr>
          <w:color w:val="000000"/>
          <w:shd w:val="clear" w:color="auto" w:fill="FFFFFF"/>
        </w:rPr>
        <w:t xml:space="preserve">представлен </w:t>
      </w:r>
      <w:r w:rsidRPr="00C140A1" w:rsidR="00C140A1">
        <w:rPr>
          <w:color w:val="000000"/>
          <w:shd w:val="clear" w:color="auto" w:fill="FFFFFF"/>
        </w:rPr>
        <w:t xml:space="preserve">в </w:t>
      </w:r>
      <w:r>
        <w:rPr>
          <w:color w:val="000000"/>
          <w:shd w:val="clear" w:color="auto" w:fill="FFFFFF"/>
        </w:rPr>
        <w:t xml:space="preserve">УПФ РФ в г. Керчи Республики Крым  05.10.2017 года, </w:t>
      </w:r>
      <w:r w:rsidR="00AC60F2">
        <w:rPr>
          <w:color w:val="000000"/>
          <w:shd w:val="clear" w:color="auto" w:fill="FFFFFF"/>
        </w:rPr>
        <w:t xml:space="preserve">т.е. </w:t>
      </w:r>
      <w:r>
        <w:rPr>
          <w:color w:val="000000"/>
          <w:shd w:val="clear" w:color="auto" w:fill="FFFFFF"/>
        </w:rPr>
        <w:t>в установленный законом срок.</w:t>
      </w:r>
    </w:p>
    <w:p w:rsidR="000E2627" w:rsidP="00C57E32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Представленная страхователем</w:t>
      </w:r>
      <w:r w:rsidR="00AC60F2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дополняющая форма, свидетельствует о представлении сведений в неполном объеме, </w:t>
      </w:r>
      <w:r w:rsidRPr="00C140A1" w:rsidR="00C140A1">
        <w:rPr>
          <w:color w:val="000000"/>
          <w:shd w:val="clear" w:color="auto" w:fill="FFFFFF"/>
        </w:rPr>
        <w:t xml:space="preserve">а именно </w:t>
      </w:r>
      <w:r w:rsidR="00075479">
        <w:rPr>
          <w:color w:val="000000"/>
          <w:shd w:val="clear" w:color="auto" w:fill="FFFFFF"/>
        </w:rPr>
        <w:t xml:space="preserve">об отсутствии в нем </w:t>
      </w:r>
      <w:r w:rsidRPr="00C140A1" w:rsidR="00C140A1">
        <w:rPr>
          <w:color w:val="000000"/>
          <w:shd w:val="clear" w:color="auto" w:fill="FFFFFF"/>
        </w:rPr>
        <w:t>сведени</w:t>
      </w:r>
      <w:r w:rsidR="00075479">
        <w:rPr>
          <w:color w:val="000000"/>
          <w:shd w:val="clear" w:color="auto" w:fill="FFFFFF"/>
        </w:rPr>
        <w:t>й</w:t>
      </w:r>
      <w:r w:rsidRPr="00C140A1" w:rsidR="00C140A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об 1 </w:t>
      </w:r>
      <w:r w:rsidRPr="00C140A1" w:rsidR="00C140A1">
        <w:rPr>
          <w:color w:val="000000"/>
          <w:shd w:val="clear" w:color="auto" w:fill="FFFFFF"/>
        </w:rPr>
        <w:t>застрахованном лице</w:t>
      </w:r>
      <w:r>
        <w:rPr>
          <w:color w:val="000000"/>
          <w:shd w:val="clear" w:color="auto" w:fill="FFFFFF"/>
        </w:rPr>
        <w:t>.</w:t>
      </w:r>
    </w:p>
    <w:p w:rsidR="000E2627" w:rsidP="00C57E32">
      <w:pPr>
        <w:ind w:firstLine="540"/>
        <w:jc w:val="both"/>
        <w:rPr>
          <w:color w:val="000000"/>
          <w:shd w:val="clear" w:color="auto" w:fill="FFFFFF"/>
        </w:rPr>
      </w:pPr>
      <w:r w:rsidRPr="00C140A1">
        <w:rPr>
          <w:color w:val="000000"/>
          <w:shd w:val="clear" w:color="auto" w:fill="FFFFFF"/>
        </w:rPr>
        <w:t xml:space="preserve">Из чего следует, что в данном случае должностное лицо </w:t>
      </w:r>
      <w:r w:rsidRPr="000E2627">
        <w:rPr>
          <w:b/>
          <w:color w:val="000000"/>
          <w:shd w:val="clear" w:color="auto" w:fill="FFFFFF"/>
        </w:rPr>
        <w:t>может быть привлечено к административной ответственности только за предоставление сведений в установленный законом срок в неполном объёме</w:t>
      </w:r>
      <w:r w:rsidRPr="00C140A1">
        <w:rPr>
          <w:color w:val="000000"/>
          <w:shd w:val="clear" w:color="auto" w:fill="FFFFFF"/>
        </w:rPr>
        <w:t>.</w:t>
      </w:r>
    </w:p>
    <w:p w:rsidR="000E2627" w:rsidP="00C57E32">
      <w:pPr>
        <w:ind w:firstLine="540"/>
        <w:jc w:val="both"/>
        <w:rPr>
          <w:color w:val="000000"/>
          <w:shd w:val="clear" w:color="auto" w:fill="FFFFFF"/>
        </w:rPr>
      </w:pPr>
      <w:r w:rsidRPr="00C140A1">
        <w:rPr>
          <w:color w:val="000000"/>
          <w:shd w:val="clear" w:color="auto" w:fill="FFFFFF"/>
        </w:rPr>
        <w:t xml:space="preserve">Однако данное правонарушение должностному лицу в вину органом, ведущим производство по делу, не вменялось. </w:t>
      </w:r>
    </w:p>
    <w:p w:rsidR="00075479" w:rsidP="00C57E32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Исходя из положений ст.26.1 и 28.2. КоАП РФ, суд не может расширить объем вменяемого правонарушения, указанного в протоколе об административном правонарушении. </w:t>
      </w:r>
    </w:p>
    <w:p w:rsidR="00C140A1" w:rsidRPr="00C140A1" w:rsidP="00C57E32">
      <w:pPr>
        <w:ind w:firstLine="540"/>
        <w:jc w:val="both"/>
        <w:rPr>
          <w:color w:val="000000"/>
          <w:shd w:val="clear" w:color="auto" w:fill="FFFFFF"/>
        </w:rPr>
      </w:pPr>
      <w:r w:rsidRPr="00C140A1">
        <w:rPr>
          <w:color w:val="000000"/>
          <w:shd w:val="clear" w:color="auto" w:fill="FFFFFF"/>
        </w:rPr>
        <w:t>При таких обстоятельствах, учитывая, что должностное лицо изначально своевременно предоставило отчёт по форме СЗФ-М за отчётный период, объективная сторона состава того правонарушения, которая вменена должностному лицу – несвоевременное предоставление данного отчёта, в его действиях отсутствует, а соответственно отсутствует и состав данного правонарушения.</w:t>
      </w:r>
    </w:p>
    <w:p w:rsidR="00075479" w:rsidP="00075479">
      <w:pPr>
        <w:ind w:firstLine="540"/>
        <w:jc w:val="both"/>
      </w:pPr>
      <w:r>
        <w:t xml:space="preserve">Согласно п. 2 ч.1 ст. 24.5 Кодекса РФ об АП, производство по делу об административном правонарушении не может быть начато, а начатое производство подлежит прекращению в виду отсутствия в действиях лица, привлекаемого к административной ответственности, состава административного правонарушения. </w:t>
      </w:r>
    </w:p>
    <w:p w:rsidR="00075479" w:rsidP="00C57E32">
      <w:pPr>
        <w:ind w:firstLine="540"/>
        <w:jc w:val="both"/>
      </w:pPr>
      <w:r>
        <w:t>В связи с чем, суд, приходит к выводу о том, что производство по делу подлежит прекращению, ввиду отсутствия в действиях лица, привлекаемого к административной ответственности состава административного правонарушения.</w:t>
      </w:r>
    </w:p>
    <w:p w:rsidR="00C57E32" w:rsidRPr="00C57E32" w:rsidP="00C57E32">
      <w:pPr>
        <w:ind w:firstLine="540"/>
        <w:jc w:val="both"/>
        <w:rPr>
          <w:bCs/>
        </w:rPr>
      </w:pPr>
      <w:r w:rsidRPr="00C57E32">
        <w:t>На основании изложенного и руководствуясь ст. ст. 4.1.- 4.3; ст. 15.33.2; 23.1; 30.1-30.3 КоАП РФ, мировой судья,</w:t>
      </w:r>
    </w:p>
    <w:p w:rsidR="00C57E32" w:rsidRPr="00C57E32" w:rsidP="00C57E32">
      <w:pPr>
        <w:jc w:val="center"/>
        <w:rPr>
          <w:b/>
          <w:bCs/>
        </w:rPr>
      </w:pPr>
    </w:p>
    <w:p w:rsidR="00C57E32" w:rsidRPr="00C57E32" w:rsidP="00C57E32">
      <w:pPr>
        <w:jc w:val="center"/>
        <w:rPr>
          <w:b/>
          <w:bCs/>
        </w:rPr>
      </w:pPr>
      <w:r w:rsidRPr="00C57E32">
        <w:rPr>
          <w:b/>
          <w:bCs/>
        </w:rPr>
        <w:t>ПОСТАНОВИЛ:</w:t>
      </w:r>
    </w:p>
    <w:p w:rsidR="00C57E32" w:rsidRPr="00C57E32" w:rsidP="00C57E32">
      <w:pPr>
        <w:jc w:val="both"/>
        <w:rPr>
          <w:b/>
          <w:bCs/>
        </w:rPr>
      </w:pPr>
    </w:p>
    <w:p w:rsidR="00075479" w:rsidP="00075479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Прекратить производство по делу об административном правонарушения в отношении должностного лица – </w:t>
      </w:r>
      <w:r w:rsidR="008A68D1">
        <w:t>/изъято/</w:t>
      </w:r>
      <w:r w:rsidRPr="00C57E32" w:rsidR="008A68D1">
        <w:t xml:space="preserve"> </w:t>
      </w:r>
      <w:r>
        <w:t xml:space="preserve">– Мелешинковой </w:t>
      </w:r>
      <w:r w:rsidR="008A68D1">
        <w:t>Н.А.</w:t>
      </w:r>
      <w:r>
        <w:t xml:space="preserve"> – по ст. 15.33.2. КоАП РФ, ввиду отсутствия в ее действиях состава административного правонарушения.</w:t>
      </w:r>
    </w:p>
    <w:p w:rsidR="00C57E32" w:rsidRPr="00C57E32" w:rsidP="00AC60F2">
      <w:pPr>
        <w:ind w:firstLine="540"/>
        <w:jc w:val="both"/>
      </w:pPr>
      <w:r w:rsidRPr="00C57E32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C57E32" w:rsidRPr="00C57E32" w:rsidP="00C57E32">
      <w:pPr>
        <w:jc w:val="both"/>
        <w:rPr>
          <w:b/>
          <w:bCs/>
        </w:rPr>
      </w:pPr>
    </w:p>
    <w:p w:rsidR="00C57E32" w:rsidRPr="00C57E32" w:rsidP="00C57E32">
      <w:pPr>
        <w:jc w:val="both"/>
        <w:rPr>
          <w:b/>
          <w:bCs/>
        </w:rPr>
      </w:pPr>
      <w:r w:rsidRPr="00C57E32">
        <w:rPr>
          <w:b/>
          <w:bCs/>
        </w:rPr>
        <w:t xml:space="preserve">Мировой судья: С.С.  Урюпина </w:t>
      </w:r>
    </w:p>
    <w:p w:rsidR="008A68D1" w:rsidRPr="00407E37" w:rsidP="008A68D1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8A68D1" w:rsidRPr="00407E37" w:rsidP="008A68D1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8A68D1" w:rsidRPr="00407E37" w:rsidP="008A68D1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8A68D1" w:rsidRPr="00407E37" w:rsidP="008A68D1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>В.В. Науменко</w:t>
      </w:r>
    </w:p>
    <w:p w:rsidR="008A68D1" w:rsidRPr="00407E37" w:rsidP="008A68D1">
      <w:pPr>
        <w:contextualSpacing/>
        <w:rPr>
          <w:sz w:val="20"/>
          <w:szCs w:val="20"/>
        </w:rPr>
      </w:pPr>
    </w:p>
    <w:p w:rsidR="008A68D1" w:rsidP="008A68D1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8A68D1" w:rsidRPr="00407E37" w:rsidP="008A68D1">
      <w:pPr>
        <w:contextualSpacing/>
        <w:rPr>
          <w:sz w:val="20"/>
          <w:szCs w:val="20"/>
        </w:rPr>
      </w:pPr>
    </w:p>
    <w:p w:rsidR="008A68D1" w:rsidP="008A68D1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8A68D1" w:rsidRPr="00407E37" w:rsidP="008A68D1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«___» __________ 20__ г.</w:t>
      </w:r>
    </w:p>
    <w:p w:rsidR="0055356F" w:rsidRPr="00C57E32"/>
    <w:sectPr w:rsidSect="00C140A1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632"/>
      <w:docPartObj>
        <w:docPartGallery w:val="Page Numbers (Top of Page)"/>
        <w:docPartUnique/>
      </w:docPartObj>
    </w:sdtPr>
    <w:sdtContent>
      <w:p w:rsidR="000E262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8D1">
          <w:rPr>
            <w:noProof/>
          </w:rPr>
          <w:t>5</w:t>
        </w:r>
        <w:r w:rsidR="008A68D1">
          <w:rPr>
            <w:noProof/>
          </w:rPr>
          <w:fldChar w:fldCharType="end"/>
        </w:r>
      </w:p>
    </w:sdtContent>
  </w:sdt>
  <w:p w:rsidR="000E26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7E32"/>
    <w:rsid w:val="0006752E"/>
    <w:rsid w:val="00075479"/>
    <w:rsid w:val="000A2EC1"/>
    <w:rsid w:val="000E2627"/>
    <w:rsid w:val="0020267F"/>
    <w:rsid w:val="00407E37"/>
    <w:rsid w:val="004A337D"/>
    <w:rsid w:val="0055356F"/>
    <w:rsid w:val="00623472"/>
    <w:rsid w:val="00685DFB"/>
    <w:rsid w:val="007563CF"/>
    <w:rsid w:val="008237EC"/>
    <w:rsid w:val="00845499"/>
    <w:rsid w:val="008A55B2"/>
    <w:rsid w:val="008A68D1"/>
    <w:rsid w:val="00924FBB"/>
    <w:rsid w:val="009C0F80"/>
    <w:rsid w:val="009E1785"/>
    <w:rsid w:val="00AC60F2"/>
    <w:rsid w:val="00BE5C3E"/>
    <w:rsid w:val="00C140A1"/>
    <w:rsid w:val="00C50739"/>
    <w:rsid w:val="00C57E32"/>
    <w:rsid w:val="00DC43BC"/>
    <w:rsid w:val="00DF06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57E3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57E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C57E3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C57E32"/>
    <w:rPr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C57E3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7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C140A1"/>
  </w:style>
  <w:style w:type="paragraph" w:styleId="Footer">
    <w:name w:val="footer"/>
    <w:basedOn w:val="Normal"/>
    <w:link w:val="a1"/>
    <w:uiPriority w:val="99"/>
    <w:unhideWhenUsed/>
    <w:rsid w:val="00AC60F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C60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