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B63BB3" w:rsidRPr="00B63BB3" w:rsidP="00B63BB3">
      <w:pPr>
        <w:pStyle w:val="Title"/>
        <w:ind w:left="6372" w:firstLine="708"/>
      </w:pPr>
      <w:r w:rsidRPr="00B63BB3">
        <w:t>Дело № 5-51-</w:t>
      </w:r>
      <w:r w:rsidRPr="007D1502">
        <w:t>70</w:t>
      </w:r>
      <w:r w:rsidRPr="00B63BB3">
        <w:t>/201</w:t>
      </w:r>
      <w:r w:rsidRPr="007D1502">
        <w:t>8</w:t>
      </w:r>
    </w:p>
    <w:p w:rsidR="00B63BB3" w:rsidRPr="00B63BB3" w:rsidP="00B63BB3">
      <w:pPr>
        <w:pStyle w:val="Title"/>
        <w:ind w:left="6372" w:firstLine="708"/>
      </w:pPr>
    </w:p>
    <w:p w:rsidR="00B63BB3" w:rsidRPr="00B63BB3" w:rsidP="00B63BB3">
      <w:pPr>
        <w:pStyle w:val="Title"/>
      </w:pPr>
      <w:r w:rsidRPr="00B63BB3">
        <w:t>ПОСТАНОВЛЕНИЕ</w:t>
      </w:r>
    </w:p>
    <w:p w:rsidR="00B63BB3" w:rsidRPr="00B63BB3" w:rsidP="00B63BB3">
      <w:pPr>
        <w:pStyle w:val="Title"/>
      </w:pPr>
      <w:r w:rsidRPr="00B63BB3">
        <w:t>по делу об административном правонарушении</w:t>
      </w:r>
    </w:p>
    <w:p w:rsidR="00B63BB3" w:rsidRPr="00B63BB3" w:rsidP="00B63BB3">
      <w:pPr>
        <w:pStyle w:val="Title"/>
      </w:pPr>
    </w:p>
    <w:p w:rsidR="00B63BB3" w:rsidRPr="00B63BB3" w:rsidP="00B63BB3">
      <w:pPr>
        <w:pStyle w:val="Title"/>
        <w:jc w:val="left"/>
        <w:rPr>
          <w:b w:val="0"/>
        </w:rPr>
      </w:pPr>
      <w:r>
        <w:rPr>
          <w:b w:val="0"/>
        </w:rPr>
        <w:t>23</w:t>
      </w:r>
      <w:r w:rsidRPr="007D1502">
        <w:rPr>
          <w:b w:val="0"/>
        </w:rPr>
        <w:t xml:space="preserve"> марта </w:t>
      </w:r>
      <w:r w:rsidRPr="00B63BB3">
        <w:rPr>
          <w:b w:val="0"/>
        </w:rPr>
        <w:t>2018 года</w:t>
      </w:r>
      <w:r w:rsidRPr="00B63BB3">
        <w:rPr>
          <w:b w:val="0"/>
        </w:rPr>
        <w:tab/>
      </w:r>
      <w:r w:rsidRPr="00B63BB3">
        <w:rPr>
          <w:b w:val="0"/>
        </w:rPr>
        <w:tab/>
        <w:t xml:space="preserve">                                                                                             г. Керчь </w:t>
      </w:r>
    </w:p>
    <w:p w:rsidR="00B63BB3" w:rsidRPr="00B63BB3" w:rsidP="00B63BB3">
      <w:r w:rsidRPr="00B63BB3">
        <w:tab/>
      </w:r>
    </w:p>
    <w:p w:rsidR="00B63BB3" w:rsidRPr="00B63BB3" w:rsidP="00B63BB3">
      <w:pPr>
        <w:ind w:firstLine="708"/>
        <w:jc w:val="both"/>
      </w:pPr>
      <w:r w:rsidRPr="00B63BB3">
        <w:t xml:space="preserve">Мировой судья судебного участка №51 Керченского судебного района (городской округ Керчь) Республики Крым (по адресу: г. Керчь, ул. Фурманова,9) - Урюпина С.С., </w:t>
      </w:r>
    </w:p>
    <w:p w:rsidR="00B63BB3" w:rsidRPr="00B63BB3" w:rsidP="00B63BB3">
      <w:pPr>
        <w:ind w:firstLine="708"/>
        <w:jc w:val="both"/>
      </w:pPr>
      <w:r w:rsidRPr="00B63BB3">
        <w:t>в отсутствие лица, привлекаемого к административной ответственности,</w:t>
      </w:r>
    </w:p>
    <w:p w:rsidR="00B63BB3" w:rsidRPr="00B63BB3" w:rsidP="00B63BB3">
      <w:pPr>
        <w:ind w:firstLine="708"/>
        <w:jc w:val="both"/>
      </w:pPr>
      <w:r w:rsidRPr="00B63BB3">
        <w:t xml:space="preserve">рассмотрев материалы административного дела поступившего из Южного главного управления Отделения по Республике Крым Центрального Банка Российской Федерации в отношении юридического лица: </w:t>
      </w:r>
    </w:p>
    <w:p w:rsidR="00B63BB3" w:rsidRPr="00B63BB3" w:rsidP="00B63BB3">
      <w:pPr>
        <w:ind w:left="708"/>
        <w:jc w:val="both"/>
        <w:rPr>
          <w:b/>
          <w:bCs/>
        </w:rPr>
      </w:pPr>
      <w:r>
        <w:rPr>
          <w:b/>
        </w:rPr>
        <w:t>/изъято/</w:t>
      </w:r>
      <w:r w:rsidRPr="00B63BB3">
        <w:rPr>
          <w:b/>
        </w:rPr>
        <w:t>,</w:t>
      </w:r>
      <w:r w:rsidRPr="00B63BB3">
        <w:t xml:space="preserve"> ОГРН 1</w:t>
      </w:r>
      <w:r>
        <w:rPr>
          <w:b/>
        </w:rPr>
        <w:t>/изъято/</w:t>
      </w:r>
      <w:r w:rsidRPr="00B63BB3">
        <w:t xml:space="preserve">, ИНН </w:t>
      </w:r>
      <w:r>
        <w:rPr>
          <w:b/>
        </w:rPr>
        <w:t>/изъято/</w:t>
      </w:r>
      <w:r w:rsidRPr="00B63BB3">
        <w:t xml:space="preserve">, КПП </w:t>
      </w:r>
      <w:r>
        <w:rPr>
          <w:b/>
        </w:rPr>
        <w:t>/изъято/</w:t>
      </w:r>
      <w:r w:rsidRPr="00B63BB3">
        <w:t xml:space="preserve">, юридический адрес: </w:t>
      </w:r>
      <w:r>
        <w:rPr>
          <w:b/>
        </w:rPr>
        <w:t>/изъято/</w:t>
      </w:r>
      <w:r w:rsidRPr="00B63BB3">
        <w:t xml:space="preserve">,  привлекаемого к административной ответственности по ч.1 ст. 20.25 КРФ об АП, </w:t>
      </w:r>
    </w:p>
    <w:p w:rsidR="00B63BB3" w:rsidRPr="00B63BB3" w:rsidP="00B63BB3">
      <w:pPr>
        <w:jc w:val="center"/>
        <w:rPr>
          <w:b/>
          <w:bCs/>
        </w:rPr>
      </w:pPr>
    </w:p>
    <w:p w:rsidR="00B63BB3" w:rsidRPr="00B63BB3" w:rsidP="00B63BB3">
      <w:pPr>
        <w:jc w:val="center"/>
        <w:rPr>
          <w:b/>
          <w:bCs/>
        </w:rPr>
      </w:pPr>
      <w:r w:rsidRPr="00B63BB3">
        <w:rPr>
          <w:b/>
          <w:bCs/>
        </w:rPr>
        <w:t>УСТАНОВИЛ:</w:t>
      </w:r>
    </w:p>
    <w:p w:rsidR="00B63BB3" w:rsidRPr="00B63BB3" w:rsidP="00B63BB3">
      <w:pPr>
        <w:jc w:val="center"/>
        <w:rPr>
          <w:b/>
          <w:bCs/>
        </w:rPr>
      </w:pPr>
    </w:p>
    <w:p w:rsidR="00B63BB3" w:rsidRPr="00B63BB3" w:rsidP="00B63BB3">
      <w:pPr>
        <w:ind w:firstLine="709"/>
        <w:jc w:val="both"/>
      </w:pPr>
      <w:r>
        <w:rPr>
          <w:b/>
        </w:rPr>
        <w:t>/изъято/</w:t>
      </w:r>
      <w:r w:rsidRPr="00B63BB3">
        <w:t>, привлекается к административной ответственности по ч.1 ст. 20.25</w:t>
      </w:r>
      <w:r w:rsidRPr="00B63BB3">
        <w:rPr>
          <w:iCs/>
        </w:rPr>
        <w:t xml:space="preserve"> </w:t>
      </w:r>
      <w:r w:rsidRPr="00B63BB3">
        <w:t>КРФ об АП.</w:t>
      </w:r>
    </w:p>
    <w:p w:rsidR="00AD201B" w:rsidP="00B63BB3">
      <w:pPr>
        <w:pStyle w:val="BodyTextIndent"/>
        <w:jc w:val="both"/>
      </w:pPr>
      <w:r w:rsidRPr="00B63BB3">
        <w:t>Согласно протокол</w:t>
      </w:r>
      <w:r>
        <w:t>у</w:t>
      </w:r>
      <w:r w:rsidRPr="00B63BB3">
        <w:t xml:space="preserve"> об административном правонарушении от </w:t>
      </w:r>
      <w:r>
        <w:t>19.02.</w:t>
      </w:r>
      <w:r w:rsidRPr="00B63BB3">
        <w:t>201</w:t>
      </w:r>
      <w:r>
        <w:t>8</w:t>
      </w:r>
      <w:r w:rsidRPr="00B63BB3">
        <w:t xml:space="preserve"> года №</w:t>
      </w:r>
      <w:r>
        <w:t xml:space="preserve"> </w:t>
      </w:r>
      <w:r w:rsidR="007D1502">
        <w:rPr>
          <w:b/>
        </w:rPr>
        <w:t>/изъято/</w:t>
      </w:r>
      <w:r>
        <w:t xml:space="preserve"> </w:t>
      </w:r>
      <w:r w:rsidR="007D1502">
        <w:rPr>
          <w:b/>
        </w:rPr>
        <w:t>/изъято/</w:t>
      </w:r>
      <w:r>
        <w:t xml:space="preserve">, </w:t>
      </w:r>
      <w:r w:rsidRPr="00B63BB3">
        <w:t xml:space="preserve"> своевременно, в устано</w:t>
      </w:r>
      <w:r>
        <w:t xml:space="preserve">вленный законом 60-дневный срок </w:t>
      </w:r>
      <w:r w:rsidRPr="00B63BB3">
        <w:t xml:space="preserve">(с момента вступления в силу Постановления о наложении административного штрафа </w:t>
      </w:r>
      <w:r>
        <w:t>№35-17-Ю/0064/3110 от 11.08.2017 года</w:t>
      </w:r>
      <w:r w:rsidRPr="00B63BB3">
        <w:t xml:space="preserve"> </w:t>
      </w:r>
      <w:r w:rsidRPr="00B63BB3">
        <w:t xml:space="preserve">в законную силу) </w:t>
      </w:r>
      <w:r>
        <w:t xml:space="preserve">до 05.12.2017 года до 00 часов 00 минут </w:t>
      </w:r>
      <w:r w:rsidRPr="00B63BB3">
        <w:t xml:space="preserve">не оплатил штраф в размере 500 000 (пятьсот тысяч) рублей наложенный на него, в соответствии с Постановлением по делу об административном правонарушении № </w:t>
      </w:r>
      <w:r w:rsidR="007D1502">
        <w:rPr>
          <w:b/>
        </w:rPr>
        <w:t>/изъято/</w:t>
      </w:r>
      <w:r w:rsidRPr="00B63BB3">
        <w:t xml:space="preserve"> от </w:t>
      </w:r>
      <w:r>
        <w:t>11.</w:t>
      </w:r>
      <w:r w:rsidRPr="00B63BB3">
        <w:t>08.201</w:t>
      </w:r>
      <w:r>
        <w:t>7</w:t>
      </w:r>
      <w:r w:rsidRPr="00B63BB3">
        <w:t xml:space="preserve"> года, за совершение административного правонарушения, предусмотренного ч.9 ст. 19.5. КРФ об АП. </w:t>
      </w:r>
    </w:p>
    <w:p w:rsidR="00AD201B" w:rsidP="00B63BB3">
      <w:pPr>
        <w:pStyle w:val="BodyTextIndent"/>
        <w:jc w:val="both"/>
      </w:pPr>
      <w:r w:rsidRPr="00B63BB3">
        <w:t xml:space="preserve">Копия постановления по делу об административном правонарушении была </w:t>
      </w:r>
      <w:r>
        <w:t>направлена в адрес лица, привлекаемого к административной ответственности 19.02.2018 года (л.д.9).</w:t>
      </w:r>
    </w:p>
    <w:p w:rsidR="00060954" w:rsidP="00B63BB3">
      <w:pPr>
        <w:ind w:firstLine="709"/>
        <w:jc w:val="both"/>
      </w:pPr>
      <w:r w:rsidRPr="00B63BB3">
        <w:t>В судебно</w:t>
      </w:r>
      <w:r w:rsidR="00AD201B">
        <w:t>е</w:t>
      </w:r>
      <w:r w:rsidRPr="00B63BB3">
        <w:t xml:space="preserve"> заседани</w:t>
      </w:r>
      <w:r w:rsidR="00AD201B">
        <w:t>е</w:t>
      </w:r>
      <w:r w:rsidRPr="00B63BB3">
        <w:t xml:space="preserve">, </w:t>
      </w:r>
      <w:r w:rsidR="00AD201B">
        <w:t>защитник (</w:t>
      </w:r>
      <w:r w:rsidRPr="00B63BB3">
        <w:t>представитель</w:t>
      </w:r>
      <w:r w:rsidR="00AD201B">
        <w:t>)</w:t>
      </w:r>
      <w:r w:rsidRPr="00B63BB3">
        <w:t xml:space="preserve"> юридического лица, привлекаемого к административной ответственности, </w:t>
      </w:r>
      <w:r w:rsidR="00AD201B">
        <w:t>не явился</w:t>
      </w:r>
      <w:r w:rsidR="00CB0E8E">
        <w:t>, будучи надлежащим образом извещенным о дате, времени и мессе судебного разбирательства, о чем свидетельствует отчет</w:t>
      </w:r>
      <w:r w:rsidR="007333C1">
        <w:t>,</w:t>
      </w:r>
      <w:r w:rsidR="00CB0E8E">
        <w:t xml:space="preserve"> об отслеживании почтового отправления</w:t>
      </w:r>
      <w:r w:rsidR="007333C1">
        <w:t xml:space="preserve"> (л.д.54), согласно которого имела место «неудачная попытка вручения»</w:t>
      </w:r>
      <w:r>
        <w:t>.</w:t>
      </w:r>
    </w:p>
    <w:p w:rsidR="007333C1" w:rsidP="007333C1">
      <w:pPr>
        <w:autoSpaceDE w:val="0"/>
        <w:autoSpaceDN w:val="0"/>
        <w:adjustRightInd w:val="0"/>
        <w:ind w:firstLine="540"/>
        <w:jc w:val="both"/>
      </w:pPr>
      <w:r>
        <w:t>В соответствие с п. 6 Постановления Пленума Верховного Суда Российской Федерации от 24.03.2005 года № 5, лицо, в отношении которого ведется производство по делу, считается извещенным о времени и месте судебного рассмотрения в случае, когда с указанного им места  жительства (регистрации) поступило сообщение о том, что оно фактически не проживает (не находится) по этому адресу.</w:t>
      </w:r>
    </w:p>
    <w:p w:rsidR="007333C1" w:rsidP="007333C1">
      <w:pPr>
        <w:ind w:firstLine="709"/>
        <w:jc w:val="both"/>
      </w:pPr>
      <w:r>
        <w:t>С учетом изложенного, суд, считает возможным рассмотрение данного дела в отсутствие лица, привлекаемого к административной ответственности, признавая его явку в судебное заседание не обязательной; а материалы дела - достаточными, для его рассмотрения по существу.</w:t>
      </w:r>
    </w:p>
    <w:p w:rsidR="00B63BB3" w:rsidRPr="00B63BB3" w:rsidP="00B63BB3">
      <w:pPr>
        <w:ind w:firstLine="709"/>
        <w:jc w:val="both"/>
      </w:pPr>
      <w:r>
        <w:t>И</w:t>
      </w:r>
      <w:r w:rsidRPr="00B63BB3">
        <w:t>зучив материалы дела в их совокупности, суд приходит к выводу о том, что производство по делу подлежит прекращению по следующим основаниям.</w:t>
      </w:r>
    </w:p>
    <w:p w:rsidR="00B63BB3" w:rsidRPr="00B63BB3" w:rsidP="002B3717">
      <w:pPr>
        <w:widowControl w:val="0"/>
        <w:autoSpaceDE w:val="0"/>
        <w:autoSpaceDN w:val="0"/>
        <w:adjustRightInd w:val="0"/>
        <w:ind w:firstLine="708"/>
        <w:jc w:val="both"/>
      </w:pPr>
      <w:r w:rsidRPr="00060954">
        <w:t xml:space="preserve">Согласно </w:t>
      </w:r>
      <w:r>
        <w:fldChar w:fldCharType="begin"/>
      </w:r>
      <w:r>
        <w:instrText xml:space="preserve"> HYPERLINK "consultantplus://offline/ref=5E2890AB5F6969C368E4E1E3D45AD7382D87B8A92146DC4AC69A807B2E51882CFB09499BF49E83E6096DI" </w:instrText>
      </w:r>
      <w:r>
        <w:fldChar w:fldCharType="separate"/>
      </w:r>
      <w:r w:rsidRPr="00060954">
        <w:rPr>
          <w:rStyle w:val="Hyperlink"/>
          <w:u w:val="none"/>
        </w:rPr>
        <w:t>статье 26.1</w:t>
      </w:r>
      <w:r>
        <w:fldChar w:fldCharType="end"/>
      </w:r>
      <w:r w:rsidRPr="00060954">
        <w:t xml:space="preserve"> </w:t>
      </w:r>
      <w:r w:rsidR="00060954">
        <w:t>КРФ об АП</w:t>
      </w:r>
      <w:r w:rsidRPr="00060954" w:rsidR="00060954">
        <w:t xml:space="preserve"> </w:t>
      </w:r>
      <w:r w:rsidRPr="00B63BB3">
        <w:t xml:space="preserve">к числу обстоятельств, подлежащих выяснению по делу об административном правонарушении, относятся: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w:t>
      </w:r>
      <w:r w:rsidRPr="00B63BB3">
        <w:t>дела, а также причины и условия совершения административного правонарушения.</w:t>
      </w:r>
    </w:p>
    <w:p w:rsidR="00060954" w:rsidP="002B3717">
      <w:pPr>
        <w:spacing w:after="1" w:line="240" w:lineRule="atLeast"/>
        <w:ind w:firstLine="708"/>
        <w:jc w:val="both"/>
      </w:pPr>
      <w:r w:rsidRPr="00B63BB3">
        <w:t xml:space="preserve">Часть 1 статьи 20.25. </w:t>
      </w:r>
      <w:r>
        <w:t>КРФ об АП</w:t>
      </w:r>
      <w:r w:rsidRPr="00B63BB3">
        <w:t>, предусматривает административную ответственность, за не оплату административного штрафа</w:t>
      </w:r>
      <w:r>
        <w:t xml:space="preserve">, в срок, предусмотренный настоящим </w:t>
      </w:r>
      <w:r>
        <w:fldChar w:fldCharType="begin"/>
      </w:r>
      <w:r>
        <w:instrText xml:space="preserve"> HYPERLINK "consultantplus://offline/ref=8D2B9715FA00FA007BF473E88FCECD39873AB7C063480CAEFA62E0247C91F68D0B47B035D7C0E8FAp64EM" </w:instrText>
      </w:r>
      <w:r>
        <w:fldChar w:fldCharType="separate"/>
      </w:r>
      <w:r>
        <w:rPr>
          <w:color w:val="0000FF"/>
        </w:rPr>
        <w:t>Кодексом</w:t>
      </w:r>
      <w:r>
        <w:fldChar w:fldCharType="end"/>
      </w:r>
      <w:r>
        <w:t>.</w:t>
      </w:r>
    </w:p>
    <w:p w:rsidR="00B63BB3" w:rsidRPr="00B63BB3" w:rsidP="002B3717">
      <w:pPr>
        <w:ind w:firstLine="708"/>
        <w:jc w:val="both"/>
      </w:pPr>
      <w:r>
        <w:t>В соответствии с ч.</w:t>
      </w:r>
      <w:r w:rsidRPr="00B63BB3">
        <w:t xml:space="preserve"> 1 ст</w:t>
      </w:r>
      <w:r>
        <w:t xml:space="preserve">. </w:t>
      </w:r>
      <w:r w:rsidRPr="00B63BB3">
        <w:t xml:space="preserve">32.2. </w:t>
      </w:r>
      <w:r>
        <w:t>КРФ об АП</w:t>
      </w:r>
      <w:r w:rsidRPr="00B63BB3">
        <w:t>, административный штраф должен быть уплачен лицом, привлеченным к административной ответственности, не позднее 60-дней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060954" w:rsidP="002B3717">
      <w:pPr>
        <w:spacing w:after="1" w:line="220" w:lineRule="atLeast"/>
        <w:ind w:firstLine="708"/>
        <w:jc w:val="both"/>
      </w:pPr>
      <w:r>
        <w:t>В силу ч.1 ст. 4.8. КРФ об АП,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060954" w:rsidP="002B3717">
      <w:pPr>
        <w:spacing w:after="1" w:line="220" w:lineRule="atLeast"/>
        <w:ind w:firstLine="708"/>
        <w:jc w:val="both"/>
      </w:pPr>
      <w:r>
        <w:t>Частью 3 этой же статьи установлено, что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060954" w:rsidRPr="00060954" w:rsidP="002B3717">
      <w:pPr>
        <w:widowControl w:val="0"/>
        <w:autoSpaceDE w:val="0"/>
        <w:autoSpaceDN w:val="0"/>
        <w:adjustRightInd w:val="0"/>
        <w:ind w:firstLine="708"/>
        <w:jc w:val="both"/>
      </w:pPr>
      <w:r>
        <w:t xml:space="preserve">Как следует из материалов административного дела (л.д.9-20) </w:t>
      </w:r>
      <w:r w:rsidRPr="00060954">
        <w:t>лицо, в отношении которого ведется производство по делу, было подвергнуто административному наказанию виде штрафа 11 августа 2017 года за совершение административного правонарушения, предусмотренного ч.9 ст. 19.5. КРФ об АП.</w:t>
      </w:r>
    </w:p>
    <w:p w:rsidR="00060954" w:rsidP="00060954">
      <w:pPr>
        <w:pStyle w:val="BodyTextIndent"/>
        <w:jc w:val="both"/>
      </w:pPr>
      <w:r>
        <w:t xml:space="preserve">Постановление № </w:t>
      </w:r>
      <w:r w:rsidR="007D1502">
        <w:rPr>
          <w:b/>
        </w:rPr>
        <w:t>/изъято/</w:t>
      </w:r>
      <w:r>
        <w:t xml:space="preserve"> от 11.08.2017 года</w:t>
      </w:r>
      <w:r w:rsidRPr="00B63BB3">
        <w:t xml:space="preserve"> </w:t>
      </w:r>
      <w:r>
        <w:t xml:space="preserve">обжаловано не было и вступило в законную силу </w:t>
      </w:r>
      <w:r w:rsidRPr="00404130">
        <w:rPr>
          <w:b/>
        </w:rPr>
        <w:t>02.10.2017 года</w:t>
      </w:r>
      <w:r w:rsidR="00404130">
        <w:rPr>
          <w:b/>
        </w:rPr>
        <w:t xml:space="preserve"> </w:t>
      </w:r>
      <w:r w:rsidR="00404130">
        <w:t>(л.д. 20), согласно указания на дату вступлению постановления в законную силу, указанную в данном документе</w:t>
      </w:r>
      <w:r>
        <w:t>.</w:t>
      </w:r>
    </w:p>
    <w:p w:rsidR="00404130" w:rsidP="00404130">
      <w:pPr>
        <w:pStyle w:val="BodyTextIndent"/>
        <w:jc w:val="both"/>
      </w:pPr>
      <w:r>
        <w:t xml:space="preserve">Однако, в протоколе об административном правонарушении датой совершения административного правонарушения указано </w:t>
      </w:r>
      <w:r w:rsidRPr="00404130">
        <w:rPr>
          <w:b/>
        </w:rPr>
        <w:t>05.12.2017 года</w:t>
      </w:r>
      <w:r>
        <w:t>, что не соответствует постановлению о наложении административного штрафа №</w:t>
      </w:r>
      <w:r w:rsidR="007D1502">
        <w:rPr>
          <w:b/>
        </w:rPr>
        <w:t>/изъято/</w:t>
      </w:r>
      <w:r>
        <w:t>от 11.08.2017 года</w:t>
      </w:r>
      <w:r w:rsidR="002B3717">
        <w:t xml:space="preserve"> (л.д.20)</w:t>
      </w:r>
      <w:r>
        <w:t>.</w:t>
      </w:r>
    </w:p>
    <w:p w:rsidR="00404130" w:rsidP="005A66CA">
      <w:pPr>
        <w:pStyle w:val="BodyTextIndent"/>
        <w:jc w:val="both"/>
      </w:pPr>
      <w:r>
        <w:t>Исходя из материалов дела о</w:t>
      </w:r>
      <w:r w:rsidRPr="00B63BB3" w:rsidR="00B63BB3">
        <w:t xml:space="preserve">тсрочка или рассрочка платежа штрафа </w:t>
      </w:r>
      <w:r w:rsidR="007D1502">
        <w:rPr>
          <w:b/>
        </w:rPr>
        <w:t>/изъято/</w:t>
      </w:r>
      <w:r w:rsidRPr="00B63BB3" w:rsidR="00B63BB3">
        <w:t>, не предоставлялись; следовательно</w:t>
      </w:r>
      <w:r w:rsidR="005A66CA">
        <w:t>,</w:t>
      </w:r>
      <w:r w:rsidRPr="00B63BB3" w:rsidR="00B63BB3">
        <w:t xml:space="preserve"> </w:t>
      </w:r>
      <w:r w:rsidRPr="00404130" w:rsidR="00B63BB3">
        <w:rPr>
          <w:b/>
        </w:rPr>
        <w:t xml:space="preserve">срок для добровольной уплаты штрафа исчисляется с </w:t>
      </w:r>
      <w:r w:rsidRPr="00404130" w:rsidR="005A66CA">
        <w:rPr>
          <w:b/>
        </w:rPr>
        <w:t xml:space="preserve">03.10.2017 года </w:t>
      </w:r>
      <w:r w:rsidRPr="00404130" w:rsidR="00B63BB3">
        <w:rPr>
          <w:b/>
        </w:rPr>
        <w:t xml:space="preserve">по </w:t>
      </w:r>
      <w:r w:rsidRPr="00404130" w:rsidR="005A66CA">
        <w:rPr>
          <w:b/>
        </w:rPr>
        <w:t>01.12.</w:t>
      </w:r>
      <w:r w:rsidRPr="00404130" w:rsidR="00B63BB3">
        <w:rPr>
          <w:b/>
        </w:rPr>
        <w:t>2017 года, включительно</w:t>
      </w:r>
      <w:r w:rsidRPr="00B63BB3" w:rsidR="00B63BB3">
        <w:t xml:space="preserve">. </w:t>
      </w:r>
    </w:p>
    <w:p w:rsidR="002B3717" w:rsidP="002B3717">
      <w:pPr>
        <w:pStyle w:val="BodyTextIndent"/>
        <w:jc w:val="both"/>
      </w:pPr>
      <w:r w:rsidRPr="00B63BB3">
        <w:t>В данный период штраф оплачен не был</w:t>
      </w:r>
      <w:r w:rsidR="00404130">
        <w:t>; при этом материалы административного дела не содержат сведения об обнаружении признаков административного правонарушения, предусмотренного ч.1 ст. 20.25. КРФ об АП (рапорт об отсутствии оплаты ад</w:t>
      </w:r>
      <w:r>
        <w:t>м</w:t>
      </w:r>
      <w:r w:rsidR="00404130">
        <w:t>инистративного штрафа, акт об отсутствии оплаты в установленный срок назначенного административного штрафа, докладная записка и т.д.), т.е. данный факт неоплаты назначенного административного штрафа не был зафиксирован ни одним документом</w:t>
      </w:r>
      <w:r w:rsidRPr="00B63BB3">
        <w:t>.</w:t>
      </w:r>
      <w:r>
        <w:t xml:space="preserve"> Данный факт отражен в самом протоколе об административном правонарушении, который сам по себе не может  являться доказательством по делу. </w:t>
      </w:r>
    </w:p>
    <w:p w:rsidR="00B63BB3" w:rsidRPr="002B3717" w:rsidP="002B3717">
      <w:pPr>
        <w:pStyle w:val="BodyTextIndent"/>
        <w:jc w:val="both"/>
        <w:rPr>
          <w:b/>
        </w:rPr>
      </w:pPr>
      <w:r>
        <w:t xml:space="preserve">Штамп об отсутствии оплаты штрафа, не может являться таким доказательством, поскольку не содержит сведений о должностном лице его поставившем, а также не указывает на обнаружение признаков административного правонарушения (л.д.20). </w:t>
      </w:r>
      <w:r w:rsidRPr="002B3717">
        <w:rPr>
          <w:b/>
        </w:rPr>
        <w:t>Соответственно в материалах дела отсутствуют доказательства факта неоплаты штрафа как такового.</w:t>
      </w:r>
      <w:r w:rsidRPr="002B3717">
        <w:rPr>
          <w:b/>
        </w:rPr>
        <w:t xml:space="preserve"> </w:t>
      </w:r>
    </w:p>
    <w:p w:rsidR="005A66CA" w:rsidRPr="002B3717" w:rsidP="005A66CA">
      <w:pPr>
        <w:pStyle w:val="BodyTextIndent"/>
        <w:jc w:val="both"/>
        <w:rPr>
          <w:b/>
        </w:rPr>
      </w:pPr>
      <w:r w:rsidRPr="00DC6551">
        <w:t>Согласно ч.1 ст. 4.5. КРФ об АП, срок давности привлечения к административной ответ</w:t>
      </w:r>
      <w:r w:rsidR="002B3717">
        <w:t>ственности составляет 3 месяца; т</w:t>
      </w:r>
      <w:r w:rsidRPr="00DC6551" w:rsidR="00DC6551">
        <w:t xml:space="preserve">аким образом, </w:t>
      </w:r>
      <w:r w:rsidRPr="002B3717" w:rsidR="00DC6551">
        <w:rPr>
          <w:b/>
        </w:rPr>
        <w:t>срок для привлечения</w:t>
      </w:r>
      <w:r w:rsidRPr="00DC6551" w:rsidR="00DC6551">
        <w:t xml:space="preserve"> ПАО «Казачьи фактории великого шелкового пути», </w:t>
      </w:r>
      <w:r w:rsidRPr="002B3717" w:rsidR="00DC6551">
        <w:rPr>
          <w:b/>
        </w:rPr>
        <w:t>к административной ответственности по ч.1 ст. 20.25 КРФ об АП, исчисляется с 02.12.2017 года по 02.03.2018 года</w:t>
      </w:r>
      <w:r w:rsidR="002B3717">
        <w:rPr>
          <w:b/>
        </w:rPr>
        <w:t>, включительно</w:t>
      </w:r>
      <w:r w:rsidRPr="002B3717" w:rsidR="00DC6551">
        <w:rPr>
          <w:b/>
        </w:rPr>
        <w:t>.</w:t>
      </w:r>
    </w:p>
    <w:p w:rsidR="00404130" w:rsidP="002B3717">
      <w:pPr>
        <w:spacing w:after="1" w:line="220" w:lineRule="atLeast"/>
        <w:ind w:firstLine="708"/>
        <w:jc w:val="both"/>
      </w:pPr>
      <w:r w:rsidRPr="00B63BB3">
        <w:t>На момент  рассмотрения дела в суде, установленный в части 1 статьи 4.5. Кодекса РФ об АП, срок давности привлечение к административной ответственности  уже истек.</w:t>
      </w:r>
    </w:p>
    <w:p w:rsidR="00B63BB3" w:rsidRPr="00DC6551" w:rsidP="002B3717">
      <w:pPr>
        <w:spacing w:after="1" w:line="220" w:lineRule="atLeast"/>
        <w:ind w:firstLine="708"/>
        <w:jc w:val="both"/>
      </w:pPr>
      <w:r>
        <w:t>Кроме того, в</w:t>
      </w:r>
      <w:r w:rsidRPr="00DC6551">
        <w:t xml:space="preserve"> силу 1 статьи 28.5. </w:t>
      </w:r>
      <w:r w:rsidRPr="00DC6551" w:rsidR="005A66CA">
        <w:t>КРФ об АП</w:t>
      </w:r>
      <w:r w:rsidRPr="00DC6551">
        <w:t>, протокол об административном правонарушении составляется немедленно после выявления совершения административного правонарушения.</w:t>
      </w:r>
    </w:p>
    <w:p w:rsidR="00B63BB3" w:rsidRPr="00B63BB3" w:rsidP="002B3717">
      <w:pPr>
        <w:pStyle w:val="BodyTextIndent"/>
        <w:jc w:val="both"/>
      </w:pPr>
      <w:r w:rsidRPr="00B63BB3">
        <w:t xml:space="preserve">Однако, протокол был составлен </w:t>
      </w:r>
      <w:r w:rsidR="005A66CA">
        <w:t xml:space="preserve">не 02.12.2017 года, а 19.02.2018 года </w:t>
      </w:r>
      <w:r w:rsidRPr="00B63BB3">
        <w:t xml:space="preserve">и поступил </w:t>
      </w:r>
      <w:r w:rsidR="005A66CA">
        <w:t xml:space="preserve">на рассмотрение </w:t>
      </w:r>
      <w:r w:rsidRPr="00B63BB3">
        <w:t xml:space="preserve">к мировому судье только </w:t>
      </w:r>
      <w:r w:rsidR="005A66CA">
        <w:t>–</w:t>
      </w:r>
      <w:r w:rsidRPr="00B63BB3">
        <w:t xml:space="preserve"> </w:t>
      </w:r>
      <w:r w:rsidR="005A66CA">
        <w:t>27.02.</w:t>
      </w:r>
      <w:r w:rsidRPr="00B63BB3">
        <w:t>201</w:t>
      </w:r>
      <w:r w:rsidR="005A66CA">
        <w:t>8</w:t>
      </w:r>
      <w:r w:rsidRPr="00B63BB3">
        <w:t xml:space="preserve"> года</w:t>
      </w:r>
      <w:r w:rsidR="005A66CA">
        <w:t>, за три дня до окончания срока, установленного ч.1 ст. 4.5. КРФ об АП, для рассмотрения дела.</w:t>
      </w:r>
      <w:r w:rsidRPr="00B63BB3">
        <w:t xml:space="preserve"> </w:t>
      </w:r>
    </w:p>
    <w:p w:rsidR="00B63BB3" w:rsidRPr="00B63BB3" w:rsidP="002B3717">
      <w:pPr>
        <w:pStyle w:val="BodyTextIndent"/>
        <w:ind w:firstLine="0"/>
        <w:jc w:val="both"/>
      </w:pPr>
      <w:r w:rsidRPr="00B63BB3">
        <w:tab/>
        <w:t>Согласно п. 6 ч.1 ст. 24.5</w:t>
      </w:r>
      <w:r w:rsidR="002B3717">
        <w:t>.</w:t>
      </w:r>
      <w:r w:rsidRPr="002B3717" w:rsidR="002B3717">
        <w:t xml:space="preserve"> </w:t>
      </w:r>
      <w:r w:rsidR="002B3717">
        <w:t>КРФ об АП</w:t>
      </w:r>
      <w:r w:rsidRPr="00B63BB3">
        <w:t>,  производство по делу об административном правонарушении не может быть начато, а начатое производство подлежит прекращению, в случае истечения срока давности привлечения к административной ответственности.</w:t>
      </w:r>
    </w:p>
    <w:p w:rsidR="00B63BB3" w:rsidRPr="00B63BB3" w:rsidP="00B63BB3">
      <w:pPr>
        <w:pStyle w:val="BodyTextIndent"/>
        <w:jc w:val="both"/>
      </w:pPr>
      <w:r w:rsidRPr="00B63BB3">
        <w:t xml:space="preserve">При таких обстоятельствах, в соответствие с п. 6 ч.1 ст. 24.5 </w:t>
      </w:r>
      <w:r w:rsidR="002B3717">
        <w:t>КРФ об АП</w:t>
      </w:r>
      <w:r w:rsidRPr="00B63BB3">
        <w:t>, производство по делу подлежит прекращению.</w:t>
      </w:r>
    </w:p>
    <w:p w:rsidR="00B63BB3" w:rsidRPr="00B63BB3" w:rsidP="00B63BB3">
      <w:pPr>
        <w:ind w:firstLine="708"/>
        <w:jc w:val="both"/>
      </w:pPr>
      <w:r w:rsidRPr="00B63BB3">
        <w:t>На основании изложенного и руководствуясь  ч.1 ст. 4.5; п.6 ч.1 ст. 24.5; 23.1; ч.2 ст. 29.4 - 29.7, 29.10, 30.1-30.3 КРФ об АП, мировой судья,</w:t>
      </w:r>
    </w:p>
    <w:p w:rsidR="00B63BB3" w:rsidRPr="00B63BB3" w:rsidP="00B63BB3">
      <w:pPr>
        <w:jc w:val="center"/>
        <w:rPr>
          <w:b/>
          <w:bCs/>
        </w:rPr>
      </w:pPr>
    </w:p>
    <w:p w:rsidR="00B63BB3" w:rsidRPr="00B63BB3" w:rsidP="00B63BB3">
      <w:pPr>
        <w:jc w:val="center"/>
        <w:rPr>
          <w:b/>
          <w:bCs/>
        </w:rPr>
      </w:pPr>
      <w:r w:rsidRPr="00B63BB3">
        <w:rPr>
          <w:b/>
          <w:bCs/>
        </w:rPr>
        <w:t>ПОСТАНОВИЛ:</w:t>
      </w:r>
    </w:p>
    <w:p w:rsidR="00B63BB3" w:rsidRPr="00B63BB3" w:rsidP="00B63BB3">
      <w:pPr>
        <w:rPr>
          <w:b/>
          <w:bCs/>
        </w:rPr>
      </w:pPr>
      <w:r w:rsidRPr="00B63BB3">
        <w:rPr>
          <w:b/>
          <w:bCs/>
        </w:rPr>
        <w:tab/>
      </w:r>
    </w:p>
    <w:p w:rsidR="00B63BB3" w:rsidRPr="00B63BB3" w:rsidP="00B63BB3">
      <w:pPr>
        <w:ind w:firstLine="708"/>
        <w:jc w:val="both"/>
      </w:pPr>
      <w:r w:rsidRPr="00B63BB3">
        <w:t xml:space="preserve">Административное дело в отношении юридического лица </w:t>
      </w:r>
      <w:r w:rsidR="005F69E1">
        <w:rPr>
          <w:b/>
        </w:rPr>
        <w:t>/изъято/</w:t>
      </w:r>
      <w:r w:rsidRPr="00B63BB3">
        <w:t xml:space="preserve">, привлекаемого к административной ответственности по ч.1 ст. 20.25. КРФ об АП производством прекратить, в связи с истечением срока давности привлечения к административной ответственности. </w:t>
      </w:r>
    </w:p>
    <w:p w:rsidR="00B63BB3" w:rsidRPr="00B63BB3" w:rsidP="00B63BB3">
      <w:pPr>
        <w:ind w:firstLine="708"/>
        <w:jc w:val="both"/>
      </w:pPr>
      <w:r w:rsidRPr="00B63BB3">
        <w:t>Постановление может быть обжаловано и опротестовано в Керченский городской суд, в течение 10 суток, с момента его получения или вручения.</w:t>
      </w:r>
    </w:p>
    <w:p w:rsidR="00B63BB3" w:rsidRPr="00B63BB3" w:rsidP="00B63BB3">
      <w:pPr>
        <w:rPr>
          <w:b/>
        </w:rPr>
      </w:pPr>
    </w:p>
    <w:p w:rsidR="00B63BB3" w:rsidRPr="00B63BB3" w:rsidP="00B63BB3">
      <w:pPr>
        <w:rPr>
          <w:b/>
        </w:rPr>
      </w:pPr>
      <w:r w:rsidRPr="00B63BB3">
        <w:rPr>
          <w:b/>
        </w:rPr>
        <w:t>Мировой судья: С.С. Урюпина</w:t>
      </w:r>
    </w:p>
    <w:p w:rsidR="005F69E1" w:rsidRPr="00407E37" w:rsidP="005F69E1">
      <w:pPr>
        <w:contextualSpacing/>
        <w:rPr>
          <w:sz w:val="20"/>
          <w:szCs w:val="20"/>
        </w:rPr>
      </w:pPr>
      <w:r w:rsidRPr="00407E37">
        <w:rPr>
          <w:sz w:val="20"/>
          <w:szCs w:val="20"/>
        </w:rPr>
        <w:t>ДЕПЕРСОНИФИКАЦИЮ</w:t>
      </w:r>
    </w:p>
    <w:p w:rsidR="005F69E1" w:rsidRPr="00407E37" w:rsidP="005F69E1">
      <w:pPr>
        <w:contextualSpacing/>
        <w:rPr>
          <w:sz w:val="20"/>
          <w:szCs w:val="20"/>
        </w:rPr>
      </w:pPr>
      <w:r w:rsidRPr="00407E37">
        <w:rPr>
          <w:sz w:val="20"/>
          <w:szCs w:val="20"/>
        </w:rPr>
        <w:t>Лингвистический контроль</w:t>
      </w:r>
    </w:p>
    <w:p w:rsidR="005F69E1" w:rsidRPr="00407E37" w:rsidP="005F69E1">
      <w:pPr>
        <w:contextualSpacing/>
        <w:rPr>
          <w:sz w:val="20"/>
          <w:szCs w:val="20"/>
        </w:rPr>
      </w:pPr>
      <w:r w:rsidRPr="00407E37">
        <w:rPr>
          <w:sz w:val="20"/>
          <w:szCs w:val="20"/>
        </w:rPr>
        <w:t>произвел</w:t>
      </w:r>
    </w:p>
    <w:p w:rsidR="005F69E1" w:rsidRPr="00407E37" w:rsidP="005F69E1">
      <w:pPr>
        <w:contextualSpacing/>
        <w:rPr>
          <w:sz w:val="20"/>
          <w:szCs w:val="20"/>
        </w:rPr>
      </w:pPr>
      <w:r w:rsidRPr="00407E37">
        <w:rPr>
          <w:sz w:val="20"/>
          <w:szCs w:val="20"/>
        </w:rPr>
        <w:t xml:space="preserve">Помощник судьи __________ </w:t>
      </w:r>
      <w:r>
        <w:rPr>
          <w:sz w:val="20"/>
          <w:szCs w:val="20"/>
        </w:rPr>
        <w:t>В.В. Науменко</w:t>
      </w:r>
    </w:p>
    <w:p w:rsidR="005F69E1" w:rsidRPr="00407E37" w:rsidP="005F69E1">
      <w:pPr>
        <w:contextualSpacing/>
        <w:rPr>
          <w:sz w:val="20"/>
          <w:szCs w:val="20"/>
        </w:rPr>
      </w:pPr>
    </w:p>
    <w:p w:rsidR="005F69E1" w:rsidP="005F69E1">
      <w:pPr>
        <w:contextualSpacing/>
        <w:rPr>
          <w:sz w:val="20"/>
          <w:szCs w:val="20"/>
        </w:rPr>
      </w:pPr>
      <w:r w:rsidRPr="00407E37">
        <w:rPr>
          <w:sz w:val="20"/>
          <w:szCs w:val="20"/>
        </w:rPr>
        <w:t>СОГЛАСОВАНО</w:t>
      </w:r>
    </w:p>
    <w:p w:rsidR="005F69E1" w:rsidRPr="00407E37" w:rsidP="005F69E1">
      <w:pPr>
        <w:contextualSpacing/>
        <w:rPr>
          <w:sz w:val="20"/>
          <w:szCs w:val="20"/>
        </w:rPr>
      </w:pPr>
    </w:p>
    <w:p w:rsidR="005F69E1" w:rsidP="005F69E1">
      <w:pPr>
        <w:contextualSpacing/>
        <w:rPr>
          <w:sz w:val="20"/>
          <w:szCs w:val="20"/>
        </w:rPr>
      </w:pPr>
      <w:r w:rsidRPr="00407E37">
        <w:rPr>
          <w:sz w:val="20"/>
          <w:szCs w:val="20"/>
        </w:rPr>
        <w:t xml:space="preserve">Судья_________ </w:t>
      </w:r>
      <w:r>
        <w:rPr>
          <w:sz w:val="20"/>
          <w:szCs w:val="20"/>
        </w:rPr>
        <w:t>С.С. Урюпина</w:t>
      </w:r>
    </w:p>
    <w:p w:rsidR="005F69E1" w:rsidRPr="00407E37" w:rsidP="005F69E1">
      <w:pPr>
        <w:contextualSpacing/>
        <w:rPr>
          <w:sz w:val="20"/>
          <w:szCs w:val="20"/>
        </w:rPr>
      </w:pPr>
      <w:r w:rsidRPr="00407E37">
        <w:rPr>
          <w:sz w:val="20"/>
          <w:szCs w:val="20"/>
        </w:rPr>
        <w:t>«_</w:t>
      </w:r>
      <w:r>
        <w:rPr>
          <w:sz w:val="20"/>
          <w:szCs w:val="20"/>
        </w:rPr>
        <w:t>23_» _марта</w:t>
      </w:r>
      <w:r w:rsidRPr="00407E37">
        <w:rPr>
          <w:sz w:val="20"/>
          <w:szCs w:val="20"/>
        </w:rPr>
        <w:t>_ 20</w:t>
      </w:r>
      <w:r>
        <w:rPr>
          <w:sz w:val="20"/>
          <w:szCs w:val="20"/>
        </w:rPr>
        <w:t>18</w:t>
      </w:r>
      <w:r w:rsidRPr="00407E37">
        <w:rPr>
          <w:sz w:val="20"/>
          <w:szCs w:val="20"/>
        </w:rPr>
        <w:t xml:space="preserve"> г.</w:t>
      </w:r>
    </w:p>
    <w:p w:rsidR="00B63BB3" w:rsidRPr="00B63BB3" w:rsidP="00B63BB3"/>
    <w:p w:rsidR="003E285E" w:rsidRPr="00B63BB3"/>
    <w:sectPr w:rsidSect="00B4250D">
      <w:headerReference w:type="default" r:id="rI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085947"/>
      <w:docPartObj>
        <w:docPartGallery w:val="Page Numbers (Top of Page)"/>
        <w:docPartUnique/>
      </w:docPartObj>
    </w:sdtPr>
    <w:sdtContent>
      <w:p w:rsidR="00BA7F68">
        <w:pPr>
          <w:pStyle w:val="Header"/>
          <w:jc w:val="right"/>
        </w:pPr>
        <w:r>
          <w:fldChar w:fldCharType="begin"/>
        </w:r>
        <w:r>
          <w:instrText xml:space="preserve"> PAGE   \* MERGEFORMAT </w:instrText>
        </w:r>
        <w:r>
          <w:fldChar w:fldCharType="separate"/>
        </w:r>
        <w:r w:rsidR="005F69E1">
          <w:rPr>
            <w:noProof/>
          </w:rPr>
          <w:t>3</w:t>
        </w:r>
        <w:r w:rsidR="005F69E1">
          <w:rPr>
            <w:noProof/>
          </w:rPr>
          <w:fldChar w:fldCharType="end"/>
        </w:r>
      </w:p>
    </w:sdtContent>
  </w:sdt>
  <w:p w:rsidR="00BA7F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63BB3"/>
    <w:rsid w:val="00060954"/>
    <w:rsid w:val="00135ED5"/>
    <w:rsid w:val="002B3717"/>
    <w:rsid w:val="003E285E"/>
    <w:rsid w:val="00404130"/>
    <w:rsid w:val="00407E37"/>
    <w:rsid w:val="005A66CA"/>
    <w:rsid w:val="005F69E1"/>
    <w:rsid w:val="007333C1"/>
    <w:rsid w:val="007C42F9"/>
    <w:rsid w:val="007D1502"/>
    <w:rsid w:val="00AD201B"/>
    <w:rsid w:val="00B63BB3"/>
    <w:rsid w:val="00BA7F68"/>
    <w:rsid w:val="00BB73C2"/>
    <w:rsid w:val="00CB0E8E"/>
    <w:rsid w:val="00DC65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BB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63BB3"/>
    <w:pPr>
      <w:jc w:val="center"/>
    </w:pPr>
    <w:rPr>
      <w:b/>
      <w:bCs/>
    </w:rPr>
  </w:style>
  <w:style w:type="character" w:customStyle="1" w:styleId="a">
    <w:name w:val="Название Знак"/>
    <w:basedOn w:val="DefaultParagraphFont"/>
    <w:link w:val="Title"/>
    <w:rsid w:val="00B63BB3"/>
    <w:rPr>
      <w:rFonts w:ascii="Times New Roman" w:eastAsia="Times New Roman" w:hAnsi="Times New Roman" w:cs="Times New Roman"/>
      <w:b/>
      <w:bCs/>
      <w:sz w:val="24"/>
      <w:szCs w:val="24"/>
      <w:lang w:eastAsia="ru-RU"/>
    </w:rPr>
  </w:style>
  <w:style w:type="paragraph" w:styleId="BodyTextIndent">
    <w:name w:val="Body Text Indent"/>
    <w:basedOn w:val="Normal"/>
    <w:link w:val="a0"/>
    <w:unhideWhenUsed/>
    <w:rsid w:val="00B63BB3"/>
    <w:pPr>
      <w:ind w:firstLine="708"/>
    </w:pPr>
  </w:style>
  <w:style w:type="character" w:customStyle="1" w:styleId="a0">
    <w:name w:val="Основной текст с отступом Знак"/>
    <w:basedOn w:val="DefaultParagraphFont"/>
    <w:link w:val="BodyTextIndent"/>
    <w:rsid w:val="00B63BB3"/>
    <w:rPr>
      <w:rFonts w:ascii="Times New Roman" w:eastAsia="Times New Roman" w:hAnsi="Times New Roman" w:cs="Times New Roman"/>
      <w:sz w:val="24"/>
      <w:szCs w:val="24"/>
      <w:lang w:eastAsia="ru-RU"/>
    </w:rPr>
  </w:style>
  <w:style w:type="character" w:styleId="Hyperlink">
    <w:name w:val="Hyperlink"/>
    <w:basedOn w:val="DefaultParagraphFont"/>
    <w:semiHidden/>
    <w:unhideWhenUsed/>
    <w:rsid w:val="00B63BB3"/>
    <w:rPr>
      <w:color w:val="0000FF"/>
      <w:u w:val="single"/>
    </w:rPr>
  </w:style>
  <w:style w:type="paragraph" w:styleId="Header">
    <w:name w:val="header"/>
    <w:basedOn w:val="Normal"/>
    <w:link w:val="a1"/>
    <w:uiPriority w:val="99"/>
    <w:unhideWhenUsed/>
    <w:rsid w:val="00BA7F68"/>
    <w:pPr>
      <w:tabs>
        <w:tab w:val="center" w:pos="4677"/>
        <w:tab w:val="right" w:pos="9355"/>
      </w:tabs>
    </w:pPr>
  </w:style>
  <w:style w:type="character" w:customStyle="1" w:styleId="a1">
    <w:name w:val="Верхний колонтитул Знак"/>
    <w:basedOn w:val="DefaultParagraphFont"/>
    <w:link w:val="Header"/>
    <w:uiPriority w:val="99"/>
    <w:rsid w:val="00BA7F68"/>
    <w:rPr>
      <w:rFonts w:ascii="Times New Roman" w:eastAsia="Times New Roman" w:hAnsi="Times New Roman" w:cs="Times New Roman"/>
      <w:sz w:val="24"/>
      <w:szCs w:val="24"/>
      <w:lang w:eastAsia="ru-RU"/>
    </w:rPr>
  </w:style>
  <w:style w:type="paragraph" w:styleId="Footer">
    <w:name w:val="footer"/>
    <w:basedOn w:val="Normal"/>
    <w:link w:val="a2"/>
    <w:uiPriority w:val="99"/>
    <w:semiHidden/>
    <w:unhideWhenUsed/>
    <w:rsid w:val="00BA7F68"/>
    <w:pPr>
      <w:tabs>
        <w:tab w:val="center" w:pos="4677"/>
        <w:tab w:val="right" w:pos="9355"/>
      </w:tabs>
    </w:pPr>
  </w:style>
  <w:style w:type="character" w:customStyle="1" w:styleId="a2">
    <w:name w:val="Нижний колонтитул Знак"/>
    <w:basedOn w:val="DefaultParagraphFont"/>
    <w:link w:val="Footer"/>
    <w:uiPriority w:val="99"/>
    <w:semiHidden/>
    <w:rsid w:val="00BA7F6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