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209C1" w:rsidP="002209C1">
      <w:pPr>
        <w:pStyle w:val="Title"/>
        <w:ind w:left="637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Дело № 5-51-19</w:t>
      </w:r>
      <w:r w:rsidR="00E51B6F">
        <w:rPr>
          <w:sz w:val="22"/>
          <w:szCs w:val="22"/>
        </w:rPr>
        <w:t>2</w:t>
      </w:r>
      <w:r>
        <w:rPr>
          <w:sz w:val="22"/>
          <w:szCs w:val="22"/>
        </w:rPr>
        <w:t>/2017</w:t>
      </w:r>
    </w:p>
    <w:p w:rsidR="002209C1" w:rsidP="002209C1">
      <w:pPr>
        <w:pStyle w:val="Title"/>
        <w:ind w:left="6372"/>
        <w:jc w:val="left"/>
        <w:rPr>
          <w:sz w:val="22"/>
          <w:szCs w:val="22"/>
        </w:rPr>
      </w:pPr>
    </w:p>
    <w:p w:rsidR="002209C1" w:rsidP="002209C1">
      <w:pPr>
        <w:pStyle w:val="Title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</w:p>
    <w:p w:rsidR="002209C1" w:rsidP="002209C1">
      <w:pPr>
        <w:pStyle w:val="Title"/>
        <w:rPr>
          <w:sz w:val="22"/>
          <w:szCs w:val="22"/>
        </w:rPr>
      </w:pPr>
      <w:r>
        <w:rPr>
          <w:sz w:val="22"/>
          <w:szCs w:val="22"/>
        </w:rPr>
        <w:t>по делу об административном правонарушении</w:t>
      </w:r>
    </w:p>
    <w:p w:rsidR="002209C1" w:rsidP="002209C1">
      <w:pPr>
        <w:jc w:val="both"/>
        <w:rPr>
          <w:sz w:val="22"/>
          <w:szCs w:val="22"/>
        </w:rPr>
      </w:pPr>
    </w:p>
    <w:p w:rsidR="002209C1" w:rsidP="002209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04 октября 2017 года                                                                                  </w:t>
      </w:r>
      <w:r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>г</w:t>
      </w:r>
      <w:r>
        <w:rPr>
          <w:sz w:val="22"/>
          <w:szCs w:val="22"/>
        </w:rPr>
        <w:t xml:space="preserve">. Керчь </w:t>
      </w:r>
    </w:p>
    <w:p w:rsidR="002209C1" w:rsidP="002209C1">
      <w:pPr>
        <w:jc w:val="both"/>
        <w:rPr>
          <w:sz w:val="22"/>
          <w:szCs w:val="22"/>
        </w:rPr>
      </w:pPr>
    </w:p>
    <w:p w:rsidR="002209C1" w:rsidP="002209C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>
        <w:rPr>
          <w:sz w:val="22"/>
          <w:szCs w:val="22"/>
        </w:rPr>
        <w:t>г</w:t>
      </w:r>
      <w:r>
        <w:rPr>
          <w:sz w:val="22"/>
          <w:szCs w:val="22"/>
        </w:rPr>
        <w:t>. Керчь, ул. Фурманова, 9 – Урюпина С.С.,</w:t>
      </w:r>
    </w:p>
    <w:p w:rsidR="002209C1" w:rsidP="002209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с участием лица, привлекаемого к административной ответственности, </w:t>
      </w:r>
    </w:p>
    <w:p w:rsidR="002209C1" w:rsidP="002209C1">
      <w:pPr>
        <w:ind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рассмотрев в открытом судебном заседании административное дело в отношении должностного лица индивидуального предпринимателя - </w:t>
      </w:r>
      <w:r>
        <w:rPr>
          <w:sz w:val="22"/>
          <w:szCs w:val="22"/>
        </w:rPr>
        <w:t>Кришталь</w:t>
      </w:r>
      <w:r>
        <w:rPr>
          <w:sz w:val="22"/>
          <w:szCs w:val="22"/>
        </w:rPr>
        <w:t xml:space="preserve"> А.С., /изъято/, зарегистрированного по адресу: /изъято/, привлекаемого к административной ответственности по ст. 15. 33.2.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РФ,</w:t>
      </w:r>
    </w:p>
    <w:p w:rsidR="002209C1" w:rsidP="002209C1">
      <w:pPr>
        <w:jc w:val="center"/>
        <w:rPr>
          <w:b/>
          <w:bCs/>
          <w:sz w:val="22"/>
          <w:szCs w:val="22"/>
        </w:rPr>
      </w:pPr>
    </w:p>
    <w:p w:rsidR="002209C1" w:rsidP="002209C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УСТАНОВИЛ:</w:t>
      </w:r>
    </w:p>
    <w:p w:rsidR="002209C1" w:rsidP="002209C1">
      <w:pPr>
        <w:jc w:val="center"/>
        <w:rPr>
          <w:b/>
          <w:bCs/>
          <w:sz w:val="22"/>
          <w:szCs w:val="22"/>
        </w:rPr>
      </w:pPr>
    </w:p>
    <w:p w:rsidR="002209C1" w:rsidP="002209C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Должностное лицо, индивидуальный предприниматель </w:t>
      </w:r>
      <w:r>
        <w:rPr>
          <w:sz w:val="22"/>
          <w:szCs w:val="22"/>
        </w:rPr>
        <w:t>-</w:t>
      </w:r>
      <w:r>
        <w:rPr>
          <w:sz w:val="22"/>
          <w:szCs w:val="22"/>
        </w:rPr>
        <w:t>К</w:t>
      </w:r>
      <w:r>
        <w:rPr>
          <w:sz w:val="22"/>
          <w:szCs w:val="22"/>
        </w:rPr>
        <w:t>ришталь</w:t>
      </w:r>
      <w:r>
        <w:rPr>
          <w:sz w:val="22"/>
          <w:szCs w:val="22"/>
        </w:rPr>
        <w:t xml:space="preserve"> А.С.,  привлекается к административной ответственности по ст. 15.33.2.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РФ.</w:t>
      </w:r>
    </w:p>
    <w:p w:rsidR="002209C1" w:rsidP="002209C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Согласно, протокола об административном правонарушении /изъято/от /изъято/года (л.д. 1), </w:t>
      </w:r>
      <w:r>
        <w:rPr>
          <w:sz w:val="22"/>
          <w:szCs w:val="22"/>
        </w:rPr>
        <w:t>Кришталь</w:t>
      </w:r>
      <w:r>
        <w:rPr>
          <w:sz w:val="22"/>
          <w:szCs w:val="22"/>
        </w:rPr>
        <w:t xml:space="preserve"> А.С.  являясь индивидуальным предпринимателем, в установленный срок (до 15-го мая 2017 года) не представил в государственное учреждение Управление Пенсионного фонда Российской Федерации в г. Керчи Республики Крым (далее ГУ УПФ РФ в г. Керчи РК) отчет по форме СЗВ-М за апрель 2017 года, а именно сведения</w:t>
      </w:r>
      <w:r>
        <w:rPr>
          <w:sz w:val="22"/>
          <w:szCs w:val="22"/>
        </w:rPr>
        <w:t xml:space="preserve"> о каждом 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2209C1" w:rsidP="002209C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протокола была направлена гр. </w:t>
      </w:r>
      <w:r>
        <w:rPr>
          <w:sz w:val="22"/>
          <w:szCs w:val="22"/>
        </w:rPr>
        <w:t>Кришталь</w:t>
      </w:r>
      <w:r>
        <w:rPr>
          <w:sz w:val="22"/>
          <w:szCs w:val="22"/>
        </w:rPr>
        <w:t xml:space="preserve"> А.С., по почте /изъято/года (</w:t>
      </w:r>
      <w:r>
        <w:rPr>
          <w:sz w:val="22"/>
          <w:szCs w:val="22"/>
        </w:rPr>
        <w:t>л</w:t>
      </w:r>
      <w:r>
        <w:rPr>
          <w:sz w:val="22"/>
          <w:szCs w:val="22"/>
        </w:rPr>
        <w:t xml:space="preserve">.д. 9). </w:t>
      </w:r>
    </w:p>
    <w:p w:rsidR="002209C1" w:rsidP="002209C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судебном заседании </w:t>
      </w:r>
      <w:r>
        <w:rPr>
          <w:sz w:val="22"/>
          <w:szCs w:val="22"/>
        </w:rPr>
        <w:t>Кришталь</w:t>
      </w:r>
      <w:r>
        <w:rPr>
          <w:sz w:val="22"/>
          <w:szCs w:val="22"/>
        </w:rPr>
        <w:t xml:space="preserve"> А.С., полностью признал свою вину и пояснил, что действительно из-за смены бухгалтера данная отчетность своевременно сдана не была, не был заключен договор в соответствии с Распоряжением Правительства РФ от 11.10.2007 года № 190-р «О внедрении электронного защищенного документооборота в целях реализации законодательства РФ об обязательном пенсионном страховании».</w:t>
      </w:r>
    </w:p>
    <w:p w:rsidR="002209C1" w:rsidP="002209C1">
      <w:pPr>
        <w:spacing w:after="1" w:line="240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Заслушав объяснения лица, привлекаемого к административной ответственности, изучив материалы дела в их совокупности, мировой судья пришел к следующему.</w:t>
      </w:r>
    </w:p>
    <w:p w:rsidR="002209C1" w:rsidP="002209C1">
      <w:pPr>
        <w:spacing w:after="1" w:line="240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Статья 15.33.2.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z w:val="22"/>
          <w:szCs w:val="22"/>
        </w:rPr>
        <w:t xml:space="preserve">. </w:t>
      </w:r>
    </w:p>
    <w:p w:rsidR="002209C1" w:rsidP="002209C1">
      <w:pPr>
        <w:spacing w:after="1" w:line="240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209C1" w:rsidP="002209C1">
      <w:pPr>
        <w:spacing w:after="1" w:line="2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Согласно уведомления о регистрации физического лица в территориальном органе Пенсионного фонда Российской Федерации по месту жительства (</w:t>
      </w:r>
      <w:r>
        <w:rPr>
          <w:sz w:val="22"/>
          <w:szCs w:val="22"/>
        </w:rPr>
        <w:t>л</w:t>
      </w:r>
      <w:r>
        <w:rPr>
          <w:sz w:val="22"/>
          <w:szCs w:val="22"/>
        </w:rPr>
        <w:t xml:space="preserve">.д.14) ИП </w:t>
      </w:r>
      <w:r>
        <w:rPr>
          <w:sz w:val="22"/>
          <w:szCs w:val="22"/>
        </w:rPr>
        <w:t>Кришталь</w:t>
      </w:r>
      <w:r>
        <w:rPr>
          <w:sz w:val="22"/>
          <w:szCs w:val="22"/>
        </w:rPr>
        <w:t xml:space="preserve"> А.С. был зарегистрирован в ПФ РФ /изъято/ года и соответственно обязан представлять в ПФ РФ, предусмотренную законом отчетность, в установленные сроки.</w:t>
      </w:r>
    </w:p>
    <w:p w:rsidR="002209C1" w:rsidP="002209C1">
      <w:pPr>
        <w:spacing w:after="1" w:line="220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Факт пропуска срока подачи отчета по форме СЗВ-М за апрель 2017 года подтверждается протоколом проверки от /изъято/ года (л.д.15), согласно которого сведения были </w:t>
      </w:r>
      <w:r>
        <w:rPr>
          <w:sz w:val="22"/>
          <w:szCs w:val="22"/>
        </w:rPr>
        <w:t>представлены</w:t>
      </w:r>
      <w:r>
        <w:rPr>
          <w:sz w:val="22"/>
          <w:szCs w:val="22"/>
        </w:rPr>
        <w:t xml:space="preserve"> /изъято/ года, т.е. спустя установленный законом срок.</w:t>
      </w:r>
    </w:p>
    <w:p w:rsidR="002209C1" w:rsidP="002209C1">
      <w:pPr>
        <w:spacing w:after="1" w:line="220" w:lineRule="atLeast"/>
        <w:ind w:firstLine="540"/>
        <w:jc w:val="both"/>
      </w:pPr>
      <w:r>
        <w:rPr>
          <w:sz w:val="22"/>
        </w:rPr>
        <w:t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2209C1" w:rsidP="002209C1">
      <w:pPr>
        <w:pStyle w:val="NoSpacing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РФ).</w:t>
      </w:r>
    </w:p>
    <w:p w:rsidR="002209C1" w:rsidP="002209C1">
      <w:pPr>
        <w:spacing w:after="1" w:line="220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Кришталь</w:t>
      </w:r>
      <w:r>
        <w:rPr>
          <w:sz w:val="22"/>
          <w:szCs w:val="22"/>
        </w:rPr>
        <w:t xml:space="preserve"> А.С. является индивидуальным предпринимателем, что подтверждается выпиской из Единого государственного реестра индивидуальных предпринимателей (л.д.10-13), и в силу своих должных обязанностей </w:t>
      </w:r>
      <w:r>
        <w:rPr>
          <w:sz w:val="22"/>
          <w:szCs w:val="22"/>
        </w:rPr>
        <w:t>обязан</w:t>
      </w:r>
      <w:r>
        <w:rPr>
          <w:sz w:val="22"/>
          <w:szCs w:val="22"/>
        </w:rPr>
        <w:t xml:space="preserve">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2209C1" w:rsidP="002209C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Изучив материалы дела в их совокупности, приходит к выводу, что действия  должностного  лица – индивидуального предпринимателя по ст. 15.33.2.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РФ, </w:t>
      </w:r>
      <w:r>
        <w:rPr>
          <w:sz w:val="22"/>
          <w:szCs w:val="22"/>
        </w:rPr>
        <w:t>квалифицированы</w:t>
      </w:r>
      <w:r>
        <w:rPr>
          <w:sz w:val="22"/>
          <w:szCs w:val="22"/>
        </w:rPr>
        <w:t xml:space="preserve"> верно; а его вина полностью доказана.  </w:t>
      </w:r>
    </w:p>
    <w:p w:rsidR="002209C1" w:rsidP="002209C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2209C1" w:rsidP="002209C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 данных о личности судом установлено, что </w:t>
      </w:r>
      <w:r>
        <w:rPr>
          <w:sz w:val="22"/>
          <w:szCs w:val="22"/>
        </w:rPr>
        <w:t>Кришталь</w:t>
      </w:r>
      <w:r>
        <w:rPr>
          <w:sz w:val="22"/>
          <w:szCs w:val="22"/>
        </w:rPr>
        <w:t xml:space="preserve"> А.С. /изъято/; иных данных о личности и имущественном положении – суду не представлено.</w:t>
      </w:r>
    </w:p>
    <w:p w:rsidR="002209C1" w:rsidP="002209C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</w:t>
      </w:r>
      <w:r>
        <w:rPr>
          <w:sz w:val="22"/>
          <w:szCs w:val="22"/>
        </w:rPr>
        <w:t>содеянном</w:t>
      </w:r>
      <w:r>
        <w:rPr>
          <w:sz w:val="22"/>
          <w:szCs w:val="22"/>
        </w:rPr>
        <w:t>.</w:t>
      </w:r>
    </w:p>
    <w:p w:rsidR="002209C1" w:rsidP="002209C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минимальной санкции  ст. 15.33.2.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РФ. </w:t>
      </w:r>
    </w:p>
    <w:p w:rsidR="002209C1" w:rsidP="002209C1">
      <w:pPr>
        <w:ind w:firstLine="54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На основании </w:t>
      </w:r>
      <w:r>
        <w:rPr>
          <w:sz w:val="22"/>
          <w:szCs w:val="22"/>
        </w:rPr>
        <w:t>изложенного</w:t>
      </w:r>
      <w:r>
        <w:rPr>
          <w:sz w:val="22"/>
          <w:szCs w:val="22"/>
        </w:rPr>
        <w:t xml:space="preserve"> и руководствуясь ст. ст. 4.1.- 4.3; ст. 15.33.2; 23.1; 30.1-30.3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РФ, мировой судья,</w:t>
      </w:r>
    </w:p>
    <w:p w:rsidR="002209C1" w:rsidP="002209C1">
      <w:pPr>
        <w:jc w:val="center"/>
        <w:rPr>
          <w:b/>
          <w:bCs/>
          <w:sz w:val="22"/>
          <w:szCs w:val="22"/>
        </w:rPr>
      </w:pPr>
    </w:p>
    <w:p w:rsidR="002209C1" w:rsidP="002209C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ПОСТАНОВИЛ:</w:t>
      </w:r>
    </w:p>
    <w:p w:rsidR="002209C1" w:rsidP="002209C1">
      <w:pPr>
        <w:jc w:val="center"/>
        <w:rPr>
          <w:b/>
          <w:bCs/>
          <w:sz w:val="22"/>
          <w:szCs w:val="22"/>
        </w:rPr>
      </w:pPr>
    </w:p>
    <w:p w:rsidR="002209C1" w:rsidRPr="0080469A" w:rsidP="002209C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Индивидуального предпринимателя </w:t>
      </w:r>
      <w:r w:rsidRPr="0080469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Кришталь</w:t>
      </w:r>
      <w:r>
        <w:rPr>
          <w:sz w:val="22"/>
          <w:szCs w:val="22"/>
        </w:rPr>
        <w:t xml:space="preserve"> А.С.</w:t>
      </w:r>
      <w:r w:rsidRPr="0080469A">
        <w:rPr>
          <w:sz w:val="22"/>
          <w:szCs w:val="22"/>
        </w:rPr>
        <w:t xml:space="preserve">  признать виновным в совершении административного правонарушения предусмотренного ст. 15.33.2.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 и назначить ему наказание в виде административного штрафа в размере </w:t>
      </w:r>
      <w:r>
        <w:rPr>
          <w:sz w:val="22"/>
          <w:szCs w:val="22"/>
        </w:rPr>
        <w:t>3</w:t>
      </w:r>
      <w:r w:rsidRPr="0080469A">
        <w:rPr>
          <w:sz w:val="22"/>
          <w:szCs w:val="22"/>
        </w:rPr>
        <w:t>00 (</w:t>
      </w:r>
      <w:r>
        <w:rPr>
          <w:sz w:val="22"/>
          <w:szCs w:val="22"/>
        </w:rPr>
        <w:t>триста</w:t>
      </w:r>
      <w:r w:rsidRPr="0080469A">
        <w:rPr>
          <w:sz w:val="22"/>
          <w:szCs w:val="22"/>
        </w:rPr>
        <w:t>) рублей.</w:t>
      </w:r>
    </w:p>
    <w:p w:rsidR="002209C1" w:rsidP="002209C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Реквизиты для оплаты штрафа: наименование получателя: УФК по Республике Крым (Государственное учреждение – Отделение Пенсионного Фонда РФ по Республике Крым); ИНН 7706808265; КПП – 910201001; БИК – 043510001; в Отделении по Республике Крым г. Симферополь, счет № 40101810335100010001; КБК – 392 116 20010  06 6000 140; тип платежа - административный штраф. Адрес взыскателя: 298329, г</w:t>
      </w:r>
      <w:r>
        <w:rPr>
          <w:sz w:val="22"/>
          <w:szCs w:val="22"/>
        </w:rPr>
        <w:t>.К</w:t>
      </w:r>
      <w:r>
        <w:rPr>
          <w:sz w:val="22"/>
          <w:szCs w:val="22"/>
        </w:rPr>
        <w:t xml:space="preserve">ерчь, шоссе Героев Сталинграда, 60/1. </w:t>
      </w:r>
    </w:p>
    <w:p w:rsidR="002209C1" w:rsidP="002209C1">
      <w:pPr>
        <w:pStyle w:val="NoSpacing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РФ.</w:t>
      </w:r>
    </w:p>
    <w:p w:rsidR="002209C1" w:rsidP="002209C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За </w:t>
      </w:r>
      <w:r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2209C1" w:rsidP="002209C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2209C1" w:rsidP="002209C1">
      <w:pPr>
        <w:jc w:val="both"/>
        <w:rPr>
          <w:b/>
          <w:bCs/>
          <w:sz w:val="22"/>
          <w:szCs w:val="22"/>
        </w:rPr>
      </w:pPr>
    </w:p>
    <w:p w:rsidR="002209C1" w:rsidP="002209C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Мировой судья: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С.С.  Урюпина </w:t>
      </w:r>
    </w:p>
    <w:p w:rsidR="002209C1" w:rsidP="002209C1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2209C1" w:rsidP="002209C1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2209C1" w:rsidP="002209C1">
      <w:pPr>
        <w:rPr>
          <w:sz w:val="20"/>
          <w:szCs w:val="20"/>
        </w:rPr>
      </w:pPr>
      <w:r>
        <w:rPr>
          <w:sz w:val="20"/>
          <w:szCs w:val="20"/>
        </w:rPr>
        <w:t>произвел</w:t>
      </w:r>
    </w:p>
    <w:p w:rsidR="002209C1" w:rsidP="002209C1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В.В. </w:t>
      </w:r>
      <w:r>
        <w:rPr>
          <w:sz w:val="20"/>
          <w:szCs w:val="20"/>
        </w:rPr>
        <w:t>Науменко</w:t>
      </w:r>
    </w:p>
    <w:p w:rsidR="002209C1" w:rsidP="002209C1">
      <w:pPr>
        <w:rPr>
          <w:sz w:val="20"/>
          <w:szCs w:val="20"/>
        </w:rPr>
      </w:pPr>
    </w:p>
    <w:p w:rsidR="002209C1" w:rsidP="002209C1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2209C1" w:rsidP="002209C1">
      <w:pPr>
        <w:rPr>
          <w:sz w:val="20"/>
          <w:szCs w:val="20"/>
        </w:rPr>
      </w:pPr>
      <w:r>
        <w:rPr>
          <w:sz w:val="20"/>
          <w:szCs w:val="20"/>
        </w:rPr>
        <w:t>Судья_________ С.С. Урюпина</w:t>
      </w:r>
    </w:p>
    <w:p w:rsidR="002209C1" w:rsidP="002209C1">
      <w:pPr>
        <w:rPr>
          <w:sz w:val="20"/>
          <w:szCs w:val="20"/>
        </w:rPr>
      </w:pPr>
      <w:r>
        <w:rPr>
          <w:sz w:val="20"/>
          <w:szCs w:val="20"/>
        </w:rPr>
        <w:t>«05»</w:t>
      </w:r>
      <w:r>
        <w:rPr>
          <w:sz w:val="20"/>
          <w:szCs w:val="20"/>
          <w:u w:val="single"/>
        </w:rPr>
        <w:t xml:space="preserve"> октября</w:t>
      </w:r>
      <w:r>
        <w:rPr>
          <w:sz w:val="20"/>
          <w:szCs w:val="20"/>
        </w:rPr>
        <w:t xml:space="preserve"> 2017 г.</w:t>
      </w:r>
    </w:p>
    <w:p w:rsidR="006026EC" w:rsidRPr="00820A75">
      <w:pPr>
        <w:rPr>
          <w:sz w:val="20"/>
          <w:szCs w:val="20"/>
        </w:rPr>
      </w:pPr>
    </w:p>
    <w:sectPr w:rsidSect="002209C1">
      <w:pgSz w:w="11906" w:h="16838"/>
      <w:pgMar w:top="426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52CF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52C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852CF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