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ACB" w:rsidRPr="00C52843" w:rsidP="00CA4ACB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C52843"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C52843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C52843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C52843">
        <w:rPr>
          <w:rFonts w:ascii="Times New Roman" w:hAnsi="Times New Roman"/>
          <w:b/>
          <w:sz w:val="26"/>
          <w:szCs w:val="26"/>
        </w:rPr>
        <w:t>51</w:t>
      </w:r>
      <w:r w:rsidRPr="00C52843">
        <w:rPr>
          <w:rFonts w:ascii="Times New Roman" w:hAnsi="Times New Roman"/>
          <w:b/>
          <w:sz w:val="26"/>
          <w:szCs w:val="26"/>
          <w:lang w:val="uk-UA"/>
        </w:rPr>
        <w:t>-259</w:t>
      </w:r>
      <w:r w:rsidRPr="00C52843">
        <w:rPr>
          <w:rFonts w:ascii="Times New Roman" w:hAnsi="Times New Roman"/>
          <w:b/>
          <w:sz w:val="26"/>
          <w:szCs w:val="26"/>
        </w:rPr>
        <w:t>/</w:t>
      </w:r>
      <w:r w:rsidRPr="00C52843">
        <w:rPr>
          <w:rFonts w:ascii="Times New Roman" w:hAnsi="Times New Roman"/>
          <w:b/>
          <w:sz w:val="26"/>
          <w:szCs w:val="26"/>
          <w:lang w:val="uk-UA"/>
        </w:rPr>
        <w:t>2023</w:t>
      </w:r>
    </w:p>
    <w:p w:rsidR="00CA4ACB" w:rsidRPr="00C52843" w:rsidP="00CA4ACB">
      <w:pPr>
        <w:spacing w:after="0" w:line="240" w:lineRule="auto"/>
        <w:ind w:left="4248"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52843">
        <w:rPr>
          <w:rFonts w:ascii="Times New Roman" w:hAnsi="Times New Roman"/>
          <w:b/>
          <w:sz w:val="26"/>
          <w:szCs w:val="26"/>
        </w:rPr>
        <w:t xml:space="preserve">      УИД-91</w:t>
      </w:r>
      <w:r w:rsidRPr="00C52843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C52843">
        <w:rPr>
          <w:rFonts w:ascii="Times New Roman" w:hAnsi="Times New Roman"/>
          <w:b/>
          <w:sz w:val="26"/>
          <w:szCs w:val="26"/>
        </w:rPr>
        <w:t>0051-01-2023-002741-12</w:t>
      </w:r>
    </w:p>
    <w:p w:rsidR="00CA4ACB" w:rsidRPr="00C52843" w:rsidP="00CA4ACB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CA4ACB" w:rsidP="00CA4ACB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CA4ACB" w:rsidP="00CA4ACB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CA4ACB" w:rsidP="00CA4ACB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A4ACB" w:rsidP="00CA4ACB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ноября 2023 года                                                                           гор. Керчь</w:t>
      </w:r>
    </w:p>
    <w:p w:rsidR="00CA4ACB" w:rsidP="00CA4ACB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ACB" w:rsidP="00CA4ACB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участием лица, привлекаемого к административной ответственности, Толстова В.,</w:t>
      </w:r>
    </w:p>
    <w:p w:rsidR="00CA4ACB" w:rsidP="00CA4AC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CA4ACB" w:rsidP="00CA4ACB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Толстова В</w:t>
      </w:r>
      <w:r w:rsidR="005E0023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E0023">
        <w:rPr>
          <w:rFonts w:ascii="Times New Roman" w:hAnsi="Times New Roman" w:cs="Times New Roman"/>
          <w:sz w:val="26"/>
          <w:szCs w:val="26"/>
        </w:rPr>
        <w:t>/изъято/</w:t>
      </w:r>
    </w:p>
    <w:p w:rsidR="00CA4ACB" w:rsidP="00CA4A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ч.1 ст.12.26 Кодекса Российской Федерации об административных правонарушениях (далее КоАП РФ), </w:t>
      </w:r>
    </w:p>
    <w:p w:rsidR="00CA4ACB" w:rsidP="00CA4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ACB" w:rsidP="00CA4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CA4ACB" w:rsidP="00CA4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ACB" w:rsidP="00CA4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52843">
        <w:rPr>
          <w:rFonts w:ascii="Times New Roman" w:hAnsi="Times New Roman" w:cs="Times New Roman"/>
          <w:sz w:val="26"/>
          <w:szCs w:val="26"/>
        </w:rPr>
        <w:t>Толстов 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2843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E0023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с признаками опьянения запахом алкоголя изо рта, резкое изменение окраски кожных покровов лица;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52843">
        <w:rPr>
          <w:rFonts w:ascii="Times New Roman" w:hAnsi="Times New Roman" w:cs="Times New Roman"/>
          <w:color w:val="000000"/>
          <w:sz w:val="26"/>
          <w:szCs w:val="26"/>
          <w:lang w:bidi="ru-RU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, будучи доставленным в медицинс</w:t>
      </w:r>
      <w:r w:rsidR="005E0023">
        <w:rPr>
          <w:rFonts w:ascii="Times New Roman" w:hAnsi="Times New Roman" w:cs="Times New Roman"/>
          <w:sz w:val="26"/>
          <w:szCs w:val="26"/>
        </w:rPr>
        <w:t xml:space="preserve">кое учреждение для прохождения </w:t>
      </w:r>
      <w:r>
        <w:rPr>
          <w:rFonts w:ascii="Times New Roman" w:hAnsi="Times New Roman" w:cs="Times New Roman"/>
          <w:sz w:val="26"/>
          <w:szCs w:val="26"/>
        </w:rPr>
        <w:t xml:space="preserve"> медицинского освидетельствования по адресу</w:t>
      </w:r>
      <w:r w:rsidR="005E0023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отказался </w:t>
      </w:r>
      <w:r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деяния; о чем был </w:t>
      </w:r>
      <w:r>
        <w:rPr>
          <w:rFonts w:ascii="Times New Roman" w:hAnsi="Times New Roman"/>
          <w:sz w:val="26"/>
          <w:szCs w:val="26"/>
        </w:rPr>
        <w:t xml:space="preserve">составлен </w:t>
      </w:r>
      <w:r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 w:rsidR="005E0023">
        <w:rPr>
          <w:rFonts w:ascii="Times New Roman" w:hAnsi="Times New Roman" w:cs="Times New Roman"/>
          <w:sz w:val="26"/>
          <w:szCs w:val="26"/>
        </w:rPr>
        <w:t>/изъято</w:t>
      </w:r>
      <w:r w:rsidR="005E0023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(л.д.1).</w:t>
      </w:r>
    </w:p>
    <w:p w:rsidR="00CA4ACB" w:rsidP="00CA4A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протокола Толстов В. получил лично; замечаний и дополнений не имел, с нарушением был согласен (л.д.1).</w:t>
      </w:r>
    </w:p>
    <w:p w:rsidR="00CA4ACB" w:rsidRPr="00C52843" w:rsidP="00CA4ACB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52843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52843">
        <w:rPr>
          <w:rFonts w:ascii="Times New Roman" w:hAnsi="Times New Roman" w:cs="Times New Roman"/>
          <w:sz w:val="26"/>
          <w:szCs w:val="26"/>
        </w:rPr>
        <w:t xml:space="preserve">Толстов В. </w:t>
      </w:r>
      <w:r w:rsidRPr="00C52843">
        <w:rPr>
          <w:rFonts w:ascii="Times New Roman" w:hAnsi="Times New Roman"/>
          <w:bCs/>
          <w:sz w:val="26"/>
          <w:szCs w:val="26"/>
        </w:rPr>
        <w:t>полностью признал свою вину, в содеянном раскаялся.</w:t>
      </w:r>
      <w:r w:rsidRPr="00C52843">
        <w:rPr>
          <w:rFonts w:ascii="Times New Roman" w:hAnsi="Times New Roman"/>
          <w:bCs/>
          <w:sz w:val="26"/>
          <w:szCs w:val="26"/>
        </w:rPr>
        <w:t xml:space="preserve"> Просил суд назначать минимально возможное наказание.</w:t>
      </w:r>
    </w:p>
    <w:p w:rsidR="00CA4ACB" w:rsidP="00CA4ACB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CA4ACB" w:rsidP="00CA4ACB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A4ACB" w:rsidP="00CA4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соответствие с пунктом 2.7. ПДД РФ, водителю запрещается: управлять транспортным средством в состоянии опьянения (алкогольного, наркотического </w:t>
      </w:r>
      <w:r>
        <w:rPr>
          <w:rFonts w:ascii="Times New Roman" w:hAnsi="Times New Roman"/>
          <w:sz w:val="26"/>
          <w:szCs w:val="26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4ACB" w:rsidP="00CA4ACB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A4ACB" w:rsidP="00CA4A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CA4ACB" w:rsidP="00CA4ACB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4ACB" w:rsidP="00CA4AC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Постановлением Правительства РФ от 21.10.2022г №1882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 №1882); кроме того, медицинское освидетельствование проводится в соответствии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Приказом от 18 декабря 2015 г. N 933н «О  порядке проведения медицинского освидетельствования на состояние опьянения (алкогольного, наркотического или иного токсического). </w:t>
      </w:r>
    </w:p>
    <w:p w:rsidR="00CA4ACB" w:rsidP="00CA4AC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№1882,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опьянения:  это наличие у водителя  одного или нескольких признаков: запах алкоголя изо рта, и (или) неустойчивость позы, и (или)  нарушение речи, и (или) резкое изменение окраски кожных покровов лица, и (или) поведение, не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соответствующее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обстановке.</w:t>
      </w:r>
    </w:p>
    <w:p w:rsidR="00CA4ACB" w:rsidP="00CA4AC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(п.3 Правил №1882).</w:t>
      </w:r>
    </w:p>
    <w:p w:rsidR="00CA4ACB" w:rsidP="00CA4AC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Перед освидетельствованием на состояние алкогольного опьянения должностное лицо… информирует </w:t>
      </w:r>
      <w:r>
        <w:rPr>
          <w:rFonts w:ascii="Times New Roman" w:hAnsi="Times New Roman"/>
          <w:sz w:val="26"/>
          <w:szCs w:val="26"/>
          <w:shd w:val="clear" w:color="auto" w:fill="FFFFFF"/>
        </w:rPr>
        <w:t>освидетельствуемого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водителя транспортного средства о порядке освидетельствования с применением средств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(п. 4 Правил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№1818).</w:t>
      </w:r>
    </w:p>
    <w:p w:rsidR="00CA4ACB" w:rsidP="00CA4AC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(п.6 Правил № 1818).</w:t>
      </w:r>
    </w:p>
    <w:p w:rsidR="00CA4ACB" w:rsidP="00CA4AC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Результаты освидетельствования на состояние алкогольного опьянения отражаются в акте освидетельствования,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акта</w:t>
      </w:r>
      <w:r w:rsidR="005A645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выдается водителю (п.7 Правил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№1818).</w:t>
      </w:r>
    </w:p>
    <w:p w:rsidR="00CA4ACB" w:rsidP="00CA4ACB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Согласно части 2 с</w:t>
      </w:r>
      <w:r>
        <w:rPr>
          <w:rFonts w:ascii="Times New Roman" w:hAnsi="Times New Roman"/>
          <w:sz w:val="26"/>
          <w:szCs w:val="26"/>
        </w:rPr>
        <w:t>татьи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контроля за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A4ACB" w:rsidP="00CA4ACB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(п.8 Правил освидетельствования №1818). </w:t>
      </w:r>
    </w:p>
    <w:p w:rsidR="00CA4ACB" w:rsidP="00CA4AC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абзаце 8 пункта 11 Постановления Пленума Верховного Суда РФ от 25 июня 2019 г.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правонарушениях», указано,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освидетельствование..». </w:t>
      </w:r>
    </w:p>
    <w:p w:rsidR="00CA4ACB" w:rsidP="005A64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либо медицинского работника, пройти медицинское освидетельствование, на состояние опьянения, отказ водителя от такового, зафиксированный путем </w:t>
      </w:r>
      <w:r>
        <w:rPr>
          <w:rFonts w:ascii="Times New Roman" w:hAnsi="Times New Roman" w:cs="Times New Roman"/>
          <w:sz w:val="26"/>
          <w:szCs w:val="26"/>
        </w:rPr>
        <w:t>видеофиксации</w:t>
      </w:r>
      <w:r>
        <w:rPr>
          <w:rFonts w:ascii="Times New Roman" w:hAnsi="Times New Roman" w:cs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r w:rsidR="005A645B">
        <w:rPr>
          <w:rFonts w:ascii="Times New Roman" w:hAnsi="Times New Roman" w:cs="Times New Roman"/>
          <w:sz w:val="26"/>
          <w:szCs w:val="26"/>
        </w:rPr>
        <w:t>деяния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4ACB" w:rsidP="00CA4AC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CA4ACB" w:rsidP="00CA4ACB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руководствуясь нормами права, мировой судья пришел к выводу, что действия Толсто</w:t>
      </w:r>
      <w:r w:rsidR="00236669">
        <w:rPr>
          <w:rFonts w:ascii="Times New Roman" w:hAnsi="Times New Roman"/>
          <w:sz w:val="26"/>
          <w:szCs w:val="26"/>
        </w:rPr>
        <w:t>ва</w:t>
      </w:r>
      <w:r>
        <w:rPr>
          <w:rFonts w:ascii="Times New Roman" w:hAnsi="Times New Roman"/>
          <w:sz w:val="26"/>
          <w:szCs w:val="26"/>
        </w:rPr>
        <w:t xml:space="preserve"> В. по ч.1 ст.12.26 КоАП РФ </w:t>
      </w:r>
      <w:r>
        <w:rPr>
          <w:rFonts w:ascii="Times New Roman" w:hAnsi="Times New Roman"/>
          <w:sz w:val="26"/>
          <w:szCs w:val="26"/>
        </w:rPr>
        <w:t>квалифицированы</w:t>
      </w:r>
      <w:r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Помимо признательных показаний лица, привлекаемого к административной ответственности, вина Толсто</w:t>
      </w:r>
      <w:r w:rsidR="00236669">
        <w:rPr>
          <w:rFonts w:ascii="Times New Roman" w:hAnsi="Times New Roman"/>
          <w:sz w:val="26"/>
          <w:szCs w:val="26"/>
        </w:rPr>
        <w:t>ва</w:t>
      </w:r>
      <w:r>
        <w:rPr>
          <w:rFonts w:ascii="Times New Roman" w:hAnsi="Times New Roman"/>
          <w:sz w:val="26"/>
          <w:szCs w:val="26"/>
        </w:rPr>
        <w:t xml:space="preserve"> В., в отказе от выполнения законного требования уполномоченного должностного лица о прохождении медицинского </w:t>
      </w:r>
      <w:r>
        <w:rPr>
          <w:rFonts w:ascii="Times New Roman" w:hAnsi="Times New Roman"/>
          <w:sz w:val="26"/>
          <w:szCs w:val="26"/>
        </w:rPr>
        <w:t>освидетельствования, подтверждается совокупностью исследованных в судебном заседании доказательств.</w:t>
      </w: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Как следует из материалов дела, об административном правонарушении, </w:t>
      </w:r>
      <w:r w:rsidR="00236669">
        <w:rPr>
          <w:rFonts w:ascii="Times New Roman" w:hAnsi="Times New Roman"/>
          <w:sz w:val="26"/>
          <w:szCs w:val="26"/>
        </w:rPr>
        <w:t>01.10.</w:t>
      </w:r>
      <w:r>
        <w:rPr>
          <w:rFonts w:ascii="Times New Roman" w:hAnsi="Times New Roman"/>
          <w:sz w:val="26"/>
          <w:szCs w:val="26"/>
        </w:rPr>
        <w:t>2023 года Толсто</w:t>
      </w:r>
      <w:r w:rsidR="0023666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В. управляя автомашиной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3750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с признаками опьянения запахом алкоголя изо рта, </w:t>
      </w:r>
      <w:r w:rsidR="00236669">
        <w:rPr>
          <w:rFonts w:ascii="Times New Roman" w:hAnsi="Times New Roman" w:cs="Times New Roman"/>
          <w:sz w:val="26"/>
          <w:szCs w:val="26"/>
        </w:rPr>
        <w:t xml:space="preserve">резким изменением окраски кожных покровов лица,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8537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виду чего он был отстранен от управления транспортным средством, о чем свидетельствует </w:t>
      </w:r>
      <w:r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="00853750">
        <w:rPr>
          <w:rFonts w:ascii="Times New Roman" w:hAnsi="Times New Roman" w:cs="Times New Roman"/>
          <w:sz w:val="26"/>
          <w:szCs w:val="26"/>
        </w:rPr>
        <w:t>/изъято/</w:t>
      </w:r>
      <w:r w:rsidR="00236669">
        <w:rPr>
          <w:rFonts w:ascii="Times New Roman" w:hAnsi="Times New Roman" w:cs="Times New Roman"/>
          <w:sz w:val="26"/>
          <w:szCs w:val="26"/>
        </w:rPr>
        <w:t xml:space="preserve"> (л.д.2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236669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>После чего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, согласно п.п.4,5,6 Правил освидетельствования №1818 ему было предложено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пройти освидетельствование на состояние алкогольного опьянения прибором-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алкотектором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853750">
        <w:rPr>
          <w:rFonts w:ascii="Times New Roman" w:hAnsi="Times New Roman"/>
          <w:color w:val="000000"/>
          <w:sz w:val="26"/>
          <w:szCs w:val="26"/>
          <w:lang w:bidi="ru-RU"/>
        </w:rPr>
        <w:t>/изъято</w:t>
      </w:r>
      <w:r w:rsidR="00853750">
        <w:rPr>
          <w:rFonts w:ascii="Times New Roman" w:hAnsi="Times New Roman"/>
          <w:color w:val="000000"/>
          <w:sz w:val="26"/>
          <w:szCs w:val="26"/>
          <w:lang w:bidi="ru-RU"/>
        </w:rPr>
        <w:t>/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(л.д.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3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).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Толстов В. прошел освидетельствование на месте,</w:t>
      </w:r>
      <w:r w:rsidRPr="00236669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что подтверждается актом освидетельствования на состояние алкогольного опьянения </w:t>
      </w:r>
      <w:r w:rsidR="00853750">
        <w:rPr>
          <w:rFonts w:ascii="Times New Roman" w:hAnsi="Times New Roman"/>
          <w:color w:val="000000"/>
          <w:sz w:val="26"/>
          <w:szCs w:val="26"/>
          <w:lang w:bidi="ru-RU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(л.д.3). Показания прибора составили </w:t>
      </w:r>
      <w:r w:rsidR="00853750">
        <w:rPr>
          <w:rFonts w:ascii="Times New Roman" w:hAnsi="Times New Roman"/>
          <w:color w:val="000000"/>
          <w:sz w:val="26"/>
          <w:szCs w:val="26"/>
          <w:lang w:bidi="ru-RU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, что подтверждается записью теста выдоха (л.д.2); с показаниями прибора Толстов В. был не согласен.</w:t>
      </w:r>
    </w:p>
    <w:p w:rsidR="00CA4ACB" w:rsidP="00CA4ACB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bidi="ru-RU"/>
        </w:rPr>
        <w:t>Поскольку, Толсто</w:t>
      </w:r>
      <w:r w:rsidR="00236669">
        <w:rPr>
          <w:rFonts w:ascii="Times New Roman" w:hAnsi="Times New Roman"/>
          <w:color w:val="000000"/>
          <w:sz w:val="26"/>
          <w:szCs w:val="26"/>
          <w:lang w:bidi="ru-RU"/>
        </w:rPr>
        <w:t>в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В. </w:t>
      </w:r>
      <w:r w:rsidR="00236669">
        <w:rPr>
          <w:rFonts w:ascii="Times New Roman" w:hAnsi="Times New Roman"/>
          <w:color w:val="000000"/>
          <w:sz w:val="26"/>
          <w:szCs w:val="26"/>
          <w:lang w:bidi="ru-RU"/>
        </w:rPr>
        <w:t xml:space="preserve">был не согласен с результатом освидетельствования на состояние алкогольного опьянения, в соответствии с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подп. «</w:t>
      </w:r>
      <w:r w:rsidR="00236669">
        <w:rPr>
          <w:rFonts w:ascii="Times New Roman" w:hAnsi="Times New Roman"/>
          <w:color w:val="000000"/>
          <w:sz w:val="26"/>
          <w:szCs w:val="26"/>
          <w:lang w:bidi="ru-RU"/>
        </w:rPr>
        <w:t>б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» п.8  Правил №1818 он был направлен на медицинское освидетельствование, что подтверждается протоколом</w:t>
      </w:r>
      <w:r>
        <w:rPr>
          <w:rFonts w:ascii="Times New Roman" w:hAnsi="Times New Roman"/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 w:rsidR="00853750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 (л.</w:t>
      </w:r>
      <w:r w:rsidR="008537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д. </w:t>
      </w:r>
      <w:r w:rsidR="00236669">
        <w:rPr>
          <w:rFonts w:ascii="Times New Roman" w:hAnsi="Times New Roman"/>
          <w:sz w:val="26"/>
          <w:szCs w:val="26"/>
        </w:rPr>
        <w:t>4); пройти которого он согласился.</w:t>
      </w:r>
    </w:p>
    <w:p w:rsidR="005A645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Будучи доставленным в медицинское учреждения для прохождения медицинского освидетельствования Толстов В., приступил к его прохождению.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Показания прибора составили </w:t>
      </w:r>
      <w:r w:rsidR="0085375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/изъято/.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Однако в дальнейшем от сдачи биологического объекта мочи он отказался; ввиду чего освидетельствование было п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р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екращено, а в п.17 акта медицинского освидетельствования на состояние опьянения (алкогольног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наркотического или иного токсического) </w:t>
      </w:r>
      <w:r w:rsidR="00853750">
        <w:rPr>
          <w:rFonts w:ascii="Times New Roman" w:hAnsi="Times New Roman"/>
          <w:bCs/>
          <w:color w:val="000000" w:themeColor="text1"/>
          <w:sz w:val="26"/>
          <w:szCs w:val="26"/>
        </w:rPr>
        <w:t>/изъято/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медицинским работником, проводившим освидет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е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льствование было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сделано заключение «</w:t>
      </w:r>
      <w:r w:rsidR="00CA4ACB">
        <w:rPr>
          <w:rFonts w:ascii="Times New Roman" w:hAnsi="Times New Roman"/>
          <w:bCs/>
          <w:color w:val="000000" w:themeColor="text1"/>
          <w:sz w:val="26"/>
          <w:szCs w:val="26"/>
        </w:rPr>
        <w:t>От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каз от меди</w:t>
      </w:r>
      <w:r w:rsidR="00CA4ACB">
        <w:rPr>
          <w:rFonts w:ascii="Times New Roman" w:hAnsi="Times New Roman"/>
          <w:bCs/>
          <w:color w:val="000000" w:themeColor="text1"/>
          <w:sz w:val="26"/>
          <w:szCs w:val="26"/>
        </w:rPr>
        <w:t>цинского освидетельствования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».</w:t>
      </w: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основании отказа от прохождения медицинского освидетельствования инспектором </w:t>
      </w:r>
      <w:r w:rsidR="00853750">
        <w:rPr>
          <w:rFonts w:ascii="Times New Roman" w:hAnsi="Times New Roman"/>
          <w:sz w:val="26"/>
          <w:szCs w:val="26"/>
        </w:rPr>
        <w:t>/изъято/</w:t>
      </w:r>
      <w:r w:rsidR="005A64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</w:t>
      </w:r>
      <w:r>
        <w:rPr>
          <w:rFonts w:ascii="Times New Roman" w:hAnsi="Times New Roman"/>
          <w:sz w:val="26"/>
          <w:szCs w:val="26"/>
        </w:rPr>
        <w:t xml:space="preserve">составлен протокол об административном правонарушении  </w:t>
      </w:r>
      <w:r w:rsidR="00853750">
        <w:rPr>
          <w:rFonts w:ascii="Times New Roman" w:hAnsi="Times New Roman" w:cs="Times New Roman"/>
          <w:sz w:val="26"/>
          <w:szCs w:val="26"/>
        </w:rPr>
        <w:t>/изъято</w:t>
      </w:r>
      <w:r w:rsidR="00853750">
        <w:rPr>
          <w:rFonts w:ascii="Times New Roman" w:hAnsi="Times New Roman" w:cs="Times New Roman"/>
          <w:sz w:val="26"/>
          <w:szCs w:val="26"/>
        </w:rPr>
        <w:t>/</w:t>
      </w:r>
      <w:r w:rsidR="005A64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 1 ст. 12.26 КоАП РФ (л.</w:t>
      </w:r>
      <w:r w:rsidR="008537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</w:t>
      </w:r>
      <w:r w:rsidR="00853750">
        <w:rPr>
          <w:rFonts w:ascii="Times New Roman" w:hAnsi="Times New Roman"/>
          <w:sz w:val="26"/>
          <w:szCs w:val="26"/>
        </w:rPr>
        <w:t>.</w:t>
      </w:r>
      <w:r w:rsidR="005A645B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); а транспортное средство автомашина </w:t>
      </w:r>
      <w:r w:rsidR="00853750">
        <w:rPr>
          <w:rFonts w:ascii="Times New Roman" w:hAnsi="Times New Roman" w:cs="Times New Roman"/>
          <w:sz w:val="26"/>
          <w:szCs w:val="26"/>
        </w:rPr>
        <w:t>/изъято/</w:t>
      </w:r>
      <w:r w:rsidR="005A645B">
        <w:rPr>
          <w:rFonts w:ascii="Times New Roman" w:hAnsi="Times New Roman" w:cs="Times New Roman"/>
          <w:sz w:val="26"/>
          <w:szCs w:val="26"/>
        </w:rPr>
        <w:t xml:space="preserve"> было</w:t>
      </w:r>
      <w:r>
        <w:rPr>
          <w:rFonts w:ascii="Times New Roman" w:hAnsi="Times New Roman" w:cs="Times New Roman"/>
          <w:sz w:val="26"/>
          <w:szCs w:val="26"/>
        </w:rPr>
        <w:t xml:space="preserve"> помещен</w:t>
      </w:r>
      <w:r w:rsidR="005A645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на специализированную стоянку, что отражено в протоколе о задержании транспортного средства </w:t>
      </w:r>
      <w:r w:rsidR="00853750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 (л.д.</w:t>
      </w:r>
      <w:r w:rsidR="005A645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CA4ACB" w:rsidP="005A645B">
      <w:pPr>
        <w:pStyle w:val="BodyTextFirstIndent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Указанные обстоятельства также подтверждаются видеозаписью, из которой следует, что </w:t>
      </w:r>
      <w:r>
        <w:rPr>
          <w:rFonts w:ascii="Times New Roman" w:hAnsi="Times New Roman" w:cs="Times New Roman"/>
          <w:sz w:val="26"/>
          <w:szCs w:val="26"/>
        </w:rPr>
        <w:t>Толсто</w:t>
      </w:r>
      <w:r w:rsidR="005A645B">
        <w:rPr>
          <w:rFonts w:ascii="Times New Roman" w:hAnsi="Times New Roman" w:cs="Times New Roman"/>
          <w:sz w:val="26"/>
          <w:szCs w:val="26"/>
        </w:rPr>
        <w:t>ву</w:t>
      </w:r>
      <w:r>
        <w:rPr>
          <w:rFonts w:ascii="Times New Roman" w:hAnsi="Times New Roman" w:cs="Times New Roman"/>
          <w:sz w:val="26"/>
          <w:szCs w:val="26"/>
        </w:rPr>
        <w:t xml:space="preserve"> В.</w:t>
      </w:r>
      <w:r w:rsidR="0085375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разъяснены его права и обязанности, предусмотренные ст.25.1 КоАП РФ, ст.51 Конституции РФ, а также ответственность за совершение административных правонарушений, предусмотренных ч.1 ст.12.8 КоАП РФ и ч.1 ст.12.26. КоАП РФ. </w:t>
      </w:r>
    </w:p>
    <w:p w:rsidR="00CA4ACB" w:rsidP="00CA4AC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протоколов; порядок действий инспектора ДПС, и таким образом, сделать вывод о её подлинности и достоверности.  </w:t>
      </w:r>
    </w:p>
    <w:p w:rsidR="00CA4ACB" w:rsidP="00CA4AC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справки к протоколу об административном правонарушении </w:t>
      </w:r>
      <w:r w:rsidR="00853750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следует, что в действиях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Толсто</w:t>
      </w:r>
      <w:r w:rsidR="005A645B">
        <w:rPr>
          <w:rFonts w:ascii="Times New Roman" w:hAnsi="Times New Roman"/>
          <w:color w:val="000000"/>
          <w:sz w:val="26"/>
          <w:szCs w:val="26"/>
          <w:lang w:bidi="ru-RU"/>
        </w:rPr>
        <w:t>ва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В., </w:t>
      </w:r>
      <w:r>
        <w:rPr>
          <w:rFonts w:ascii="Times New Roman" w:hAnsi="Times New Roman" w:cs="Times New Roman"/>
          <w:sz w:val="26"/>
          <w:szCs w:val="26"/>
        </w:rPr>
        <w:t xml:space="preserve"> отсутствуют признаки состава уголовно-наказуемого деяния (л.д.1</w:t>
      </w:r>
      <w:r w:rsidR="005A645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CA4ACB" w:rsidP="00CA4AC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сведениям о совершенных административных правонарушениях в области ПДД РФ (л.д.11)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Толсто</w:t>
      </w:r>
      <w:r w:rsidR="005A645B">
        <w:rPr>
          <w:rFonts w:ascii="Times New Roman" w:hAnsi="Times New Roman"/>
          <w:color w:val="000000"/>
          <w:sz w:val="26"/>
          <w:szCs w:val="26"/>
          <w:lang w:bidi="ru-RU"/>
        </w:rPr>
        <w:t>в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В.</w:t>
      </w:r>
      <w:r w:rsidR="00853750">
        <w:rPr>
          <w:rFonts w:ascii="Times New Roman" w:hAnsi="Times New Roman"/>
          <w:color w:val="000000"/>
          <w:sz w:val="26"/>
          <w:szCs w:val="26"/>
          <w:lang w:bidi="ru-RU"/>
        </w:rPr>
        <w:t>,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в</w:t>
      </w:r>
      <w:r w:rsidR="005A645B">
        <w:rPr>
          <w:rFonts w:ascii="Times New Roman" w:hAnsi="Times New Roman"/>
          <w:color w:val="000000"/>
          <w:sz w:val="26"/>
          <w:szCs w:val="26"/>
          <w:lang w:bidi="ru-RU"/>
        </w:rPr>
        <w:t xml:space="preserve">первые </w:t>
      </w:r>
      <w:r>
        <w:rPr>
          <w:rFonts w:ascii="Times New Roman" w:hAnsi="Times New Roman" w:cs="Times New Roman"/>
          <w:sz w:val="26"/>
          <w:szCs w:val="26"/>
        </w:rPr>
        <w:t>привлекается  к административной ответственности за нарушение ПДД РФ.</w:t>
      </w:r>
    </w:p>
    <w:p w:rsidR="00CA4ACB" w:rsidP="00CA4ACB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Произведя оценку доказательств по правилам статьи 26.11. </w:t>
      </w:r>
      <w:r>
        <w:rPr>
          <w:rFonts w:ascii="Times New Roman" w:hAnsi="Times New Roman"/>
          <w:color w:val="000000" w:themeColor="text1"/>
          <w:sz w:val="26"/>
          <w:szCs w:val="26"/>
        </w:rPr>
        <w:t>КоАП РФ,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Толсто</w:t>
      </w:r>
      <w:r w:rsidR="005A645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ва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В. по ч.1 ст.12.26 КоАП РФ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квалифицированы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верно, а его вина в </w:t>
      </w:r>
      <w:r>
        <w:rPr>
          <w:rFonts w:ascii="Times New Roman" w:hAnsi="Times New Roman"/>
          <w:color w:val="000000" w:themeColor="text1"/>
          <w:sz w:val="26"/>
          <w:szCs w:val="26"/>
        </w:rPr>
        <w:t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полностью доказана.</w:t>
      </w:r>
    </w:p>
    <w:p w:rsidR="00CA4ACB" w:rsidP="00CA4AC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CA4ACB" w:rsidP="00CA4AC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CA4ACB" w:rsidP="00CA4AC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/>
          <w:color w:val="FF0000"/>
          <w:sz w:val="26"/>
          <w:szCs w:val="26"/>
          <w:lang w:bidi="ru-RU"/>
        </w:rPr>
        <w:t>Толсто</w:t>
      </w:r>
      <w:r w:rsidR="005A645B">
        <w:rPr>
          <w:rFonts w:ascii="Times New Roman" w:hAnsi="Times New Roman"/>
          <w:color w:val="FF0000"/>
          <w:sz w:val="26"/>
          <w:szCs w:val="26"/>
          <w:lang w:bidi="ru-RU"/>
        </w:rPr>
        <w:t>в</w:t>
      </w:r>
      <w:r>
        <w:rPr>
          <w:rFonts w:ascii="Times New Roman" w:hAnsi="Times New Roman"/>
          <w:color w:val="FF0000"/>
          <w:sz w:val="26"/>
          <w:szCs w:val="26"/>
          <w:lang w:bidi="ru-RU"/>
        </w:rPr>
        <w:t xml:space="preserve"> В. </w:t>
      </w:r>
      <w:r w:rsidR="00853750">
        <w:rPr>
          <w:rFonts w:ascii="Times New Roman" w:hAnsi="Times New Roman" w:cs="Times New Roman"/>
          <w:color w:val="FF0000"/>
          <w:sz w:val="26"/>
          <w:szCs w:val="26"/>
        </w:rPr>
        <w:t>/изъято/.</w:t>
      </w:r>
    </w:p>
    <w:p w:rsidR="00CA4ACB" w:rsidP="00CA4AC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</w:t>
      </w:r>
      <w:r w:rsidR="005A645B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5A645B">
        <w:rPr>
          <w:rFonts w:ascii="Times New Roman" w:hAnsi="Times New Roman" w:cs="Times New Roman"/>
          <w:sz w:val="26"/>
          <w:szCs w:val="26"/>
        </w:rPr>
        <w:t xml:space="preserve">судом по делу не установлено;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 обстоятельствам, смягчающим суд относит</w:t>
      </w:r>
      <w:r w:rsidR="005A645B">
        <w:rPr>
          <w:rFonts w:ascii="Times New Roman" w:eastAsia="Times New Roman" w:hAnsi="Times New Roman"/>
          <w:color w:val="FF0000"/>
          <w:sz w:val="26"/>
          <w:szCs w:val="26"/>
        </w:rPr>
        <w:t>:</w:t>
      </w:r>
      <w:r>
        <w:rPr>
          <w:rFonts w:ascii="Times New Roman" w:eastAsia="Times New Roman" w:hAnsi="Times New Roman"/>
          <w:color w:val="FF0000"/>
          <w:sz w:val="26"/>
          <w:szCs w:val="26"/>
        </w:rPr>
        <w:t xml:space="preserve"> признание вины, раскаяние в содеянном</w:t>
      </w:r>
      <w:r w:rsidR="005A645B">
        <w:rPr>
          <w:rFonts w:ascii="Times New Roman" w:eastAsia="Times New Roman" w:hAnsi="Times New Roman"/>
          <w:color w:val="FF0000"/>
          <w:sz w:val="26"/>
          <w:szCs w:val="26"/>
        </w:rPr>
        <w:t>, наличие на иждивении малолетнего ребенка, совершение административного правонарушения впервые</w:t>
      </w:r>
      <w:r>
        <w:rPr>
          <w:rFonts w:ascii="Times New Roman" w:eastAsia="Times New Roman" w:hAnsi="Times New Roman"/>
          <w:color w:val="FF0000"/>
          <w:sz w:val="26"/>
          <w:szCs w:val="26"/>
        </w:rPr>
        <w:t>.</w:t>
      </w:r>
    </w:p>
    <w:p w:rsidR="00CA4ACB" w:rsidP="00CA4ACB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ст.12.26. КоАП РФ.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A4ACB" w:rsidP="00CA4A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CA4ACB" w:rsidP="00CA4AC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ACB" w:rsidP="00CA4ACB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ПОСТАНОВИЛ:</w:t>
      </w: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 w:rsidRPr="005A645B" w:rsidR="005A645B">
        <w:rPr>
          <w:rFonts w:ascii="Times New Roman" w:hAnsi="Times New Roman"/>
          <w:b/>
          <w:sz w:val="26"/>
          <w:szCs w:val="26"/>
        </w:rPr>
        <w:t>Толстова В</w:t>
      </w:r>
      <w:r w:rsidR="0085375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9C71A0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со штрафом в размере </w:t>
      </w:r>
      <w:r w:rsidR="009C71A0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CA4ACB" w:rsidP="00CA4A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оплаты штрафа: Получатель – УФК по РК (УМВД России по г. Керчи), к/с-03100643000000017500; л/с-04751А92530; ЕКС – 40102810645370000035; Отделение Республика Крым банка России//УФК по Республике Крым г. Симферополь, БИК-013510002; ИНН-9111000242, КПП-911101001, ОКТМО-35715000, КБК-18811601123010001140, </w:t>
      </w:r>
      <w:r>
        <w:rPr>
          <w:rFonts w:ascii="Times New Roman" w:hAnsi="Times New Roman"/>
          <w:b/>
          <w:sz w:val="26"/>
          <w:szCs w:val="26"/>
        </w:rPr>
        <w:t>УИН</w:t>
      </w:r>
      <w:r w:rsidR="009C71A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-</w:t>
      </w:r>
      <w:r w:rsidR="009C71A0">
        <w:rPr>
          <w:rFonts w:ascii="Times New Roman" w:hAnsi="Times New Roman"/>
          <w:b/>
          <w:sz w:val="26"/>
          <w:szCs w:val="26"/>
        </w:rPr>
        <w:t xml:space="preserve"> /изъято/</w:t>
      </w:r>
      <w:r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тип платежа «административный штраф», номер протокола </w:t>
      </w:r>
      <w:r w:rsidR="00C52843">
        <w:rPr>
          <w:rFonts w:ascii="Times New Roman" w:hAnsi="Times New Roman" w:cs="Times New Roman"/>
          <w:sz w:val="26"/>
          <w:szCs w:val="26"/>
        </w:rPr>
        <w:t>/изъято/.</w:t>
      </w:r>
    </w:p>
    <w:p w:rsidR="00CA4ACB" w:rsidP="00CA4ACB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взыскателя: Республика Крым, гор. Керчь, </w:t>
      </w:r>
      <w:r w:rsidR="009C71A0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A4ACB" w:rsidP="00CA4ACB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hyperlink r:id="rId4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32.7</w:t>
        </w:r>
        <w:r>
          <w:rPr>
            <w:rStyle w:val="Hyperlink"/>
            <w:rFonts w:ascii="Times New Roman" w:hAnsi="Times New Roman" w:cs="Times New Roman"/>
            <w:sz w:val="26"/>
            <w:szCs w:val="26"/>
            <w:lang w:val="uk-UA"/>
          </w:rPr>
          <w:t>.</w:t>
        </w:r>
        <w:r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6"/>
            <w:szCs w:val="26"/>
          </w:rPr>
          <w:t xml:space="preserve">КоАП РФ, 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</w:t>
      </w:r>
      <w:r>
        <w:rPr>
          <w:rFonts w:ascii="Times New Roman" w:hAnsi="Times New Roman" w:cs="Times New Roman"/>
          <w:sz w:val="26"/>
          <w:szCs w:val="26"/>
        </w:rPr>
        <w:t xml:space="preserve">(специального разрешения) или иных документов срок лишения специального права прерывается. </w:t>
      </w:r>
    </w:p>
    <w:p w:rsidR="00CA4ACB" w:rsidP="00CA4ACB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CA4ACB" w:rsidP="00CA4ACB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 в течение 10 суток с момента его получения или вручения.</w:t>
      </w:r>
    </w:p>
    <w:p w:rsidR="00CA4ACB" w:rsidP="00CA4ACB">
      <w:pPr>
        <w:ind w:firstLine="708"/>
        <w:contextualSpacing/>
      </w:pPr>
      <w:r>
        <w:rPr>
          <w:rFonts w:ascii="Times New Roman" w:hAnsi="Times New Roman"/>
          <w:b/>
          <w:sz w:val="26"/>
          <w:szCs w:val="26"/>
        </w:rPr>
        <w:t xml:space="preserve">Мировой судья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С.С. Урюпина</w:t>
      </w:r>
    </w:p>
    <w:p w:rsidR="00CA4ACB" w:rsidP="00CA4AC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CA4ACB" w:rsidP="00CA4ACB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CA4ACB" w:rsidP="00CA4ACB">
      <w:pPr>
        <w:contextualSpacing/>
      </w:pPr>
    </w:p>
    <w:p w:rsidR="005A645B" w:rsidP="00CA4ACB">
      <w:pPr>
        <w:contextualSpacing/>
      </w:pPr>
    </w:p>
    <w:sectPr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65568940"/>
      <w:docPartObj>
        <w:docPartGallery w:val="Page Numbers (Bottom of Page)"/>
        <w:docPartUnique/>
      </w:docPartObj>
    </w:sdtPr>
    <w:sdtContent>
      <w:p w:rsidR="005A64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25">
          <w:rPr>
            <w:noProof/>
          </w:rPr>
          <w:t>6</w:t>
        </w:r>
        <w:r>
          <w:fldChar w:fldCharType="end"/>
        </w:r>
      </w:p>
    </w:sdtContent>
  </w:sdt>
  <w:p w:rsidR="005A64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CB"/>
    <w:rsid w:val="00142E25"/>
    <w:rsid w:val="001A1213"/>
    <w:rsid w:val="00236669"/>
    <w:rsid w:val="003204F4"/>
    <w:rsid w:val="003D7E9A"/>
    <w:rsid w:val="005A645B"/>
    <w:rsid w:val="005E0023"/>
    <w:rsid w:val="00853750"/>
    <w:rsid w:val="009C71A0"/>
    <w:rsid w:val="00C23E18"/>
    <w:rsid w:val="00C52843"/>
    <w:rsid w:val="00CA4ACB"/>
    <w:rsid w:val="00E75F81"/>
    <w:rsid w:val="00E96A9C"/>
    <w:rsid w:val="00F16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AC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ACB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A4AC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A4ACB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0"/>
    <w:uiPriority w:val="99"/>
    <w:semiHidden/>
    <w:unhideWhenUsed/>
    <w:rsid w:val="00CA4ACB"/>
    <w:pPr>
      <w:spacing w:after="200"/>
      <w:ind w:firstLine="360"/>
    </w:pPr>
  </w:style>
  <w:style w:type="character" w:customStyle="1" w:styleId="a0">
    <w:name w:val="Красная строка Знак"/>
    <w:basedOn w:val="a"/>
    <w:link w:val="BodyTextFirstIndent"/>
    <w:uiPriority w:val="99"/>
    <w:semiHidden/>
    <w:rsid w:val="00CA4ACB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CA4A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A4ACB"/>
  </w:style>
  <w:style w:type="character" w:customStyle="1" w:styleId="fio5">
    <w:name w:val="fio5"/>
    <w:basedOn w:val="DefaultParagraphFont"/>
    <w:rsid w:val="00CA4ACB"/>
  </w:style>
  <w:style w:type="paragraph" w:styleId="Header">
    <w:name w:val="header"/>
    <w:basedOn w:val="Normal"/>
    <w:link w:val="a1"/>
    <w:uiPriority w:val="99"/>
    <w:unhideWhenUsed/>
    <w:rsid w:val="005A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645B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5A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645B"/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9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96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7_%D0%9A%D0%BE%D0%90%D0%9F_%D0%A0%D0%A4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