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16641" w:rsidRPr="00497FA7" w:rsidP="003332B4">
      <w:pPr>
        <w:ind w:left="6372"/>
        <w:rPr>
          <w:b/>
        </w:rPr>
      </w:pPr>
      <w:r>
        <w:rPr>
          <w:b/>
        </w:rPr>
        <w:t xml:space="preserve">          </w:t>
      </w:r>
      <w:r w:rsidRPr="00497FA7">
        <w:rPr>
          <w:b/>
        </w:rPr>
        <w:t xml:space="preserve">Дело № </w:t>
      </w:r>
      <w:r>
        <w:rPr>
          <w:b/>
        </w:rPr>
        <w:t>5-51-</w:t>
      </w:r>
      <w:r>
        <w:rPr>
          <w:b/>
        </w:rPr>
        <w:t>267</w:t>
      </w:r>
      <w:r w:rsidRPr="00497FA7">
        <w:rPr>
          <w:b/>
        </w:rPr>
        <w:t>/</w:t>
      </w:r>
      <w:r>
        <w:rPr>
          <w:b/>
        </w:rPr>
        <w:t>201</w:t>
      </w:r>
      <w:r>
        <w:rPr>
          <w:b/>
        </w:rPr>
        <w:t>9</w:t>
      </w:r>
    </w:p>
    <w:p w:rsidR="00816641" w:rsidRPr="00497FA7" w:rsidP="00816641"/>
    <w:p w:rsidR="00816641" w:rsidRPr="00497FA7" w:rsidP="00816641">
      <w:pPr>
        <w:jc w:val="center"/>
        <w:rPr>
          <w:b/>
        </w:rPr>
      </w:pPr>
      <w:r w:rsidRPr="00497FA7">
        <w:rPr>
          <w:b/>
        </w:rPr>
        <w:t>ПОСТАНОВЛЕНИЕ</w:t>
      </w:r>
    </w:p>
    <w:p w:rsidR="00816641" w:rsidP="00816641">
      <w:pPr>
        <w:jc w:val="center"/>
        <w:rPr>
          <w:b/>
        </w:rPr>
      </w:pPr>
      <w:r w:rsidRPr="00497FA7">
        <w:rPr>
          <w:b/>
        </w:rPr>
        <w:t>по делу об административном правонарушении</w:t>
      </w:r>
    </w:p>
    <w:p w:rsidR="00816641" w:rsidRPr="00497FA7" w:rsidP="00816641">
      <w:pPr>
        <w:jc w:val="center"/>
        <w:rPr>
          <w:b/>
        </w:rPr>
      </w:pPr>
    </w:p>
    <w:p w:rsidR="00816641" w:rsidRPr="00497FA7" w:rsidP="00816641">
      <w:pPr>
        <w:jc w:val="both"/>
      </w:pPr>
      <w:r>
        <w:t>25 октября</w:t>
      </w:r>
      <w:r>
        <w:t xml:space="preserve"> </w:t>
      </w:r>
      <w:r w:rsidRPr="00497FA7">
        <w:t>201</w:t>
      </w:r>
      <w:r>
        <w:t>9</w:t>
      </w:r>
      <w:r w:rsidRPr="00497FA7">
        <w:t xml:space="preserve"> года                               </w:t>
      </w:r>
      <w:r w:rsidRPr="00497FA7">
        <w:tab/>
      </w:r>
      <w:r w:rsidRPr="00497FA7">
        <w:tab/>
      </w:r>
      <w:r w:rsidRPr="00497FA7">
        <w:tab/>
        <w:t xml:space="preserve">                      </w:t>
      </w:r>
      <w:r>
        <w:tab/>
      </w:r>
      <w:r>
        <w:tab/>
      </w:r>
      <w:r>
        <w:tab/>
      </w:r>
      <w:r w:rsidRPr="00497FA7">
        <w:t xml:space="preserve">г. </w:t>
      </w:r>
      <w:r>
        <w:t>Керчь</w:t>
      </w:r>
    </w:p>
    <w:p w:rsidR="00816641" w:rsidRPr="00497FA7" w:rsidP="00816641">
      <w:pPr>
        <w:jc w:val="both"/>
      </w:pPr>
    </w:p>
    <w:p w:rsidR="00816641" w:rsidRPr="00497FA7" w:rsidP="00816641">
      <w:pPr>
        <w:ind w:firstLine="426"/>
        <w:jc w:val="both"/>
      </w:pPr>
      <w:r w:rsidRPr="00497FA7">
        <w:t>Мировой судья судебного участка №</w:t>
      </w:r>
      <w:r>
        <w:t>51 Керченского судебного района (городской округ Керчь) Республики Крым, по адресу: г. Керчь, ул. Фурманова, 9 -</w:t>
      </w:r>
      <w:r w:rsidRPr="00497FA7">
        <w:t xml:space="preserve"> Урюпина С.</w:t>
      </w:r>
      <w:r w:rsidRPr="00497FA7">
        <w:t>С</w:t>
      </w:r>
      <w:r w:rsidRPr="00497FA7">
        <w:t>,</w:t>
      </w:r>
    </w:p>
    <w:p w:rsidR="00816641" w:rsidP="00816641">
      <w:pPr>
        <w:ind w:firstLine="426"/>
        <w:jc w:val="both"/>
      </w:pPr>
      <w:r>
        <w:t xml:space="preserve">с участием </w:t>
      </w:r>
      <w:r w:rsidRPr="00497FA7">
        <w:t>лица, в отношении которого ведется производство по делу об административном правонарушении</w:t>
      </w:r>
      <w:r>
        <w:t xml:space="preserve">, </w:t>
      </w:r>
      <w:r w:rsidR="003332B4">
        <w:t>Корбу</w:t>
      </w:r>
      <w:r w:rsidR="003332B4">
        <w:t xml:space="preserve"> И.В.,</w:t>
      </w:r>
    </w:p>
    <w:p w:rsidR="003332B4" w:rsidP="003332B4">
      <w:pPr>
        <w:ind w:firstLine="426"/>
        <w:jc w:val="both"/>
      </w:pPr>
      <w:r w:rsidRPr="00497FA7">
        <w:t>рассмотрев административное дело</w:t>
      </w:r>
      <w:r>
        <w:t>,</w:t>
      </w:r>
      <w:r w:rsidRPr="00497FA7">
        <w:t xml:space="preserve"> </w:t>
      </w:r>
      <w:r>
        <w:t xml:space="preserve">поступившее из Отдела СП по г. Керчи УФССП России по Республике Крым, </w:t>
      </w:r>
      <w:r>
        <w:t>в отношении:</w:t>
      </w:r>
    </w:p>
    <w:p w:rsidR="00816641" w:rsidP="004B04F0">
      <w:pPr>
        <w:ind w:left="2832"/>
        <w:jc w:val="both"/>
        <w:rPr>
          <w:b/>
        </w:rPr>
      </w:pPr>
      <w:r w:rsidRPr="003332B4">
        <w:rPr>
          <w:b/>
        </w:rPr>
        <w:t>Корбу</w:t>
      </w:r>
      <w:r w:rsidRPr="003332B4">
        <w:rPr>
          <w:b/>
        </w:rPr>
        <w:t xml:space="preserve"> </w:t>
      </w:r>
      <w:r w:rsidR="004B04F0">
        <w:rPr>
          <w:b/>
        </w:rPr>
        <w:t>И.В.</w:t>
      </w:r>
      <w:r w:rsidRPr="003332B4">
        <w:rPr>
          <w:b/>
        </w:rPr>
        <w:t>,</w:t>
      </w:r>
      <w:r>
        <w:t xml:space="preserve"> </w:t>
      </w:r>
      <w:r w:rsidR="004B04F0">
        <w:t>/изъято/</w:t>
      </w:r>
      <w:r>
        <w:rPr>
          <w:noProof/>
        </w:rPr>
        <w:t xml:space="preserve">, </w:t>
      </w:r>
    </w:p>
    <w:p w:rsidR="00816641" w:rsidRPr="009E55D7" w:rsidP="003332B4">
      <w:pPr>
        <w:pStyle w:val="Heading2"/>
        <w:spacing w:line="276" w:lineRule="auto"/>
        <w:ind w:left="0"/>
        <w:contextualSpacing/>
        <w:jc w:val="both"/>
        <w:rPr>
          <w:b w:val="0"/>
        </w:rPr>
      </w:pPr>
      <w:r w:rsidRPr="009E55D7">
        <w:rPr>
          <w:b w:val="0"/>
        </w:rPr>
        <w:t xml:space="preserve">            </w:t>
      </w:r>
      <w:r w:rsidRPr="009E55D7">
        <w:rPr>
          <w:b w:val="0"/>
        </w:rPr>
        <w:t>привлекаемого</w:t>
      </w:r>
      <w:r w:rsidRPr="009E55D7">
        <w:rPr>
          <w:b w:val="0"/>
        </w:rPr>
        <w:t xml:space="preserve"> к административной ответственности по ст.17.8. Кодекса Российской Федерации об административных правонарушениях (далее </w:t>
      </w:r>
      <w:r w:rsidRPr="009E55D7">
        <w:rPr>
          <w:b w:val="0"/>
        </w:rPr>
        <w:t>КоАП</w:t>
      </w:r>
      <w:r w:rsidRPr="009E55D7">
        <w:rPr>
          <w:b w:val="0"/>
        </w:rPr>
        <w:t xml:space="preserve"> РФ),</w:t>
      </w:r>
    </w:p>
    <w:p w:rsidR="00816641" w:rsidRPr="00497FA7" w:rsidP="00816641"/>
    <w:p w:rsidR="00816641" w:rsidRPr="00497FA7" w:rsidP="00816641">
      <w:pPr>
        <w:jc w:val="center"/>
        <w:rPr>
          <w:b/>
        </w:rPr>
      </w:pPr>
      <w:r w:rsidRPr="00497FA7">
        <w:rPr>
          <w:b/>
        </w:rPr>
        <w:t>УСТАНОВИЛ:</w:t>
      </w:r>
    </w:p>
    <w:p w:rsidR="00816641" w:rsidRPr="00497FA7" w:rsidP="00816641">
      <w:pPr>
        <w:jc w:val="center"/>
        <w:rPr>
          <w:b/>
        </w:rPr>
      </w:pPr>
    </w:p>
    <w:p w:rsidR="00816641" w:rsidP="00816641">
      <w:pPr>
        <w:ind w:firstLine="426"/>
        <w:jc w:val="both"/>
      </w:pPr>
      <w:r>
        <w:t>Корбу</w:t>
      </w:r>
      <w:r>
        <w:t xml:space="preserve"> И.В.,</w:t>
      </w:r>
      <w:r>
        <w:t xml:space="preserve"> привлекается к административной ответственности по ст. 17.8. </w:t>
      </w:r>
      <w:r>
        <w:t>КоАП</w:t>
      </w:r>
      <w:r>
        <w:t xml:space="preserve"> РФ.</w:t>
      </w:r>
    </w:p>
    <w:p w:rsidR="00816641" w:rsidP="00816641">
      <w:pPr>
        <w:ind w:firstLine="426"/>
        <w:jc w:val="both"/>
      </w:pPr>
      <w:r w:rsidRPr="00497FA7">
        <w:t>Согласно протокол</w:t>
      </w:r>
      <w:r>
        <w:t>у</w:t>
      </w:r>
      <w:r w:rsidRPr="00497FA7">
        <w:t xml:space="preserve"> об административном правонарушении </w:t>
      </w:r>
      <w:r>
        <w:t xml:space="preserve">№ </w:t>
      </w:r>
      <w:r w:rsidR="004B04F0">
        <w:t>/изъято/</w:t>
      </w:r>
      <w:r w:rsidRPr="00497FA7" w:rsidR="004B04F0">
        <w:t xml:space="preserve"> </w:t>
      </w:r>
      <w:r w:rsidRPr="00497FA7">
        <w:t>(л.д.</w:t>
      </w:r>
      <w:r>
        <w:t>1</w:t>
      </w:r>
      <w:r w:rsidRPr="00497FA7">
        <w:t xml:space="preserve">), </w:t>
      </w:r>
      <w:r w:rsidR="00B6529B">
        <w:t>Корбу</w:t>
      </w:r>
      <w:r w:rsidR="00B6529B">
        <w:t xml:space="preserve"> И.В., 03.10.2019 года в 07 часов 10 минут</w:t>
      </w:r>
      <w:r w:rsidRPr="00497FA7">
        <w:t xml:space="preserve"> </w:t>
      </w:r>
      <w:r>
        <w:t>при осуществлении привода согласно Постановлени</w:t>
      </w:r>
      <w:r w:rsidR="00B6529B">
        <w:t>ю</w:t>
      </w:r>
      <w:r>
        <w:t xml:space="preserve"> </w:t>
      </w:r>
      <w:r w:rsidR="00B6529B">
        <w:t xml:space="preserve">суда об отложении слушания дела и </w:t>
      </w:r>
      <w:r>
        <w:t xml:space="preserve">о приводе </w:t>
      </w:r>
      <w:r w:rsidR="00B6529B">
        <w:t>№</w:t>
      </w:r>
      <w:r w:rsidR="004B04F0">
        <w:t xml:space="preserve"> /изъято/</w:t>
      </w:r>
      <w:r w:rsidR="00B6529B">
        <w:t xml:space="preserve">,  </w:t>
      </w:r>
      <w:r>
        <w:t xml:space="preserve"> в отношении </w:t>
      </w:r>
      <w:r w:rsidR="00B6529B">
        <w:t xml:space="preserve">подсудимого </w:t>
      </w:r>
      <w:r w:rsidR="00B6529B">
        <w:t>Корбу</w:t>
      </w:r>
      <w:r w:rsidR="00B6529B">
        <w:t xml:space="preserve"> И.В.,</w:t>
      </w:r>
      <w:r>
        <w:t xml:space="preserve">. по прибытию группы судебных приставов </w:t>
      </w:r>
      <w:r w:rsidR="00B6529B">
        <w:t xml:space="preserve">в составе СП: </w:t>
      </w:r>
      <w:r w:rsidR="004B04F0">
        <w:t>/изъято/</w:t>
      </w:r>
      <w:r w:rsidR="00B6529B">
        <w:t xml:space="preserve">, </w:t>
      </w:r>
      <w:r w:rsidR="004B04F0">
        <w:t>/изъято/</w:t>
      </w:r>
      <w:r w:rsidR="00B6529B">
        <w:t xml:space="preserve">и </w:t>
      </w:r>
      <w:r w:rsidR="004B04F0">
        <w:t>/изъято/</w:t>
      </w:r>
      <w:r w:rsidR="00B6529B">
        <w:t xml:space="preserve">., </w:t>
      </w:r>
      <w:r>
        <w:t xml:space="preserve"> по адресу проживания </w:t>
      </w:r>
      <w:r w:rsidR="00B6529B">
        <w:t xml:space="preserve">подсудимого </w:t>
      </w:r>
      <w:r w:rsidR="00B6529B">
        <w:t>Корбу</w:t>
      </w:r>
      <w:r w:rsidR="00B6529B">
        <w:t xml:space="preserve"> И.В., г. Керчь</w:t>
      </w:r>
      <w:r w:rsidR="00B6529B">
        <w:t xml:space="preserve">, </w:t>
      </w:r>
      <w:r w:rsidR="00B6529B">
        <w:t xml:space="preserve">пер. Мичурина, </w:t>
      </w:r>
      <w:r>
        <w:t>д.</w:t>
      </w:r>
      <w:r w:rsidR="004B04F0">
        <w:t>/изъято/</w:t>
      </w:r>
      <w:r w:rsidR="00B6529B">
        <w:t xml:space="preserve">, </w:t>
      </w:r>
      <w:r w:rsidR="00B6529B">
        <w:t>Корбу</w:t>
      </w:r>
      <w:r w:rsidR="00B6529B">
        <w:t xml:space="preserve"> И.В., предоставил паспорт, был ознакомлен</w:t>
      </w:r>
      <w:r w:rsidR="00FE7417">
        <w:t xml:space="preserve"> с постановлением о привод, после чего он закрыл входную дверь на замочный механизм, спрятался внутри дома и на протяжении 30 минут не открывал двери, </w:t>
      </w:r>
      <w:r>
        <w:t xml:space="preserve">своими действиями </w:t>
      </w:r>
      <w:r w:rsidR="00FE7417">
        <w:t>Корбу</w:t>
      </w:r>
      <w:r w:rsidR="00FE7417">
        <w:t xml:space="preserve"> И.В.,</w:t>
      </w:r>
      <w:r>
        <w:t xml:space="preserve"> воспрепятствовал осуществлению законной деятельности судебных приставов по обеспечению установленного порядка деятельности судов (далее ОУПДС).</w:t>
      </w:r>
    </w:p>
    <w:p w:rsidR="00FE7417" w:rsidP="00816641">
      <w:pPr>
        <w:ind w:firstLine="426"/>
        <w:jc w:val="both"/>
      </w:pPr>
      <w:r>
        <w:t xml:space="preserve">В судебном заседании </w:t>
      </w:r>
      <w:r>
        <w:t>Корбу</w:t>
      </w:r>
      <w:r>
        <w:t xml:space="preserve"> И.В.,</w:t>
      </w:r>
      <w:r>
        <w:t xml:space="preserve"> полностью признал свою вину и пояснил, что </w:t>
      </w:r>
      <w:r>
        <w:t>он спал и не понял, что ему надо ехать в суд с приставами. В содеянном раскаивается.</w:t>
      </w:r>
    </w:p>
    <w:p w:rsidR="00816641" w:rsidP="00816641">
      <w:pPr>
        <w:spacing w:after="1" w:line="240" w:lineRule="atLeast"/>
        <w:ind w:firstLine="540"/>
        <w:jc w:val="both"/>
      </w:pPr>
      <w:r>
        <w:t xml:space="preserve">Заслушав показания лица, привлекаемого к административной ответственности, изучив материалы дела, суд приходит к выводу, что действия </w:t>
      </w:r>
      <w:r w:rsidR="00FE7417">
        <w:t>Корбу</w:t>
      </w:r>
      <w:r w:rsidR="00FE7417">
        <w:t xml:space="preserve"> И.В.,</w:t>
      </w:r>
      <w:r>
        <w:t xml:space="preserve"> по ст.17.8. </w:t>
      </w:r>
      <w:r>
        <w:t>КоАП</w:t>
      </w:r>
      <w:r>
        <w:t xml:space="preserve"> РФ </w:t>
      </w:r>
      <w:r>
        <w:t>квалифицированы</w:t>
      </w:r>
      <w:r>
        <w:t xml:space="preserve"> верно; а его вина в совершении административного правонарушения полностью доказана. </w:t>
      </w:r>
    </w:p>
    <w:p w:rsidR="00816641" w:rsidP="00816641">
      <w:pPr>
        <w:spacing w:after="1" w:line="240" w:lineRule="atLeast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17.8</w:t>
        </w:r>
      </w:hyperlink>
      <w:r>
        <w:t xml:space="preserve"> </w:t>
      </w:r>
      <w:r>
        <w:t>КоАП</w:t>
      </w:r>
      <w:r>
        <w:t xml:space="preserve"> РФ,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>
          <w:rPr>
            <w:color w:val="0000FF"/>
          </w:rPr>
          <w:t>обязанностей</w:t>
        </w:r>
      </w:hyperlink>
      <w:r>
        <w:t>.</w:t>
      </w:r>
    </w:p>
    <w:p w:rsidR="00816641" w:rsidP="00816641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Как следует из материалов дела </w:t>
      </w:r>
      <w:r w:rsidR="00FE7417">
        <w:t>Корбу</w:t>
      </w:r>
      <w:r w:rsidR="00FE7417">
        <w:t xml:space="preserve"> И.В.,</w:t>
      </w:r>
      <w:r>
        <w:t xml:space="preserve"> воспрепятствовал судебным приставам в осуществлении их служебной деятельности по осуществлению привода, в связи с чем, и был составлен протокол об административном правонарушении (</w:t>
      </w:r>
      <w:r>
        <w:t>л</w:t>
      </w:r>
      <w:r>
        <w:t>.д. 1).</w:t>
      </w:r>
    </w:p>
    <w:p w:rsidR="00816641" w:rsidP="00816641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Помимо устных и письменных (оборот </w:t>
      </w:r>
      <w:r>
        <w:t>л</w:t>
      </w:r>
      <w:r>
        <w:t>.д.1) признательных показаний лица, привлекаемого к административной ответственности, факт воспрепятствования в осуществлении служебной деятельности судебных приставов по обеспечению установленного порядка деятельности судов подтверждается материалами дела.</w:t>
      </w:r>
    </w:p>
    <w:p w:rsidR="00816641" w:rsidP="00816641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Согласно постановлению </w:t>
      </w:r>
      <w:r w:rsidR="00FE7417">
        <w:t xml:space="preserve">суда об отложен и слушания дела и о приводе № </w:t>
      </w:r>
      <w:r w:rsidR="004B04F0">
        <w:t>/изъято/</w:t>
      </w:r>
      <w:r w:rsidR="00FE7417">
        <w:t xml:space="preserve">года </w:t>
      </w:r>
      <w:r w:rsidR="00FE7417">
        <w:t>Корбу</w:t>
      </w:r>
      <w:r w:rsidR="00FE7417">
        <w:t xml:space="preserve"> И.В., был подвергнут принудительному приводу </w:t>
      </w:r>
      <w:r>
        <w:t xml:space="preserve">за уклонение от явки </w:t>
      </w:r>
      <w:r w:rsidR="00FE7417">
        <w:t xml:space="preserve">в суд </w:t>
      </w:r>
      <w:r>
        <w:t xml:space="preserve">(л.д. </w:t>
      </w:r>
      <w:r w:rsidR="007C2E3E">
        <w:t>9-10</w:t>
      </w:r>
      <w:r>
        <w:t>).</w:t>
      </w:r>
    </w:p>
    <w:p w:rsidR="00816641" w:rsidP="00816641">
      <w:pPr>
        <w:widowControl w:val="0"/>
        <w:autoSpaceDE w:val="0"/>
        <w:autoSpaceDN w:val="0"/>
        <w:adjustRightInd w:val="0"/>
        <w:ind w:firstLine="426"/>
        <w:jc w:val="both"/>
      </w:pPr>
      <w:r>
        <w:t>Судебные приставы</w:t>
      </w:r>
      <w:r w:rsidRPr="007C2E3E" w:rsidR="007C2E3E">
        <w:t xml:space="preserve"> </w:t>
      </w:r>
      <w:r w:rsidR="007C2E3E">
        <w:t xml:space="preserve">в составе СП: </w:t>
      </w:r>
      <w:r w:rsidR="004B04F0">
        <w:t>/изъято/</w:t>
      </w:r>
      <w:r w:rsidR="007C2E3E">
        <w:t xml:space="preserve">., </w:t>
      </w:r>
      <w:r w:rsidR="004B04F0">
        <w:t>/изъято/</w:t>
      </w:r>
      <w:r w:rsidR="007C2E3E">
        <w:t xml:space="preserve">. и </w:t>
      </w:r>
      <w:r w:rsidR="004B04F0">
        <w:t>/изъято/</w:t>
      </w:r>
      <w:r w:rsidR="007C2E3E">
        <w:t xml:space="preserve">., </w:t>
      </w:r>
      <w:r>
        <w:t xml:space="preserve">прибыли по месту жительства </w:t>
      </w:r>
      <w:r w:rsidR="007C2E3E">
        <w:t xml:space="preserve">подсудимого </w:t>
      </w:r>
      <w:r w:rsidR="007C2E3E">
        <w:t>Корбу</w:t>
      </w:r>
      <w:r w:rsidR="007C2E3E">
        <w:t xml:space="preserve"> И.</w:t>
      </w:r>
      <w:r w:rsidR="007C2E3E">
        <w:t>В.</w:t>
      </w:r>
      <w:r w:rsidR="007C2E3E">
        <w:t xml:space="preserve"> </w:t>
      </w:r>
      <w:r>
        <w:t>Однако, последний узнав о приводе, закрыл дверь изнутри</w:t>
      </w:r>
      <w:r w:rsidR="007C2E3E">
        <w:t xml:space="preserve"> и длительное время её не открывал, спрятавшись внутри</w:t>
      </w:r>
      <w:r>
        <w:t>.</w:t>
      </w:r>
    </w:p>
    <w:p w:rsidR="00816641" w:rsidP="00816641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Данные обстоятельства подтверждаются </w:t>
      </w:r>
      <w:r w:rsidR="007C2E3E">
        <w:t xml:space="preserve">объяснениями </w:t>
      </w:r>
      <w:r>
        <w:t>судебных приставов исполнителей (л.д. 6,7</w:t>
      </w:r>
      <w:r w:rsidR="007C2E3E">
        <w:t>,8</w:t>
      </w:r>
      <w:r>
        <w:t xml:space="preserve">), </w:t>
      </w:r>
      <w:r w:rsidR="007C2E3E">
        <w:t xml:space="preserve">согласно которым «»двери открыл </w:t>
      </w:r>
      <w:r w:rsidR="007C2E3E">
        <w:t>Корбу</w:t>
      </w:r>
      <w:r w:rsidR="007C2E3E">
        <w:t xml:space="preserve"> И.В., предъявил по их </w:t>
      </w:r>
      <w:r w:rsidR="007C2E3E">
        <w:t xml:space="preserve">требованию паспорт, был ознакомлен с постановлением о приводе в суд, после чего закрыл двери на замок, скрылся внутри и долго не отрывал…», </w:t>
      </w:r>
      <w:r>
        <w:t xml:space="preserve">а также письменными объяснениями </w:t>
      </w:r>
      <w:r w:rsidR="007C2E3E">
        <w:t>лица, привлекаемого к административной ответственности (л.д.5), из которых следует, что «..я</w:t>
      </w:r>
      <w:r w:rsidR="0094029D">
        <w:t xml:space="preserve"> (</w:t>
      </w:r>
      <w:r w:rsidR="0094029D">
        <w:t>Корбу</w:t>
      </w:r>
      <w:r w:rsidR="0094029D">
        <w:t xml:space="preserve"> И.В.)</w:t>
      </w:r>
      <w:r w:rsidR="007C2E3E">
        <w:t xml:space="preserve"> закрыл входную дверь от приставов и скрылся в другой комнате и не открывал двери на протяжении 30 минут…». </w:t>
      </w:r>
    </w:p>
    <w:p w:rsidR="00816641" w:rsidP="00816641">
      <w:pPr>
        <w:widowControl w:val="0"/>
        <w:autoSpaceDE w:val="0"/>
        <w:autoSpaceDN w:val="0"/>
        <w:adjustRightInd w:val="0"/>
        <w:ind w:firstLine="426"/>
        <w:jc w:val="both"/>
      </w:pPr>
      <w:r>
        <w:t>Представленные суду доказательства последовательны, относимы и допустимы</w:t>
      </w:r>
      <w:r w:rsidR="0094029D">
        <w:t xml:space="preserve">, основаны на законе, </w:t>
      </w:r>
      <w:r>
        <w:t xml:space="preserve"> согласуются между собой и не вызывают у суда никаких сомнений в своей достоверности и подлинности. </w:t>
      </w:r>
    </w:p>
    <w:p w:rsidR="0094029D" w:rsidP="00816641">
      <w:pPr>
        <w:ind w:firstLine="426"/>
        <w:jc w:val="both"/>
      </w:pPr>
      <w:r>
        <w:t xml:space="preserve">Таким образом, с учетом имеющейся совокупности доказательств </w:t>
      </w:r>
      <w:r>
        <w:t>про</w:t>
      </w:r>
      <w:r>
        <w:t xml:space="preserve"> </w:t>
      </w:r>
      <w:r>
        <w:t>делу</w:t>
      </w:r>
      <w:r>
        <w:t xml:space="preserve">, суд приходит к выводу, что действия </w:t>
      </w:r>
      <w:r>
        <w:t>Корбу</w:t>
      </w:r>
      <w:r>
        <w:t xml:space="preserve"> И.В. по ст. 17.8. </w:t>
      </w:r>
      <w:r>
        <w:t>КоАП</w:t>
      </w:r>
      <w:r>
        <w:t xml:space="preserve">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t>квалифицированны</w:t>
      </w:r>
      <w:r>
        <w:t xml:space="preserve"> верно, а его вина в совершении данного административного правонарушения полностью доказана.</w:t>
      </w:r>
    </w:p>
    <w:p w:rsidR="00816641" w:rsidP="00816641">
      <w:pPr>
        <w:ind w:firstLine="426"/>
        <w:jc w:val="both"/>
      </w:pPr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16641" w:rsidP="00816641">
      <w:pPr>
        <w:ind w:firstLine="426"/>
        <w:jc w:val="both"/>
      </w:pPr>
      <w:r>
        <w:t>Данное правонарушение совершенно с прямым умыслом.</w:t>
      </w:r>
    </w:p>
    <w:p w:rsidR="00816641" w:rsidP="00816641">
      <w:pPr>
        <w:ind w:firstLine="426"/>
        <w:jc w:val="both"/>
      </w:pPr>
      <w:r>
        <w:t xml:space="preserve">Из данных о личности </w:t>
      </w:r>
      <w:r>
        <w:t>Корбу</w:t>
      </w:r>
      <w:r>
        <w:t xml:space="preserve"> И.В., </w:t>
      </w:r>
      <w:r w:rsidR="002D7264">
        <w:t>/изъято/</w:t>
      </w:r>
      <w:r>
        <w:t xml:space="preserve">, иных данных о личности и данных об имущественном положении суду не представлено.  </w:t>
      </w:r>
    </w:p>
    <w:p w:rsidR="00816641" w:rsidP="00816641">
      <w:pPr>
        <w:ind w:firstLine="426"/>
        <w:jc w:val="both"/>
      </w:pPr>
      <w:r>
        <w:t xml:space="preserve">Обстоятельств отягчающих административную ответственность - судом по делу не установлено; к обстоятельствам смягчающим суд относит: признание вины и раскаяние в </w:t>
      </w:r>
      <w:r>
        <w:t>содеянном</w:t>
      </w:r>
      <w:r>
        <w:t xml:space="preserve">, совершение административного правонарушения впервые.  </w:t>
      </w:r>
    </w:p>
    <w:p w:rsidR="00816641" w:rsidP="00816641">
      <w:pPr>
        <w:ind w:firstLine="426"/>
        <w:jc w:val="both"/>
      </w:pPr>
      <w:r>
        <w:t xml:space="preserve">С учетом всех обстоятельств, суд считает, что наказание необходимо избрать исходя из минимальной санкции ст. 17.8. </w:t>
      </w:r>
      <w:r>
        <w:t>КоАП</w:t>
      </w:r>
      <w:r>
        <w:t xml:space="preserve"> РФ. </w:t>
      </w:r>
    </w:p>
    <w:p w:rsidR="00816641" w:rsidP="00816641">
      <w:pPr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4.1 – 4.3; ст.17.8; 23.1, 29.4 - 29.7, 29.10, 30.1-30.3 </w:t>
      </w:r>
      <w:r>
        <w:t>КоАП</w:t>
      </w:r>
      <w:r>
        <w:t xml:space="preserve"> РФ, суд:</w:t>
      </w:r>
    </w:p>
    <w:p w:rsidR="00816641" w:rsidP="00816641">
      <w:pPr>
        <w:ind w:firstLine="709"/>
        <w:jc w:val="both"/>
        <w:rPr>
          <w:b/>
          <w:bCs/>
        </w:rPr>
      </w:pPr>
    </w:p>
    <w:p w:rsidR="00816641" w:rsidP="00816641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816641" w:rsidRPr="00F03D58" w:rsidP="00816641"/>
    <w:p w:rsidR="00816641" w:rsidRPr="00F03D58" w:rsidP="00816641">
      <w:pPr>
        <w:ind w:firstLine="426"/>
        <w:jc w:val="both"/>
      </w:pPr>
      <w:r>
        <w:rPr>
          <w:b/>
        </w:rPr>
        <w:t>Корбу</w:t>
      </w:r>
      <w:r>
        <w:rPr>
          <w:b/>
        </w:rPr>
        <w:t xml:space="preserve"> </w:t>
      </w:r>
      <w:r w:rsidR="002D7264">
        <w:rPr>
          <w:b/>
        </w:rPr>
        <w:t>И.В.</w:t>
      </w:r>
      <w:r>
        <w:rPr>
          <w:b/>
        </w:rPr>
        <w:t xml:space="preserve"> </w:t>
      </w:r>
      <w:r w:rsidRPr="00F03D58">
        <w:t xml:space="preserve">признать виновным в совершении административного правонарушения предусмотренного ст.17.8. </w:t>
      </w:r>
      <w:r w:rsidRPr="00F03D58">
        <w:t>КоАП</w:t>
      </w:r>
      <w:r w:rsidRPr="00F03D58">
        <w:t xml:space="preserve"> РФ и </w:t>
      </w:r>
      <w:r w:rsidRPr="00F03D58">
        <w:t xml:space="preserve">назначить ему наказание в виде </w:t>
      </w:r>
      <w:r w:rsidR="002D7264">
        <w:t>/изъято</w:t>
      </w:r>
      <w:r w:rsidR="002D7264">
        <w:t>/</w:t>
      </w:r>
    </w:p>
    <w:p w:rsidR="00816641" w:rsidP="00816641">
      <w:pPr>
        <w:ind w:firstLine="426"/>
        <w:jc w:val="both"/>
        <w:rPr>
          <w:bCs/>
        </w:rPr>
      </w:pPr>
      <w:r w:rsidRPr="00F3072A">
        <w:rPr>
          <w:bCs/>
        </w:rPr>
        <w:t xml:space="preserve">Реквизиты для уплаты штрафа: </w:t>
      </w:r>
      <w:r w:rsidR="002D7264">
        <w:t>/изъято/</w:t>
      </w:r>
    </w:p>
    <w:p w:rsidR="009E55D7" w:rsidRPr="00F3072A" w:rsidP="00816641">
      <w:pPr>
        <w:ind w:firstLine="426"/>
        <w:jc w:val="both"/>
        <w:rPr>
          <w:bCs/>
        </w:rPr>
      </w:pPr>
      <w:r>
        <w:rPr>
          <w:bCs/>
        </w:rPr>
        <w:t xml:space="preserve">Адрес взыскателя: </w:t>
      </w:r>
      <w:r w:rsidR="002D7264">
        <w:t>/изъято/</w:t>
      </w:r>
    </w:p>
    <w:p w:rsidR="00816641" w:rsidRPr="00F03D58" w:rsidP="00816641">
      <w:pPr>
        <w:pStyle w:val="a"/>
        <w:ind w:firstLine="426"/>
      </w:pP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816641" w:rsidRPr="00F03D58" w:rsidP="00816641">
      <w:pPr>
        <w:ind w:firstLine="426"/>
        <w:jc w:val="both"/>
      </w:pPr>
      <w:r w:rsidRPr="00F03D58">
        <w:t>Постановление может быть обжаловано и</w:t>
      </w:r>
      <w:r>
        <w:t>ли</w:t>
      </w:r>
      <w:r w:rsidRPr="00F03D58">
        <w:t xml:space="preserve"> опротестовано в </w:t>
      </w:r>
      <w:r>
        <w:t xml:space="preserve">Керченский </w:t>
      </w:r>
      <w:r w:rsidRPr="00F03D58">
        <w:t>городской суд</w:t>
      </w:r>
      <w:r w:rsidR="009E55D7">
        <w:t xml:space="preserve"> Республики Крым</w:t>
      </w:r>
      <w:r w:rsidRPr="00F03D58">
        <w:t>, в течение 10 суток, с момента его получения или вручения</w:t>
      </w:r>
      <w:r w:rsidR="009E55D7">
        <w:t>, в то числе путем подачи жалобы через мирового судью</w:t>
      </w:r>
      <w:r w:rsidRPr="00F03D58">
        <w:t>.</w:t>
      </w:r>
    </w:p>
    <w:p w:rsidR="002D7264" w:rsidRPr="00832C90" w:rsidP="002D726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D7264" w:rsidRPr="00832C90" w:rsidP="002D7264">
      <w:pPr>
        <w:contextualSpacing/>
      </w:pPr>
      <w:r w:rsidRPr="00832C90">
        <w:t>ДЕПЕРСОНИФИКАЦИЮ</w:t>
      </w:r>
    </w:p>
    <w:p w:rsidR="002D7264" w:rsidRPr="00832C90" w:rsidP="002D7264">
      <w:pPr>
        <w:contextualSpacing/>
      </w:pPr>
      <w:r w:rsidRPr="00832C90">
        <w:t>Лингвистический контроль</w:t>
      </w:r>
    </w:p>
    <w:p w:rsidR="002D7264" w:rsidRPr="00832C90" w:rsidP="002D7264">
      <w:pPr>
        <w:contextualSpacing/>
      </w:pPr>
      <w:r w:rsidRPr="00832C90">
        <w:t>произвел</w:t>
      </w:r>
    </w:p>
    <w:p w:rsidR="002D7264" w:rsidRPr="00832C90" w:rsidP="002D726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D7264" w:rsidRPr="00832C90" w:rsidP="002D7264">
      <w:pPr>
        <w:contextualSpacing/>
      </w:pPr>
    </w:p>
    <w:p w:rsidR="002D7264" w:rsidRPr="00832C90" w:rsidP="002D7264">
      <w:pPr>
        <w:contextualSpacing/>
      </w:pPr>
      <w:r w:rsidRPr="00832C90">
        <w:t>СОГЛАСОВАНО</w:t>
      </w:r>
    </w:p>
    <w:p w:rsidR="002D7264" w:rsidRPr="00832C90" w:rsidP="002D7264">
      <w:pPr>
        <w:contextualSpacing/>
      </w:pPr>
    </w:p>
    <w:p w:rsidR="002D7264" w:rsidRPr="00832C90" w:rsidP="002D7264">
      <w:pPr>
        <w:contextualSpacing/>
      </w:pPr>
      <w:r w:rsidRPr="00832C90">
        <w:t>Судья_________ С.С. Урюпина</w:t>
      </w:r>
    </w:p>
    <w:p w:rsidR="002D7264" w:rsidRPr="00832C90" w:rsidP="002D7264">
      <w:pPr>
        <w:contextualSpacing/>
      </w:pPr>
    </w:p>
    <w:p w:rsidR="002D7264" w:rsidP="002D7264">
      <w:pPr>
        <w:contextualSpacing/>
      </w:pPr>
      <w:r w:rsidRPr="00832C90">
        <w:t>«_</w:t>
      </w:r>
      <w:r>
        <w:t>25</w:t>
      </w:r>
      <w:r w:rsidRPr="00832C90">
        <w:t xml:space="preserve">_» </w:t>
      </w:r>
      <w:r w:rsidRPr="00832C90">
        <w:t>__</w:t>
      </w:r>
      <w:r>
        <w:t>ноября</w:t>
      </w:r>
      <w:r w:rsidRPr="00832C90">
        <w:t>__ 201</w:t>
      </w:r>
      <w:r>
        <w:t>9</w:t>
      </w:r>
      <w:r w:rsidRPr="00832C90">
        <w:t xml:space="preserve"> г.</w:t>
      </w:r>
    </w:p>
    <w:p w:rsidR="00F749FC"/>
    <w:sectPr w:rsidSect="002D7264">
      <w:pgSz w:w="11906" w:h="16838"/>
      <w:pgMar w:top="14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6641"/>
    <w:rsid w:val="002D7264"/>
    <w:rsid w:val="003332B4"/>
    <w:rsid w:val="00497FA7"/>
    <w:rsid w:val="004B04F0"/>
    <w:rsid w:val="005213BE"/>
    <w:rsid w:val="007C2E3E"/>
    <w:rsid w:val="00816641"/>
    <w:rsid w:val="00832C90"/>
    <w:rsid w:val="008C4BB6"/>
    <w:rsid w:val="0094029D"/>
    <w:rsid w:val="009E55D7"/>
    <w:rsid w:val="00B6529B"/>
    <w:rsid w:val="00CC284C"/>
    <w:rsid w:val="00F03D58"/>
    <w:rsid w:val="00F3072A"/>
    <w:rsid w:val="00F749FC"/>
    <w:rsid w:val="00FE7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16641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816641"/>
    <w:pPr>
      <w:ind w:firstLine="454"/>
      <w:jc w:val="both"/>
    </w:pPr>
  </w:style>
  <w:style w:type="character" w:customStyle="1" w:styleId="2">
    <w:name w:val="Заголовок 2 Знак"/>
    <w:basedOn w:val="DefaultParagraphFont"/>
    <w:link w:val="Heading2"/>
    <w:rsid w:val="00816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40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C54E96678F47E7A1D7D9941190FCE0FDDCD9A86C937DB4886C7EC355167B5461A98D11903E43F9FzA77L" TargetMode="External" /><Relationship Id="rId6" Type="http://schemas.openxmlformats.org/officeDocument/2006/relationships/hyperlink" Target="consultantplus://offline/ref=4DA85A8D89B5894F5BFA478BC59130D0D43B3D6B70227BB9C6947AA791533F69E712DC6588CC9F99iCA1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F1E2-76D3-428A-AB7E-87F5E34B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