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9525A" w:rsidRPr="001C38C4" w:rsidP="001C38C4">
      <w:pPr>
        <w:pStyle w:val="NoSpacing"/>
        <w:rPr>
          <w:b/>
        </w:rPr>
      </w:pPr>
      <w:r w:rsidRPr="001C38C4">
        <w:t xml:space="preserve">   </w:t>
      </w:r>
      <w:r w:rsidRPr="001C38C4" w:rsidR="00733D37">
        <w:tab/>
      </w:r>
      <w:r w:rsidRPr="001C38C4" w:rsidR="00733D37">
        <w:tab/>
      </w:r>
      <w:r w:rsidRPr="001C38C4" w:rsidR="00733D37">
        <w:tab/>
      </w:r>
      <w:r w:rsidRPr="001C38C4" w:rsidR="00733D37">
        <w:tab/>
      </w:r>
      <w:r w:rsidRPr="001C38C4" w:rsidR="00733D37">
        <w:tab/>
      </w:r>
      <w:r w:rsidRPr="001C38C4" w:rsidR="00733D37">
        <w:tab/>
      </w:r>
      <w:r w:rsidRPr="001C38C4" w:rsidR="00733D37">
        <w:tab/>
      </w:r>
      <w:r w:rsidRPr="001C38C4" w:rsidR="00733D37">
        <w:tab/>
        <w:t xml:space="preserve">    </w:t>
      </w:r>
      <w:r w:rsidRPr="001C38C4">
        <w:rPr>
          <w:b/>
        </w:rPr>
        <w:t>Дело № 5-51-2</w:t>
      </w:r>
      <w:r w:rsidRPr="001C38C4" w:rsidR="0034705F">
        <w:rPr>
          <w:b/>
        </w:rPr>
        <w:t>89</w:t>
      </w:r>
      <w:r w:rsidRPr="001C38C4">
        <w:rPr>
          <w:b/>
        </w:rPr>
        <w:t>/2019</w:t>
      </w:r>
    </w:p>
    <w:p w:rsidR="00F9525A" w:rsidRPr="001C38C4" w:rsidP="001C38C4">
      <w:pPr>
        <w:pStyle w:val="NoSpacing"/>
      </w:pPr>
    </w:p>
    <w:p w:rsidR="00F9525A" w:rsidRPr="001C38C4" w:rsidP="001C38C4">
      <w:pPr>
        <w:pStyle w:val="NoSpacing"/>
        <w:ind w:firstLine="0"/>
        <w:jc w:val="center"/>
        <w:rPr>
          <w:b/>
        </w:rPr>
      </w:pPr>
      <w:r w:rsidRPr="001C38C4">
        <w:rPr>
          <w:b/>
        </w:rPr>
        <w:t>ПОСТАНОВЛЕНИЕ</w:t>
      </w:r>
    </w:p>
    <w:p w:rsidR="00F9525A" w:rsidRPr="001C38C4" w:rsidP="001C38C4">
      <w:pPr>
        <w:pStyle w:val="NoSpacing"/>
        <w:ind w:firstLine="0"/>
        <w:jc w:val="center"/>
        <w:rPr>
          <w:b/>
        </w:rPr>
      </w:pPr>
      <w:r w:rsidRPr="001C38C4">
        <w:rPr>
          <w:b/>
        </w:rPr>
        <w:t>по делу об административном правонарушении</w:t>
      </w:r>
    </w:p>
    <w:p w:rsidR="00F9525A" w:rsidRPr="001C38C4" w:rsidP="001C38C4">
      <w:pPr>
        <w:pStyle w:val="NoSpacing"/>
      </w:pPr>
    </w:p>
    <w:p w:rsidR="00F9525A" w:rsidRPr="001C38C4" w:rsidP="001C38C4">
      <w:pPr>
        <w:pStyle w:val="NoSpacing"/>
        <w:ind w:firstLine="0"/>
      </w:pPr>
      <w:r w:rsidRPr="001C38C4">
        <w:t>1</w:t>
      </w:r>
      <w:r w:rsidRPr="001C38C4" w:rsidR="00640F86">
        <w:t>8</w:t>
      </w:r>
      <w:r w:rsidRPr="001C38C4">
        <w:t xml:space="preserve"> октября </w:t>
      </w:r>
      <w:r w:rsidRPr="001C38C4">
        <w:t xml:space="preserve">2019 года              </w:t>
      </w:r>
      <w:r w:rsidRPr="001C38C4">
        <w:tab/>
      </w:r>
      <w:r w:rsidRPr="001C38C4">
        <w:tab/>
      </w:r>
      <w:r w:rsidRPr="001C38C4">
        <w:tab/>
        <w:t xml:space="preserve">                                               г. Керчь</w:t>
      </w:r>
    </w:p>
    <w:p w:rsidR="00F9525A" w:rsidRPr="001C38C4" w:rsidP="001C38C4">
      <w:pPr>
        <w:pStyle w:val="NoSpacing"/>
      </w:pPr>
    </w:p>
    <w:p w:rsidR="00F9525A" w:rsidRPr="001C38C4" w:rsidP="001C38C4">
      <w:pPr>
        <w:pStyle w:val="NoSpacing"/>
      </w:pPr>
      <w:r w:rsidRPr="001C38C4"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F9525A" w:rsidRPr="001C38C4" w:rsidP="001C38C4">
      <w:pPr>
        <w:pStyle w:val="NoSpacing"/>
      </w:pPr>
      <w:r w:rsidRPr="001C38C4">
        <w:t>с участием:</w:t>
      </w:r>
    </w:p>
    <w:p w:rsidR="00F9525A" w:rsidRPr="001C38C4" w:rsidP="001C38C4">
      <w:pPr>
        <w:pStyle w:val="NoSpacing"/>
        <w:ind w:firstLine="708"/>
      </w:pPr>
      <w:r w:rsidRPr="001C38C4">
        <w:t xml:space="preserve">лица, привлекаемого к административной ответственности - </w:t>
      </w:r>
      <w:r w:rsidRPr="001C38C4" w:rsidR="00733D37">
        <w:t>Толстикова Я.В.</w:t>
      </w:r>
      <w:r w:rsidRPr="001C38C4">
        <w:t>,</w:t>
      </w:r>
    </w:p>
    <w:p w:rsidR="00F9525A" w:rsidRPr="001C38C4" w:rsidP="001C38C4">
      <w:pPr>
        <w:pStyle w:val="NoSpacing"/>
        <w:ind w:firstLine="708"/>
      </w:pPr>
      <w:r w:rsidRPr="001C38C4">
        <w:t xml:space="preserve">потерпевшего  – </w:t>
      </w:r>
      <w:r w:rsidRPr="001C38C4" w:rsidR="00CB7CF9">
        <w:t>/изъято/,</w:t>
      </w:r>
      <w:r w:rsidRPr="001C38C4">
        <w:t xml:space="preserve"> </w:t>
      </w:r>
    </w:p>
    <w:p w:rsidR="00F9525A" w:rsidRPr="001C38C4" w:rsidP="001C38C4">
      <w:pPr>
        <w:pStyle w:val="NoSpacing"/>
        <w:ind w:firstLine="0"/>
      </w:pPr>
      <w:r w:rsidRPr="001C38C4">
        <w:t xml:space="preserve">рассмотрев дело, об административном правонарушении поступившее из УМВД России по г. Керчи, в отношении: </w:t>
      </w:r>
    </w:p>
    <w:p w:rsidR="00F9525A" w:rsidRPr="001C38C4" w:rsidP="001C38C4">
      <w:pPr>
        <w:pStyle w:val="NoSpacing"/>
        <w:ind w:left="2124" w:firstLine="0"/>
      </w:pPr>
      <w:r w:rsidRPr="001C38C4">
        <w:rPr>
          <w:b/>
        </w:rPr>
        <w:t xml:space="preserve">Толстикова </w:t>
      </w:r>
      <w:r w:rsidRPr="001C38C4" w:rsidR="00CB7CF9">
        <w:rPr>
          <w:b/>
        </w:rPr>
        <w:t>Я.В.</w:t>
      </w:r>
      <w:r w:rsidRPr="001C38C4">
        <w:rPr>
          <w:b/>
        </w:rPr>
        <w:t xml:space="preserve">, </w:t>
      </w:r>
      <w:r w:rsidRPr="001C38C4" w:rsidR="00CB7CF9">
        <w:t>/изъято/</w:t>
      </w:r>
      <w:r w:rsidRPr="001C38C4">
        <w:t xml:space="preserve">года рождения, уроженца </w:t>
      </w:r>
      <w:r w:rsidRPr="001C38C4" w:rsidR="00CB7CF9">
        <w:t>/изъято/</w:t>
      </w:r>
      <w:r w:rsidRPr="001C38C4">
        <w:t xml:space="preserve">, гражданина </w:t>
      </w:r>
      <w:r w:rsidRPr="001C38C4" w:rsidR="00CB7CF9">
        <w:t>/изъято/</w:t>
      </w:r>
      <w:r w:rsidRPr="001C38C4">
        <w:t xml:space="preserve">, </w:t>
      </w:r>
      <w:r w:rsidRPr="001C38C4" w:rsidR="00CB7CF9">
        <w:t>/изъято/</w:t>
      </w:r>
      <w:r w:rsidRPr="001C38C4">
        <w:t xml:space="preserve">, </w:t>
      </w:r>
      <w:r w:rsidRPr="001C38C4" w:rsidR="00CB7CF9">
        <w:t>/изъято/</w:t>
      </w:r>
      <w:r w:rsidRPr="001C38C4">
        <w:t xml:space="preserve">, </w:t>
      </w:r>
      <w:r w:rsidRPr="001C38C4" w:rsidR="00CB7CF9">
        <w:t>/изъято/</w:t>
      </w:r>
      <w:r w:rsidRPr="001C38C4">
        <w:t xml:space="preserve">, зарегистрированного по адресу: </w:t>
      </w:r>
      <w:r w:rsidRPr="001C38C4" w:rsidR="00CB7CF9">
        <w:t>/изъято/</w:t>
      </w:r>
      <w:r w:rsidRPr="001C38C4">
        <w:t xml:space="preserve">, </w:t>
      </w:r>
    </w:p>
    <w:p w:rsidR="00F9525A" w:rsidRPr="001C38C4" w:rsidP="001C38C4">
      <w:pPr>
        <w:pStyle w:val="NoSpacing"/>
        <w:rPr>
          <w:b/>
          <w:bCs/>
          <w:iCs/>
        </w:rPr>
      </w:pPr>
      <w:r w:rsidRPr="001C38C4">
        <w:t>привлекаемого к административной ответственн</w:t>
      </w:r>
      <w:r w:rsidRPr="001C38C4">
        <w:rPr>
          <w:iCs/>
        </w:rPr>
        <w:t xml:space="preserve">ости по ст. 6.1.1 Кодекса об административных правонарушениях (КоАП РФ), </w:t>
      </w:r>
    </w:p>
    <w:p w:rsidR="00F9525A" w:rsidRPr="001C38C4" w:rsidP="001C38C4">
      <w:pPr>
        <w:pStyle w:val="NoSpacing"/>
        <w:rPr>
          <w:b/>
          <w:bCs/>
        </w:rPr>
      </w:pPr>
    </w:p>
    <w:p w:rsidR="00F9525A" w:rsidRPr="001C38C4" w:rsidP="001C38C4">
      <w:pPr>
        <w:pStyle w:val="NoSpacing"/>
        <w:ind w:firstLine="0"/>
        <w:jc w:val="center"/>
        <w:rPr>
          <w:b/>
          <w:bCs/>
        </w:rPr>
      </w:pPr>
      <w:r w:rsidRPr="001C38C4">
        <w:rPr>
          <w:b/>
          <w:bCs/>
        </w:rPr>
        <w:t>УСТАНОВИЛ:</w:t>
      </w:r>
    </w:p>
    <w:p w:rsidR="00F9525A" w:rsidRPr="001C38C4" w:rsidP="001C38C4">
      <w:pPr>
        <w:pStyle w:val="NoSpacing"/>
      </w:pPr>
    </w:p>
    <w:p w:rsidR="00F9525A" w:rsidRPr="001C38C4" w:rsidP="001C38C4">
      <w:pPr>
        <w:pStyle w:val="NoSpacing"/>
      </w:pPr>
      <w:r w:rsidRPr="001C38C4">
        <w:t>Толстиков Я.В.</w:t>
      </w:r>
      <w:r w:rsidRPr="001C38C4">
        <w:t xml:space="preserve">, привлекается к административной ответственности по </w:t>
      </w:r>
      <w:r w:rsidRPr="001C38C4">
        <w:rPr>
          <w:iCs/>
        </w:rPr>
        <w:t>ст. 6.1.1. КоАП РФ</w:t>
      </w:r>
      <w:r w:rsidRPr="001C38C4">
        <w:t>.</w:t>
      </w:r>
    </w:p>
    <w:p w:rsidR="00DC6077" w:rsidRPr="001C38C4" w:rsidP="001C38C4">
      <w:pPr>
        <w:pStyle w:val="NoSpacing"/>
      </w:pPr>
    </w:p>
    <w:p w:rsidR="00913A6A" w:rsidRPr="001C38C4" w:rsidP="001C38C4">
      <w:pPr>
        <w:pStyle w:val="NoSpacing"/>
      </w:pPr>
      <w:r w:rsidRPr="001C38C4">
        <w:t xml:space="preserve">Согласно протоколу об административном правонарушении № РК </w:t>
      </w:r>
      <w:r w:rsidRPr="001C38C4" w:rsidR="00CB7CF9">
        <w:t>/изъято/</w:t>
      </w:r>
      <w:r w:rsidRPr="001C38C4">
        <w:t xml:space="preserve">от </w:t>
      </w:r>
      <w:r w:rsidRPr="001C38C4" w:rsidR="00EA7A9B">
        <w:t>14.03.</w:t>
      </w:r>
      <w:r w:rsidRPr="001C38C4">
        <w:t>2019 года (л.д.</w:t>
      </w:r>
      <w:r w:rsidRPr="001C38C4" w:rsidR="00EA7A9B">
        <w:t>3-</w:t>
      </w:r>
      <w:r w:rsidRPr="001C38C4">
        <w:t xml:space="preserve">4) </w:t>
      </w:r>
      <w:r w:rsidRPr="001C38C4" w:rsidR="00733D37">
        <w:t>Толстиков Я.В.</w:t>
      </w:r>
      <w:r w:rsidRPr="001C38C4">
        <w:t>, 09.</w:t>
      </w:r>
      <w:r w:rsidRPr="001C38C4" w:rsidR="00EA7A9B">
        <w:t>11</w:t>
      </w:r>
      <w:r w:rsidRPr="001C38C4">
        <w:t>.201</w:t>
      </w:r>
      <w:r w:rsidRPr="001C38C4" w:rsidR="00EA7A9B">
        <w:t>8</w:t>
      </w:r>
      <w:r w:rsidRPr="001C38C4">
        <w:t xml:space="preserve"> года в </w:t>
      </w:r>
      <w:r w:rsidRPr="001C38C4" w:rsidR="00EA7A9B">
        <w:t>07</w:t>
      </w:r>
      <w:r w:rsidRPr="001C38C4">
        <w:t xml:space="preserve"> часов </w:t>
      </w:r>
      <w:r w:rsidRPr="001C38C4" w:rsidR="00EA7A9B">
        <w:t>2</w:t>
      </w:r>
      <w:r w:rsidRPr="001C38C4">
        <w:t xml:space="preserve">5 минут находясь </w:t>
      </w:r>
      <w:r w:rsidRPr="001C38C4" w:rsidR="00EA7A9B">
        <w:t>в помещении холла Керченской городской больницы № 3 расположенной по адресу: г. Керчь, ул. Орджоникидзе, д.</w:t>
      </w:r>
      <w:r w:rsidRPr="001C38C4" w:rsidR="00CB7CF9">
        <w:t xml:space="preserve"> /изъято/</w:t>
      </w:r>
      <w:r w:rsidRPr="001C38C4" w:rsidR="00EA7A9B">
        <w:t xml:space="preserve">, </w:t>
      </w:r>
      <w:r w:rsidRPr="001C38C4">
        <w:t>в ходе словесного конфликта</w:t>
      </w:r>
      <w:r w:rsidRPr="001C38C4" w:rsidR="00EA7A9B">
        <w:t xml:space="preserve"> с ранее неизвестным ему гражданином </w:t>
      </w:r>
      <w:r w:rsidRPr="001C38C4" w:rsidR="00CB7CF9">
        <w:t>/изъято/</w:t>
      </w:r>
      <w:r w:rsidRPr="001C38C4">
        <w:t xml:space="preserve">, </w:t>
      </w:r>
      <w:r w:rsidRPr="001C38C4" w:rsidR="00EA7A9B">
        <w:t xml:space="preserve">нанес ему резиновой дубинкой не менее 10 ударов по левой руке, чем причинил ему согласно заключению эксперта № </w:t>
      </w:r>
      <w:r w:rsidRPr="001C38C4" w:rsidR="00CB7CF9">
        <w:t>/изъято/</w:t>
      </w:r>
      <w:r w:rsidRPr="001C38C4" w:rsidR="00EA7A9B">
        <w:t xml:space="preserve"> телесные повреждения</w:t>
      </w:r>
      <w:r w:rsidRPr="001C38C4">
        <w:t xml:space="preserve">, а именно </w:t>
      </w:r>
      <w:r w:rsidRPr="001C38C4" w:rsidR="00EA7A9B">
        <w:t xml:space="preserve">кровоподтек на задней поверхности левого плеча в средней и нижней трети, кровоподтек на </w:t>
      </w:r>
      <w:r w:rsidRPr="001C38C4">
        <w:t xml:space="preserve">задне-внутренней поверхности левого предплечья в средней и нижней трети. </w:t>
      </w:r>
    </w:p>
    <w:p w:rsidR="00DC6077" w:rsidRPr="001C38C4" w:rsidP="001C38C4">
      <w:pPr>
        <w:pStyle w:val="NoSpacing"/>
      </w:pPr>
    </w:p>
    <w:p w:rsidR="00913A6A" w:rsidRPr="001C38C4" w:rsidP="001C38C4">
      <w:pPr>
        <w:pStyle w:val="NoSpacing"/>
      </w:pPr>
      <w:r w:rsidRPr="001C38C4">
        <w:t>Данные телесные повреждения не повлекли за собой кратковременного расстройства здоровья или незначительной стойкой утраты общей трудоспособности и квалифицируются, как телесные повреждения, не причинившие вред здоровью человека.</w:t>
      </w:r>
    </w:p>
    <w:p w:rsidR="00975C6E" w:rsidRPr="001C38C4" w:rsidP="001C38C4">
      <w:pPr>
        <w:pStyle w:val="NoSpacing"/>
      </w:pPr>
    </w:p>
    <w:p w:rsidR="002A119A" w:rsidRPr="001C38C4" w:rsidP="001C38C4">
      <w:pPr>
        <w:pStyle w:val="NoSpacing"/>
      </w:pPr>
      <w:r w:rsidRPr="001C38C4">
        <w:t xml:space="preserve">В судебном заседании </w:t>
      </w:r>
      <w:r w:rsidRPr="001C38C4" w:rsidR="00733D37">
        <w:t>Толстиков Я.В.</w:t>
      </w:r>
      <w:r w:rsidRPr="001C38C4">
        <w:t xml:space="preserve">, </w:t>
      </w:r>
      <w:r w:rsidRPr="001C38C4" w:rsidR="002C7F57">
        <w:t xml:space="preserve">вину признал частично. Он показал, что работает охранником в </w:t>
      </w:r>
      <w:r w:rsidRPr="001C38C4" w:rsidR="00CB7CF9">
        <w:t>/изъято/</w:t>
      </w:r>
      <w:r w:rsidRPr="001C38C4" w:rsidR="002C7F57">
        <w:t xml:space="preserve">. Его пост это вход в </w:t>
      </w:r>
      <w:r w:rsidRPr="001C38C4" w:rsidR="00545387">
        <w:t xml:space="preserve">поликлинику </w:t>
      </w:r>
      <w:r w:rsidRPr="001C38C4" w:rsidR="002C7F57">
        <w:t>Керченск</w:t>
      </w:r>
      <w:r w:rsidRPr="001C38C4" w:rsidR="00545387">
        <w:t>ой</w:t>
      </w:r>
      <w:r w:rsidRPr="001C38C4" w:rsidR="002C7F57">
        <w:t xml:space="preserve"> городск</w:t>
      </w:r>
      <w:r w:rsidRPr="001C38C4" w:rsidR="00545387">
        <w:t>ой</w:t>
      </w:r>
      <w:r w:rsidRPr="001C38C4" w:rsidR="002C7F57">
        <w:t xml:space="preserve"> больниц</w:t>
      </w:r>
      <w:r w:rsidRPr="001C38C4" w:rsidR="00545387">
        <w:t>ы</w:t>
      </w:r>
      <w:r w:rsidRPr="001C38C4" w:rsidR="002C7F57">
        <w:t xml:space="preserve"> № 3 г. Керчи. </w:t>
      </w:r>
      <w:r w:rsidRPr="001C38C4" w:rsidR="006600F9">
        <w:t>Поликлиника начинает работу в 7 часов 30 минут. Посетители проходят через центральный вход, при входе предъявляют документы и проходят</w:t>
      </w:r>
      <w:r w:rsidRPr="001C38C4" w:rsidR="00545387">
        <w:t xml:space="preserve"> рамку металлоискателя, в целях безопасности.</w:t>
      </w:r>
      <w:r w:rsidRPr="001C38C4" w:rsidR="006600F9">
        <w:t xml:space="preserve"> </w:t>
      </w:r>
      <w:r w:rsidRPr="001C38C4" w:rsidR="002C7F57">
        <w:t xml:space="preserve">09.11.2018 года в 7 часов 25 минут </w:t>
      </w:r>
      <w:r w:rsidRPr="001C38C4" w:rsidR="00134043">
        <w:t xml:space="preserve">он </w:t>
      </w:r>
      <w:r w:rsidRPr="001C38C4" w:rsidR="002C7F57">
        <w:t>пришел на работу</w:t>
      </w:r>
      <w:r w:rsidRPr="001C38C4" w:rsidR="00624C1D">
        <w:t xml:space="preserve">. </w:t>
      </w:r>
      <w:r w:rsidRPr="001C38C4" w:rsidR="00134043">
        <w:t>С</w:t>
      </w:r>
      <w:r w:rsidRPr="001C38C4" w:rsidR="00624C1D">
        <w:t xml:space="preserve">мена начиналась 09.11.2018 года в 8 часов 00 мину, а заканчивалась на следующий день, </w:t>
      </w:r>
      <w:r w:rsidRPr="001C38C4" w:rsidR="00CE12B6">
        <w:t xml:space="preserve">10.11.2018 года также  </w:t>
      </w:r>
      <w:r w:rsidRPr="001C38C4" w:rsidR="00624C1D">
        <w:t>в 8 часов 00 минут.</w:t>
      </w:r>
      <w:r w:rsidRPr="001C38C4" w:rsidR="00134043">
        <w:t xml:space="preserve"> Когда он пришел, его сменщица конфликтовала с мужчиной, который вошел в </w:t>
      </w:r>
      <w:r w:rsidRPr="001C38C4" w:rsidR="006600F9">
        <w:t xml:space="preserve">холл поликлиники </w:t>
      </w:r>
      <w:r w:rsidRPr="001C38C4" w:rsidR="00134043">
        <w:t xml:space="preserve"> через </w:t>
      </w:r>
      <w:r w:rsidRPr="001C38C4" w:rsidR="006600F9">
        <w:t xml:space="preserve">задний </w:t>
      </w:r>
      <w:r w:rsidRPr="001C38C4" w:rsidR="00134043">
        <w:t>вход</w:t>
      </w:r>
      <w:r w:rsidRPr="001C38C4" w:rsidR="006600F9">
        <w:t xml:space="preserve">. </w:t>
      </w:r>
      <w:r w:rsidRPr="001C38C4" w:rsidR="00134043">
        <w:t xml:space="preserve"> Центральный вход был ещё закрыт. Сменщица объясняла</w:t>
      </w:r>
      <w:r w:rsidRPr="001C38C4" w:rsidR="00975C6E">
        <w:t xml:space="preserve"> мужчине</w:t>
      </w:r>
      <w:r w:rsidRPr="001C38C4" w:rsidR="00134043">
        <w:t xml:space="preserve">, что через </w:t>
      </w:r>
      <w:r w:rsidRPr="001C38C4" w:rsidR="00975C6E">
        <w:t>«задний</w:t>
      </w:r>
      <w:r w:rsidRPr="001C38C4" w:rsidR="00134043">
        <w:t xml:space="preserve"> вход</w:t>
      </w:r>
      <w:r w:rsidRPr="001C38C4" w:rsidR="00975C6E">
        <w:t>»</w:t>
      </w:r>
      <w:r w:rsidRPr="001C38C4" w:rsidR="00134043">
        <w:t xml:space="preserve"> входить нельзя. </w:t>
      </w:r>
      <w:r w:rsidRPr="001C38C4" w:rsidR="006600F9">
        <w:t>Он вмешался в их разговор</w:t>
      </w:r>
      <w:r w:rsidRPr="001C38C4" w:rsidR="00EB0F52">
        <w:t>. М</w:t>
      </w:r>
      <w:r w:rsidRPr="001C38C4" w:rsidR="00134043">
        <w:t xml:space="preserve">ужчина </w:t>
      </w:r>
      <w:r w:rsidRPr="001C38C4" w:rsidR="006600F9">
        <w:t xml:space="preserve">включил телефон, стал снимать, </w:t>
      </w:r>
      <w:r w:rsidRPr="001C38C4" w:rsidR="00DA112D">
        <w:t xml:space="preserve">кричал на сменщицу, что она его оскорбила. Стал </w:t>
      </w:r>
      <w:r w:rsidRPr="001C38C4" w:rsidR="00134043">
        <w:t xml:space="preserve"> доказывать, что он имеет право проходить через </w:t>
      </w:r>
      <w:r w:rsidRPr="001C38C4" w:rsidR="00E83F8F">
        <w:t>«запасной»</w:t>
      </w:r>
      <w:r w:rsidRPr="001C38C4" w:rsidR="00134043">
        <w:t xml:space="preserve"> вход</w:t>
      </w:r>
      <w:r w:rsidRPr="001C38C4" w:rsidR="00DA112D">
        <w:t xml:space="preserve">, т.к. отсутствуют запрещающие </w:t>
      </w:r>
      <w:r w:rsidRPr="001C38C4" w:rsidR="00E83F8F">
        <w:t xml:space="preserve">вход </w:t>
      </w:r>
      <w:r w:rsidRPr="001C38C4" w:rsidR="00DA112D">
        <w:t>таблички</w:t>
      </w:r>
      <w:r w:rsidRPr="001C38C4" w:rsidR="00134043">
        <w:t xml:space="preserve">. </w:t>
      </w:r>
      <w:r w:rsidRPr="001C38C4" w:rsidR="00EB0F52">
        <w:t>В</w:t>
      </w:r>
      <w:r w:rsidRPr="001C38C4" w:rsidR="00DA112D">
        <w:t xml:space="preserve"> </w:t>
      </w:r>
      <w:r w:rsidRPr="001C38C4" w:rsidR="00DA112D">
        <w:t>поликли</w:t>
      </w:r>
      <w:r w:rsidRPr="001C38C4" w:rsidR="00141889">
        <w:t>ни</w:t>
      </w:r>
      <w:r w:rsidRPr="001C38C4" w:rsidR="00DA112D">
        <w:t xml:space="preserve">ке введен пропускной режим. </w:t>
      </w:r>
      <w:r w:rsidRPr="001C38C4" w:rsidR="00141889">
        <w:t xml:space="preserve">Посетители могут находиться в поликлинике, входить в здание с центрального входа, в часы работы с 7 часов 30 минут, </w:t>
      </w:r>
      <w:r w:rsidRPr="001C38C4" w:rsidR="00DA112D">
        <w:t>пройдя через центральный вход и рамку металлоискателя, в целях безопасности.</w:t>
      </w:r>
      <w:r w:rsidRPr="001C38C4" w:rsidR="00141889">
        <w:t xml:space="preserve"> Он не мог этого объяснить мужчине, тот скандалил, </w:t>
      </w:r>
      <w:r w:rsidRPr="001C38C4" w:rsidR="00DA112D">
        <w:t xml:space="preserve">не уходил </w:t>
      </w:r>
      <w:r w:rsidRPr="001C38C4" w:rsidR="00134043">
        <w:t>и на их требования выйти не реагировал. Тогда он достал электрошокер</w:t>
      </w:r>
      <w:r w:rsidRPr="001C38C4" w:rsidR="00545387">
        <w:t>,</w:t>
      </w:r>
      <w:r w:rsidRPr="001C38C4" w:rsidR="00134043">
        <w:t xml:space="preserve"> продемонстрировал его мужчине, но тот, продолжал снимать на телефон</w:t>
      </w:r>
      <w:r w:rsidRPr="001C38C4" w:rsidR="00DA112D">
        <w:t xml:space="preserve">, </w:t>
      </w:r>
      <w:r w:rsidRPr="001C38C4" w:rsidR="00134043">
        <w:t>не уходил из больницы</w:t>
      </w:r>
      <w:r w:rsidRPr="001C38C4">
        <w:t xml:space="preserve">, </w:t>
      </w:r>
      <w:r w:rsidRPr="001C38C4" w:rsidR="00DA112D">
        <w:t xml:space="preserve">и словесно </w:t>
      </w:r>
      <w:r w:rsidRPr="001C38C4">
        <w:t>провоцировал его на конфликт. Ему ничего не оставалось делать</w:t>
      </w:r>
      <w:r w:rsidRPr="001C38C4" w:rsidR="00DA112D">
        <w:t>,</w:t>
      </w:r>
      <w:r w:rsidRPr="001C38C4">
        <w:t xml:space="preserve"> как взять дубинку и несколько раз ударить его, чтобы он покинул больницу</w:t>
      </w:r>
      <w:r w:rsidRPr="001C38C4" w:rsidR="00DA112D">
        <w:t>.</w:t>
      </w:r>
      <w:r w:rsidRPr="001C38C4">
        <w:t xml:space="preserve"> Во время конфликта он ударил мужчину по левой руке 4 раза. Полагает, что он действовал в рамках исполнения своих должностных обязанностей, с целью соблюдения правопорядка и обеспечения безопасности для посетителей больницы.</w:t>
      </w:r>
    </w:p>
    <w:p w:rsidR="002A119A" w:rsidRPr="001C38C4" w:rsidP="001C38C4">
      <w:pPr>
        <w:pStyle w:val="NoSpacing"/>
      </w:pPr>
    </w:p>
    <w:p w:rsidR="00D80717" w:rsidRPr="001C38C4" w:rsidP="001C38C4">
      <w:pPr>
        <w:pStyle w:val="NoSpacing"/>
      </w:pPr>
      <w:r w:rsidRPr="001C38C4">
        <w:t xml:space="preserve">Потерпевший </w:t>
      </w:r>
      <w:r w:rsidRPr="001C38C4" w:rsidR="00FA0A69">
        <w:t>/изъято/</w:t>
      </w:r>
      <w:r w:rsidRPr="001C38C4" w:rsidR="002A119A">
        <w:t xml:space="preserve">, показал, что он со своей женой и несовершеннолетним ребенком утром </w:t>
      </w:r>
      <w:r w:rsidRPr="001C38C4">
        <w:t xml:space="preserve">в 7 часов 25 минут </w:t>
      </w:r>
      <w:r w:rsidRPr="001C38C4" w:rsidR="002A119A">
        <w:t>09.10.2018 года приехал в городскую больницу № 3, для сдачи анализов. Входная дверь была ещё закрыта</w:t>
      </w:r>
      <w:r w:rsidRPr="001C38C4" w:rsidR="00216D7A">
        <w:t xml:space="preserve"> для посетителей, и они пошли через задний вход, который был уже открыт и через него проходили люди. При входе в больницу какая-то женщина укутанная в платок стала им выговаривать, что они идут не оттуда, и что с «заднего» входа заходить нельзя. Он с женой и ребенком вышел на улицу. На улице, убедившись, что никаких запрещающих табличек на данном входе не установлено, он понимая, что прав, включил телефон и вновь вошел в больницу со стороны «заднего» входа. Эта же женщина в </w:t>
      </w:r>
      <w:r w:rsidRPr="001C38C4">
        <w:t>п</w:t>
      </w:r>
      <w:r w:rsidRPr="001C38C4" w:rsidR="00216D7A">
        <w:t>латке стала возмущаться  в отношении него со словами «</w:t>
      </w:r>
      <w:r w:rsidRPr="001C38C4">
        <w:t xml:space="preserve">Ты посмотри, какая </w:t>
      </w:r>
      <w:r w:rsidRPr="001C38C4" w:rsidR="00216D7A">
        <w:t>сволочь!». Тогда он стал снимать происходящее на свой мобильный телефон. К женщине присоединился мужчина в форме. По-видимому, охранник, который стал требовать, чтобы он вышел из больницы.</w:t>
      </w:r>
      <w:r w:rsidRPr="001C38C4">
        <w:t xml:space="preserve"> Затем он (о</w:t>
      </w:r>
      <w:r w:rsidRPr="001C38C4" w:rsidR="00216D7A">
        <w:t>хранник</w:t>
      </w:r>
      <w:r w:rsidRPr="001C38C4">
        <w:t xml:space="preserve">) достал из коробки электрошокер и направив его ему в лицо стал </w:t>
      </w:r>
      <w:r w:rsidRPr="001C38C4" w:rsidR="00216D7A">
        <w:t>демонстрирова</w:t>
      </w:r>
      <w:r w:rsidRPr="001C38C4">
        <w:t>ть его работу, а затем, стал резиновой дубинкой наносить ему удары по левой руке. Всего он нанес ему не менее 10</w:t>
      </w:r>
      <w:r w:rsidRPr="001C38C4" w:rsidR="00981D56">
        <w:t>, достаточно болезненных</w:t>
      </w:r>
      <w:r w:rsidRPr="001C38C4">
        <w:t xml:space="preserve"> ударов. После случившегося он обратился в </w:t>
      </w:r>
      <w:r w:rsidRPr="001C38C4" w:rsidR="00981D56">
        <w:t xml:space="preserve">полицию, прошел освидетельствование. </w:t>
      </w:r>
      <w:r w:rsidRPr="001C38C4">
        <w:t>Считает, что лично он ничего не нарушал при посещении больницы и полагает, что охранник (Толстиков Я.В.) не имеет право работать в охране, т.к. он превысил свои должностные полномочия.</w:t>
      </w:r>
    </w:p>
    <w:p w:rsidR="00001B41" w:rsidRPr="001C38C4" w:rsidP="001C38C4">
      <w:pPr>
        <w:pStyle w:val="NoSpacing"/>
      </w:pPr>
    </w:p>
    <w:p w:rsidR="00F9525A" w:rsidRPr="001C38C4" w:rsidP="001C38C4">
      <w:pPr>
        <w:pStyle w:val="NoSpacing"/>
      </w:pPr>
      <w:r w:rsidRPr="001C38C4">
        <w:t>Заслушав показания лица, привлекаемого к административной ответственности, потерпевшего, изучив материалы дела в их совокупности, суд приходит к следующему.</w:t>
      </w:r>
    </w:p>
    <w:p w:rsidR="00981D56" w:rsidRPr="001C38C4" w:rsidP="001C38C4">
      <w:pPr>
        <w:spacing w:after="1" w:line="240" w:lineRule="auto"/>
        <w:ind w:firstLine="540"/>
      </w:pPr>
    </w:p>
    <w:p w:rsidR="00F9525A" w:rsidRPr="001C38C4" w:rsidP="001C38C4">
      <w:pPr>
        <w:spacing w:after="1" w:line="240" w:lineRule="auto"/>
        <w:ind w:firstLine="540"/>
      </w:pPr>
      <w:r w:rsidRPr="001C38C4">
        <w:t xml:space="preserve">Статьёй 6.1.1. </w:t>
      </w:r>
      <w:r w:rsidRPr="001C38C4">
        <w:rPr>
          <w:iCs/>
        </w:rPr>
        <w:t>КоАП РФ,</w:t>
      </w:r>
      <w:r w:rsidRPr="001C38C4">
        <w:t xml:space="preserve"> установлена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1C38C4">
          <w:rPr>
            <w:color w:val="0000FF"/>
          </w:rPr>
          <w:t>статье 115</w:t>
        </w:r>
      </w:hyperlink>
      <w:r w:rsidRPr="001C38C4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1C38C4">
          <w:rPr>
            <w:color w:val="0000FF"/>
          </w:rPr>
          <w:t>деяния</w:t>
        </w:r>
      </w:hyperlink>
      <w:r w:rsidRPr="001C38C4">
        <w:t>.</w:t>
      </w:r>
    </w:p>
    <w:p w:rsidR="00981D56" w:rsidRPr="001C38C4" w:rsidP="001C38C4">
      <w:pPr>
        <w:pStyle w:val="NoSpacing"/>
        <w:ind w:firstLine="567"/>
      </w:pPr>
    </w:p>
    <w:p w:rsidR="009321AD" w:rsidRPr="001C38C4" w:rsidP="001C38C4">
      <w:pPr>
        <w:pStyle w:val="NoSpacing"/>
        <w:ind w:firstLine="567"/>
      </w:pPr>
      <w:r w:rsidRPr="001C38C4">
        <w:t xml:space="preserve">Факт причинения </w:t>
      </w:r>
      <w:r w:rsidRPr="001C38C4" w:rsidR="002D2D20">
        <w:t xml:space="preserve">Толстиковым Я.В. </w:t>
      </w:r>
      <w:r w:rsidRPr="001C38C4">
        <w:t>телесных повреждений</w:t>
      </w:r>
      <w:r w:rsidRPr="001C38C4" w:rsidR="002D2D20">
        <w:t xml:space="preserve">, не вызвавших кратковременного расстройства здоровья, но причинивших физическую боль </w:t>
      </w:r>
      <w:r w:rsidRPr="001C38C4" w:rsidR="00FA0A69">
        <w:t>/изъято/</w:t>
      </w:r>
      <w:r w:rsidRPr="001C38C4" w:rsidR="002D2D20">
        <w:t xml:space="preserve">, нашел </w:t>
      </w:r>
      <w:r w:rsidRPr="001C38C4">
        <w:t xml:space="preserve">своё подтверждение в </w:t>
      </w:r>
      <w:r w:rsidRPr="001C38C4" w:rsidR="00545387">
        <w:t xml:space="preserve">устных </w:t>
      </w:r>
      <w:r w:rsidRPr="001C38C4">
        <w:t xml:space="preserve">показаниях лица, привлекаемого к административной ответственности, </w:t>
      </w:r>
      <w:r w:rsidRPr="001C38C4" w:rsidR="00545387">
        <w:t xml:space="preserve">и показаниях потерпевшего </w:t>
      </w:r>
      <w:r w:rsidRPr="001C38C4" w:rsidR="00FA0A69">
        <w:t>/изъято/</w:t>
      </w:r>
      <w:r w:rsidRPr="001C38C4" w:rsidR="00545387">
        <w:t xml:space="preserve">, данных в судебном заседании; а также в их </w:t>
      </w:r>
      <w:r w:rsidRPr="001C38C4" w:rsidR="002D2D20">
        <w:t>письменных показаниях</w:t>
      </w:r>
      <w:r w:rsidRPr="001C38C4" w:rsidR="00545387">
        <w:t xml:space="preserve"> (</w:t>
      </w:r>
      <w:r w:rsidRPr="001C38C4">
        <w:t>л</w:t>
      </w:r>
      <w:r w:rsidRPr="001C38C4" w:rsidR="00545387">
        <w:t xml:space="preserve">.д. </w:t>
      </w:r>
      <w:r w:rsidRPr="001C38C4">
        <w:t>10;11).</w:t>
      </w:r>
    </w:p>
    <w:p w:rsidR="002D2D20" w:rsidRPr="001C38C4" w:rsidP="001C38C4">
      <w:pPr>
        <w:pStyle w:val="NoSpacing"/>
        <w:ind w:firstLine="567"/>
      </w:pPr>
    </w:p>
    <w:p w:rsidR="00007504" w:rsidRPr="001C38C4" w:rsidP="001C38C4">
      <w:pPr>
        <w:pStyle w:val="NoSpacing"/>
        <w:ind w:firstLine="567"/>
      </w:pPr>
      <w:r w:rsidRPr="001C38C4">
        <w:t xml:space="preserve">Кроме того, данные обстоятельства </w:t>
      </w:r>
      <w:r w:rsidRPr="001C38C4" w:rsidR="003A64E4">
        <w:t>подтвержда</w:t>
      </w:r>
      <w:r w:rsidRPr="001C38C4">
        <w:t>ю</w:t>
      </w:r>
      <w:r w:rsidRPr="001C38C4" w:rsidR="003A64E4">
        <w:t xml:space="preserve">тся </w:t>
      </w:r>
      <w:r w:rsidRPr="001C38C4">
        <w:t>иными</w:t>
      </w:r>
      <w:r w:rsidRPr="001C38C4" w:rsidR="003A64E4">
        <w:t xml:space="preserve"> письменными материалами дела</w:t>
      </w:r>
      <w:r w:rsidRPr="001C38C4">
        <w:t>.</w:t>
      </w:r>
    </w:p>
    <w:p w:rsidR="00141889" w:rsidRPr="001C38C4" w:rsidP="001C38C4">
      <w:pPr>
        <w:pStyle w:val="NoSpacing"/>
        <w:ind w:firstLine="567"/>
      </w:pPr>
    </w:p>
    <w:p w:rsidR="00247605" w:rsidRPr="001C38C4" w:rsidP="001C38C4">
      <w:pPr>
        <w:pStyle w:val="NoSpacing"/>
        <w:ind w:firstLine="567"/>
      </w:pPr>
      <w:r w:rsidRPr="001C38C4">
        <w:t>Так</w:t>
      </w:r>
      <w:r w:rsidRPr="001C38C4">
        <w:t>,</w:t>
      </w:r>
      <w:r w:rsidRPr="001C38C4">
        <w:t xml:space="preserve"> из</w:t>
      </w:r>
      <w:r w:rsidRPr="001C38C4" w:rsidR="003A64E4">
        <w:t xml:space="preserve"> заявлени</w:t>
      </w:r>
      <w:r w:rsidRPr="001C38C4">
        <w:t>я</w:t>
      </w:r>
      <w:r w:rsidRPr="001C38C4" w:rsidR="003A64E4">
        <w:t xml:space="preserve"> потерпевшего </w:t>
      </w:r>
      <w:r w:rsidRPr="001C38C4" w:rsidR="00FA0A69">
        <w:t>/изъято/</w:t>
      </w:r>
      <w:r w:rsidRPr="001C38C4">
        <w:t xml:space="preserve">., следует, что 09.11.2018 года </w:t>
      </w:r>
      <w:r w:rsidRPr="001C38C4">
        <w:t xml:space="preserve">он обратился в отдел полиции № 2 УМВД России по г. Керчи с просьбой о </w:t>
      </w:r>
      <w:r w:rsidRPr="001C38C4" w:rsidR="003A64E4">
        <w:t xml:space="preserve">привлечении к ответственности </w:t>
      </w:r>
      <w:r w:rsidRPr="001C38C4">
        <w:t>«…</w:t>
      </w:r>
      <w:r w:rsidRPr="001C38C4" w:rsidR="003A64E4">
        <w:t>не</w:t>
      </w:r>
      <w:r w:rsidRPr="001C38C4">
        <w:t xml:space="preserve">установленного лица, </w:t>
      </w:r>
      <w:r w:rsidRPr="001C38C4" w:rsidR="003A64E4">
        <w:t xml:space="preserve"> котор</w:t>
      </w:r>
      <w:r w:rsidRPr="001C38C4">
        <w:t xml:space="preserve">ое находясь на территории </w:t>
      </w:r>
      <w:r w:rsidRPr="001C38C4">
        <w:t xml:space="preserve">поликлиники ТМО №3 по адресу: г. Керчь, ул. Орджоникидзе, </w:t>
      </w:r>
      <w:r w:rsidRPr="001C38C4" w:rsidR="00FA0A69">
        <w:t>/изъято/</w:t>
      </w:r>
      <w:r w:rsidRPr="001C38C4">
        <w:t>, около 7 часов 25 минут, причинило ему телесные повреждения»</w:t>
      </w:r>
      <w:r w:rsidRPr="001C38C4" w:rsidR="003A64E4">
        <w:t xml:space="preserve"> (л.д.7)</w:t>
      </w:r>
      <w:r w:rsidRPr="001C38C4">
        <w:t>.</w:t>
      </w:r>
    </w:p>
    <w:p w:rsidR="00247605" w:rsidRPr="001C38C4" w:rsidP="001C38C4">
      <w:pPr>
        <w:pStyle w:val="NoSpacing"/>
        <w:ind w:firstLine="567"/>
      </w:pPr>
    </w:p>
    <w:p w:rsidR="00247605" w:rsidRPr="001C38C4" w:rsidP="001C38C4">
      <w:pPr>
        <w:pStyle w:val="NoSpacing"/>
        <w:ind w:firstLine="567"/>
      </w:pPr>
      <w:r w:rsidRPr="001C38C4">
        <w:t xml:space="preserve">Согласно </w:t>
      </w:r>
      <w:r w:rsidRPr="001C38C4" w:rsidR="003A64E4">
        <w:t>заключени</w:t>
      </w:r>
      <w:r w:rsidRPr="001C38C4">
        <w:t>ю</w:t>
      </w:r>
      <w:r w:rsidRPr="001C38C4" w:rsidR="003A64E4">
        <w:t xml:space="preserve"> эксперта № </w:t>
      </w:r>
      <w:r w:rsidRPr="001C38C4" w:rsidR="00FA0A69">
        <w:t>/изъято/</w:t>
      </w:r>
      <w:r w:rsidRPr="001C38C4" w:rsidR="003A64E4">
        <w:t xml:space="preserve"> от </w:t>
      </w:r>
      <w:r w:rsidRPr="001C38C4" w:rsidR="00FA0A69">
        <w:t>/изъято/</w:t>
      </w:r>
      <w:r w:rsidRPr="001C38C4" w:rsidR="003A64E4">
        <w:t xml:space="preserve">года (л.д. 29-30), у </w:t>
      </w:r>
      <w:r w:rsidRPr="001C38C4" w:rsidR="00FA0A69">
        <w:t>/изъято/</w:t>
      </w:r>
      <w:r w:rsidRPr="001C38C4" w:rsidR="003A64E4">
        <w:t xml:space="preserve"> </w:t>
      </w:r>
      <w:r w:rsidRPr="001C38C4">
        <w:t xml:space="preserve">в момент обращения имелись </w:t>
      </w:r>
      <w:r w:rsidRPr="001C38C4" w:rsidR="003A64E4">
        <w:t xml:space="preserve">телесные повреждения: кровоподтеки в виде красно-сине-багровой припухлости с нечеткими контурами). </w:t>
      </w:r>
    </w:p>
    <w:p w:rsidR="003A64E4" w:rsidRPr="001C38C4" w:rsidP="001C38C4">
      <w:pPr>
        <w:pStyle w:val="NoSpacing"/>
        <w:ind w:firstLine="567"/>
      </w:pPr>
      <w:r w:rsidRPr="001C38C4">
        <w:t>Данные телесные повреждения в соответствии  с п. 9 Приказа № 194н от 24.04.2008 года Министерства Здравоохранения и социального развития РФ «Об утверждении критериев определения степени тяжести вреда, причиненного здоровью человека» квалифицируются как повреждения, не причинившие вред здоровью человека.</w:t>
      </w:r>
    </w:p>
    <w:p w:rsidR="003A64E4" w:rsidRPr="001C38C4" w:rsidP="001C38C4">
      <w:pPr>
        <w:pStyle w:val="NoSpacing"/>
        <w:ind w:firstLine="567"/>
      </w:pPr>
    </w:p>
    <w:p w:rsidR="003F0CEB" w:rsidRPr="001C38C4" w:rsidP="001C38C4">
      <w:pPr>
        <w:pStyle w:val="NoSpacing"/>
      </w:pPr>
      <w:r w:rsidRPr="001C38C4">
        <w:t xml:space="preserve">Кроме того, </w:t>
      </w:r>
      <w:r w:rsidRPr="001C38C4" w:rsidR="00DC6077">
        <w:t>из</w:t>
      </w:r>
      <w:r w:rsidRPr="001C38C4" w:rsidR="002D2D20">
        <w:t xml:space="preserve"> приобщенной к материалам дела видеозаписи, </w:t>
      </w:r>
      <w:r w:rsidRPr="001C38C4" w:rsidR="00DC6077">
        <w:t xml:space="preserve">следует, </w:t>
      </w:r>
      <w:r w:rsidRPr="001C38C4" w:rsidR="00E83F8F">
        <w:t xml:space="preserve">что </w:t>
      </w:r>
      <w:r w:rsidRPr="001C38C4" w:rsidR="00DC6077">
        <w:t>Толстиков Я.В.</w:t>
      </w:r>
      <w:r w:rsidRPr="001C38C4">
        <w:t>,</w:t>
      </w:r>
      <w:r w:rsidRPr="001C38C4" w:rsidR="00DC6077">
        <w:t xml:space="preserve"> находясь в помещении (</w:t>
      </w:r>
      <w:r w:rsidRPr="001C38C4" w:rsidR="00E83F8F">
        <w:t>холле</w:t>
      </w:r>
      <w:r w:rsidRPr="001C38C4" w:rsidR="00DC6077">
        <w:t xml:space="preserve">) </w:t>
      </w:r>
      <w:r w:rsidRPr="001C38C4">
        <w:t xml:space="preserve">поликлиники </w:t>
      </w:r>
      <w:r w:rsidRPr="001C38C4" w:rsidR="00DC6077">
        <w:t>городской больницы № 3 г. Керчи</w:t>
      </w:r>
      <w:r w:rsidRPr="001C38C4" w:rsidR="00C02735">
        <w:t xml:space="preserve">, </w:t>
      </w:r>
      <w:r w:rsidRPr="001C38C4" w:rsidR="00247605">
        <w:t xml:space="preserve">будучи одетым в форму охранника, </w:t>
      </w:r>
      <w:r w:rsidRPr="001C38C4" w:rsidR="00C02735">
        <w:t>в ходе конфликта, сначала</w:t>
      </w:r>
      <w:r w:rsidRPr="001C38C4" w:rsidR="00DC6077">
        <w:t xml:space="preserve"> демонстрирует </w:t>
      </w:r>
      <w:r w:rsidRPr="001C38C4" w:rsidR="00FA0A69">
        <w:t>/изъято/</w:t>
      </w:r>
      <w:r w:rsidRPr="001C38C4" w:rsidR="00DC6077">
        <w:t xml:space="preserve">, работу электрошокера, а затем начинает наносить последнему удары резиновой дубинкой по левой руке, </w:t>
      </w:r>
      <w:r w:rsidRPr="001C38C4" w:rsidR="00247605">
        <w:t xml:space="preserve">и </w:t>
      </w:r>
      <w:r w:rsidRPr="001C38C4" w:rsidR="00DC6077">
        <w:t>требует покинуть помещение больницы</w:t>
      </w:r>
      <w:r w:rsidRPr="001C38C4">
        <w:t>, при этом использует также нецензурную брань</w:t>
      </w:r>
      <w:r w:rsidRPr="001C38C4">
        <w:t>.</w:t>
      </w:r>
    </w:p>
    <w:p w:rsidR="00DC6077" w:rsidRPr="001C38C4" w:rsidP="001C38C4">
      <w:pPr>
        <w:pStyle w:val="NoSpacing"/>
        <w:ind w:firstLine="567"/>
      </w:pPr>
    </w:p>
    <w:p w:rsidR="00F9525A" w:rsidRPr="001C38C4" w:rsidP="001C38C4">
      <w:pPr>
        <w:pStyle w:val="NoSpacing"/>
        <w:ind w:firstLine="567"/>
      </w:pPr>
      <w:r w:rsidRPr="001C38C4">
        <w:t xml:space="preserve">Данные обстоятельства также подтверждаются письменными объяснениями </w:t>
      </w:r>
      <w:r w:rsidRPr="001C38C4" w:rsidR="00FA0A69">
        <w:t>/изъято/</w:t>
      </w:r>
      <w:r w:rsidRPr="001C38C4">
        <w:t xml:space="preserve">(л.д. </w:t>
      </w:r>
      <w:r w:rsidRPr="001C38C4" w:rsidR="00001B41">
        <w:t>11;12</w:t>
      </w:r>
      <w:r w:rsidRPr="001C38C4">
        <w:t>),</w:t>
      </w:r>
      <w:r w:rsidRPr="001C38C4" w:rsidR="00673092">
        <w:t xml:space="preserve"> протоколами осмотра места совершения административного правонарушения (л.д. 17-18; 19-21; 22-23)</w:t>
      </w:r>
      <w:r w:rsidRPr="001C38C4">
        <w:t>.</w:t>
      </w:r>
    </w:p>
    <w:p w:rsidR="003A64E4" w:rsidRPr="001C38C4" w:rsidP="001C38C4">
      <w:pPr>
        <w:pStyle w:val="NoSpacing"/>
        <w:ind w:firstLine="567"/>
      </w:pPr>
    </w:p>
    <w:p w:rsidR="00AB51C5" w:rsidRPr="001C38C4" w:rsidP="001C38C4">
      <w:pPr>
        <w:pStyle w:val="NoSpacing"/>
        <w:ind w:firstLine="567"/>
      </w:pPr>
      <w:r w:rsidRPr="001C38C4">
        <w:t>Согласно п</w:t>
      </w:r>
      <w:r w:rsidRPr="001C38C4" w:rsidR="003A64E4">
        <w:t>исьменны</w:t>
      </w:r>
      <w:r w:rsidRPr="001C38C4" w:rsidR="00141889">
        <w:t>м</w:t>
      </w:r>
      <w:r w:rsidRPr="001C38C4">
        <w:t xml:space="preserve"> </w:t>
      </w:r>
      <w:r w:rsidRPr="001C38C4" w:rsidR="003A64E4">
        <w:t xml:space="preserve"> объяснен</w:t>
      </w:r>
      <w:r w:rsidRPr="001C38C4">
        <w:t>и</w:t>
      </w:r>
      <w:r w:rsidRPr="001C38C4" w:rsidR="00141889">
        <w:t>ям</w:t>
      </w:r>
      <w:r w:rsidRPr="001C38C4" w:rsidR="003A64E4">
        <w:t xml:space="preserve"> свидетел</w:t>
      </w:r>
      <w:r w:rsidRPr="001C38C4">
        <w:t xml:space="preserve">я </w:t>
      </w:r>
      <w:r w:rsidRPr="001C38C4" w:rsidR="00FA0A69">
        <w:t>/изъято/</w:t>
      </w:r>
      <w:r w:rsidRPr="001C38C4">
        <w:t xml:space="preserve">(л.д.13) </w:t>
      </w:r>
      <w:r w:rsidRPr="001C38C4" w:rsidR="00141889">
        <w:t xml:space="preserve">также подтверждается факт причинения телесных повреждений причиненных Толстиковым Я.В. потерпевшему </w:t>
      </w:r>
      <w:r w:rsidRPr="001C38C4" w:rsidR="00FA0A69">
        <w:t>/изъято/</w:t>
      </w:r>
      <w:r w:rsidRPr="001C38C4" w:rsidR="00141889">
        <w:t>., а также подтверждается факт противоправного поведения потерпевшего</w:t>
      </w:r>
      <w:r w:rsidRPr="001C38C4" w:rsidR="00371D35">
        <w:t xml:space="preserve">, так из её показаний следует, что </w:t>
      </w:r>
      <w:r w:rsidRPr="001C38C4" w:rsidR="00FC4C9D">
        <w:t>«</w:t>
      </w:r>
      <w:r w:rsidRPr="001C38C4">
        <w:t xml:space="preserve">…в 7 часов 15 минут, мужчина с женщиной и ребенком вошли в поликлинику через задний вход и проследовали в холл поликлиники, где она их остановила. Она объяснила им, что поликлиника работает с 7/30 и попросила их выйти. Они вышли, но затем мужчина вернулся. Он стал кричать, что она его оскорбила, стал провоцировать конфликт, утверждал, что на заднем входе нет никаких запрещающих вход табличек, </w:t>
      </w:r>
      <w:r w:rsidRPr="001C38C4" w:rsidR="00FC4C9D">
        <w:t xml:space="preserve">что выходить он не собирается, </w:t>
      </w:r>
      <w:r w:rsidRPr="001C38C4">
        <w:t xml:space="preserve">знает свои права и подаст на неё в суд. </w:t>
      </w:r>
      <w:r w:rsidRPr="001C38C4" w:rsidR="00FC4C9D">
        <w:t>В конфликт, вмешался охранник Толстиков Я.В., который попросил мужчину уйти, затем продемонстрировал ему электрошокер. Но мужчина, не уходил, снимал все на телефон и тогда Толстиков Я.В., взял резиновую дубинку, и нанес ему 10 ударов по левой руке….»</w:t>
      </w:r>
    </w:p>
    <w:p w:rsidR="00FC4C9D" w:rsidRPr="001C38C4" w:rsidP="001C38C4">
      <w:pPr>
        <w:pStyle w:val="NoSpacing"/>
        <w:ind w:firstLine="567"/>
      </w:pPr>
    </w:p>
    <w:p w:rsidR="00AB51C5" w:rsidRPr="001C38C4" w:rsidP="001C38C4">
      <w:pPr>
        <w:pStyle w:val="NoSpacing"/>
        <w:ind w:firstLine="567"/>
      </w:pPr>
      <w:r w:rsidRPr="001C38C4">
        <w:t>Все письменные материалы дела добыты в рамках ст. 144 УПК РФ; в возбуждении по данному факту уголовного дела отказано (л.д.6).</w:t>
      </w:r>
    </w:p>
    <w:p w:rsidR="00AB51C5" w:rsidRPr="001C38C4" w:rsidP="001C38C4">
      <w:pPr>
        <w:pStyle w:val="NoSpacing"/>
        <w:ind w:firstLine="567"/>
      </w:pPr>
      <w:r w:rsidRPr="001C38C4">
        <w:t>Кодекс Российской Федерации об административных правонарушениях не содержит запрета использования в качестве доказательств документов, полученных в ходе проведения проверки в порядке ст. 144 - 145 УПК РФ.</w:t>
      </w:r>
    </w:p>
    <w:p w:rsidR="00AB51C5" w:rsidRPr="001C38C4" w:rsidP="001C38C4">
      <w:pPr>
        <w:pStyle w:val="NoSpacing"/>
        <w:ind w:firstLine="567"/>
      </w:pPr>
    </w:p>
    <w:p w:rsidR="00332DB0" w:rsidRPr="001C38C4" w:rsidP="001C38C4">
      <w:pPr>
        <w:pStyle w:val="NoSpacing"/>
        <w:ind w:firstLine="567"/>
      </w:pPr>
      <w:r w:rsidRPr="001C38C4">
        <w:t>С</w:t>
      </w:r>
      <w:r w:rsidRPr="001C38C4" w:rsidR="00673092">
        <w:t>огласно материал</w:t>
      </w:r>
      <w:r w:rsidRPr="001C38C4">
        <w:t>ам</w:t>
      </w:r>
      <w:r w:rsidRPr="001C38C4" w:rsidR="00673092">
        <w:t xml:space="preserve"> дела</w:t>
      </w:r>
      <w:r w:rsidRPr="001C38C4">
        <w:t>,</w:t>
      </w:r>
      <w:r w:rsidRPr="001C38C4" w:rsidR="00673092">
        <w:t xml:space="preserve"> в больнице № 3 г. Керчи установлен внутриобъектовый и пропускной режим (л.д.42-65). </w:t>
      </w:r>
    </w:p>
    <w:p w:rsidR="00673092" w:rsidRPr="001C38C4" w:rsidP="001C38C4">
      <w:pPr>
        <w:pStyle w:val="NoSpacing"/>
        <w:ind w:firstLine="567"/>
      </w:pPr>
      <w:r w:rsidRPr="001C38C4">
        <w:t xml:space="preserve">Однако, информация об этом для посетителей на </w:t>
      </w:r>
      <w:r w:rsidRPr="001C38C4" w:rsidR="003F0CEB">
        <w:t>дверях «заднего» (служебного</w:t>
      </w:r>
      <w:r w:rsidRPr="001C38C4" w:rsidR="005601C0">
        <w:t>, запасного</w:t>
      </w:r>
      <w:r w:rsidRPr="001C38C4" w:rsidR="003F0CEB">
        <w:t xml:space="preserve">) </w:t>
      </w:r>
      <w:r w:rsidRPr="001C38C4">
        <w:t>вход</w:t>
      </w:r>
      <w:r w:rsidRPr="001C38C4" w:rsidR="003F0CEB">
        <w:t>а</w:t>
      </w:r>
      <w:r w:rsidRPr="001C38C4">
        <w:t xml:space="preserve"> отсутствует.</w:t>
      </w:r>
    </w:p>
    <w:p w:rsidR="00007504" w:rsidRPr="001C38C4" w:rsidP="001C38C4">
      <w:pPr>
        <w:pStyle w:val="NoSpacing"/>
        <w:ind w:firstLine="567"/>
      </w:pPr>
      <w:r w:rsidRPr="001C38C4">
        <w:t>На данной двери имеется надпись «запасной вход», а также закреплена табличка «Внимание! Ведется видеонаблюдение».</w:t>
      </w:r>
    </w:p>
    <w:p w:rsidR="00A65FA2" w:rsidRPr="001C38C4" w:rsidP="001C38C4">
      <w:pPr>
        <w:pStyle w:val="NoSpacing"/>
        <w:ind w:firstLine="567"/>
      </w:pPr>
      <w:r w:rsidRPr="001C38C4">
        <w:t xml:space="preserve">В соответствии с должностной инструкцией частного охранника </w:t>
      </w:r>
      <w:r w:rsidRPr="001C38C4" w:rsidR="004A19C1">
        <w:t>/изъято/</w:t>
      </w:r>
      <w:r w:rsidRPr="001C38C4" w:rsidR="00EF5EE1">
        <w:t xml:space="preserve"> по круглосуточной охране поликлиники №</w:t>
      </w:r>
      <w:r w:rsidRPr="001C38C4" w:rsidR="00332DB0">
        <w:t>1</w:t>
      </w:r>
      <w:r w:rsidRPr="001C38C4" w:rsidR="00EF5EE1">
        <w:t xml:space="preserve"> ГБУЗ РК «Керченская городская больница №3», по адресу: Республика Крым, г. Керчь, ул. Орджоникидзе, д.</w:t>
      </w:r>
      <w:r w:rsidRPr="001C38C4" w:rsidR="004A19C1">
        <w:t>/изъято/</w:t>
      </w:r>
      <w:r w:rsidRPr="001C38C4" w:rsidR="00EF5EE1">
        <w:t xml:space="preserve">, охранник </w:t>
      </w:r>
      <w:r w:rsidRPr="001C38C4">
        <w:t xml:space="preserve">имеет </w:t>
      </w:r>
      <w:r w:rsidRPr="001C38C4">
        <w:t>право, в том числе</w:t>
      </w:r>
      <w:r w:rsidRPr="001C38C4" w:rsidR="00EF5EE1">
        <w:t xml:space="preserve"> 1) требовать от персонала и посетителей  объектов охраны соблюдения внутриобъектового и пропускного режимов; 2) осуществлять допуск лиц на объекты охраны</w:t>
      </w:r>
      <w:r w:rsidRPr="001C38C4" w:rsidR="00FC4C9D">
        <w:t>, на которых установлен пропускной режим</w:t>
      </w:r>
      <w:r w:rsidRPr="001C38C4">
        <w:t>, при предъявлении ими документов, дающих право на вход (выход) лиц, въезд (выезд) транспортных средств, внос (вынос) имущества на объекты охраны (с объектов охраны)….</w:t>
      </w:r>
    </w:p>
    <w:p w:rsidR="00FC1184" w:rsidRPr="001C38C4" w:rsidP="001C38C4">
      <w:pPr>
        <w:pStyle w:val="NoSpacing"/>
        <w:ind w:firstLine="567"/>
      </w:pPr>
      <w:r w:rsidRPr="001C38C4">
        <w:t xml:space="preserve">В обязанности охранника, в соответствии с разделом </w:t>
      </w:r>
      <w:r w:rsidRPr="001C38C4">
        <w:rPr>
          <w:lang w:val="en-US"/>
        </w:rPr>
        <w:t>III</w:t>
      </w:r>
      <w:r w:rsidRPr="001C38C4">
        <w:t xml:space="preserve"> должностной инструкции </w:t>
      </w:r>
      <w:r w:rsidRPr="001C38C4" w:rsidR="00802733">
        <w:t xml:space="preserve">входит, </w:t>
      </w:r>
      <w:r w:rsidRPr="001C38C4">
        <w:t xml:space="preserve">в том числе: осуществление обоснованного допуска посетителей на объект; осуществление контроля за проходом лиц на объект (с объекта); </w:t>
      </w:r>
      <w:r w:rsidRPr="001C38C4" w:rsidR="00802733">
        <w:t xml:space="preserve">пресечение фактов несанкционированного доступа (прохода) посторонних лиц и проезда транспортных средств на охраняемый объект; пресекать факты противоправных действий со стороны третьих лиц, посягающих на объект охраны; осущесвление задержания лиц, незаконно проникших на охраняемый объект, лиц, совершивших противоправное посягательство на охраняемое имущество и незамедлительно передавать их в полицию; осуществлять допуск сотрудников охраняемого объекта и посетителей, разрешать вынос (вывоз) материальных ценностей в строгом соответствии с Положением о пропускном </w:t>
      </w:r>
      <w:r w:rsidRPr="001C38C4">
        <w:t xml:space="preserve">и внутриобъектовом </w:t>
      </w:r>
      <w:r w:rsidRPr="001C38C4" w:rsidR="00802733">
        <w:t>режиме</w:t>
      </w:r>
      <w:r w:rsidRPr="001C38C4">
        <w:t>, утвержденных руководителем охраняемого объекта; принимать меры по предупреждению и пресечению правонарушений на охраняемом объекте, вплоть до физического принуждения, незамедлительно передавать нарушителей сотрудникам полиции.</w:t>
      </w:r>
    </w:p>
    <w:p w:rsidR="00007504" w:rsidRPr="001C38C4" w:rsidP="001C38C4">
      <w:pPr>
        <w:pStyle w:val="NoSpacing"/>
        <w:ind w:firstLine="567"/>
      </w:pPr>
      <w:r w:rsidRPr="001C38C4">
        <w:t xml:space="preserve">При этом к грубым нарушениям </w:t>
      </w:r>
      <w:r w:rsidRPr="001C38C4" w:rsidR="00FD04EB">
        <w:t>несения службы относятся, в том числе:</w:t>
      </w:r>
    </w:p>
    <w:p w:rsidR="00007504" w:rsidRPr="001C38C4" w:rsidP="001C38C4">
      <w:pPr>
        <w:pStyle w:val="NoSpacing"/>
        <w:ind w:firstLine="567"/>
      </w:pPr>
      <w:r w:rsidRPr="001C38C4">
        <w:t>-</w:t>
      </w:r>
      <w:r w:rsidRPr="001C38C4" w:rsidR="00FD04EB">
        <w:t xml:space="preserve">  несанкционированный допуск на территорию охраняемого объекта и на сам объект посторонних лиц и автотранспорта; </w:t>
      </w:r>
    </w:p>
    <w:p w:rsidR="00FD04EB" w:rsidRPr="001C38C4" w:rsidP="001C38C4">
      <w:pPr>
        <w:pStyle w:val="NoSpacing"/>
        <w:ind w:firstLine="567"/>
      </w:pPr>
      <w:r w:rsidRPr="001C38C4">
        <w:t xml:space="preserve">- </w:t>
      </w:r>
      <w:r w:rsidRPr="001C38C4">
        <w:t>допуск в служебные помещения посторонних лиц.</w:t>
      </w:r>
    </w:p>
    <w:p w:rsidR="00FD04EB" w:rsidRPr="001C38C4" w:rsidP="001C38C4">
      <w:pPr>
        <w:pStyle w:val="NoSpacing"/>
        <w:ind w:firstLine="567"/>
      </w:pPr>
    </w:p>
    <w:p w:rsidR="00007504" w:rsidRPr="001C38C4" w:rsidP="001C38C4">
      <w:pPr>
        <w:pStyle w:val="NoSpacing"/>
        <w:ind w:firstLine="567"/>
      </w:pPr>
      <w:r w:rsidRPr="001C38C4">
        <w:t xml:space="preserve">Согласно </w:t>
      </w:r>
      <w:r w:rsidRPr="001C38C4" w:rsidR="00563787">
        <w:t xml:space="preserve">п. 2 </w:t>
      </w:r>
      <w:r w:rsidRPr="001C38C4">
        <w:t xml:space="preserve">ст. 1.1. </w:t>
      </w:r>
      <w:r w:rsidRPr="001C38C4">
        <w:t>ФЗ №2487-1 «О частной детективной и охранной деятельности в Российской Федерации» от 11.03.1992 года</w:t>
      </w:r>
      <w:r w:rsidRPr="001C38C4" w:rsidR="00563787">
        <w:t xml:space="preserve"> (далее Закон ФЗ №2487-1)</w:t>
      </w:r>
      <w:r w:rsidRPr="001C38C4">
        <w:t xml:space="preserve">, </w:t>
      </w:r>
      <w:r w:rsidRPr="001C38C4" w:rsidR="00371D35">
        <w:t>частный охранник - гражданин Российской Федерации, достигший восемнадцати лет, прошедший профессиональное обучение для работы в качестве частного охранника, сдавший квалификационный экзамен, получивший в установленном настоящим Законом порядке удостоверение частного охранника и работающий по трудовому договору с охранной организацией</w:t>
      </w:r>
      <w:r w:rsidRPr="001C38C4">
        <w:t>.</w:t>
      </w:r>
    </w:p>
    <w:p w:rsidR="007B579B" w:rsidRPr="001C38C4" w:rsidP="001C38C4">
      <w:pPr>
        <w:spacing w:after="1" w:line="240" w:lineRule="auto"/>
        <w:ind w:firstLine="540"/>
      </w:pPr>
    </w:p>
    <w:p w:rsidR="00371D35" w:rsidRPr="001C38C4" w:rsidP="001C38C4">
      <w:pPr>
        <w:spacing w:after="1" w:line="240" w:lineRule="auto"/>
        <w:ind w:firstLine="540"/>
      </w:pPr>
      <w:r w:rsidRPr="001C38C4">
        <w:t>Объект</w:t>
      </w:r>
      <w:r w:rsidRPr="001C38C4">
        <w:t xml:space="preserve"> охраны - недвижимые вещи (включая здания, строения, сооружения), движимые вещи (включая транспортные средства, грузы, денежные средства, ценные бумаги), в том числе при их транспортировке</w:t>
      </w:r>
      <w:r w:rsidRPr="001C38C4">
        <w:t xml:space="preserve"> (п.5 ст.1.1</w:t>
      </w:r>
      <w:r w:rsidRPr="001C38C4" w:rsidR="00563787">
        <w:t xml:space="preserve"> Закон ФЗ №2487-1</w:t>
      </w:r>
      <w:r w:rsidRPr="001C38C4">
        <w:t>) .</w:t>
      </w:r>
    </w:p>
    <w:p w:rsidR="00371D35" w:rsidRPr="001C38C4" w:rsidP="001C38C4">
      <w:pPr>
        <w:spacing w:before="280" w:after="1" w:line="240" w:lineRule="auto"/>
        <w:ind w:firstLine="540"/>
      </w:pPr>
      <w:r w:rsidRPr="001C38C4">
        <w:t>В</w:t>
      </w:r>
      <w:r w:rsidRPr="001C38C4">
        <w:t>нутриобъектовый режим - порядок, устанавливаемый клиентом или заказчиком, не противоречащий законодательству Российской Федерации, доведенный до сведения персонала и посетителей объектов охраны и обеспечиваемый совокупностью мероприятий и правил, выполняемых лицами, находящимися на объектах охраны, в соответствии с правилами внутреннего трудового распорядка и требованиями пожарной безопасности</w:t>
      </w:r>
      <w:r w:rsidRPr="001C38C4">
        <w:t xml:space="preserve"> (п.6 ст. 1.1</w:t>
      </w:r>
      <w:r w:rsidRPr="001C38C4" w:rsidR="00563787">
        <w:t xml:space="preserve"> Закон ФЗ №2487-1</w:t>
      </w:r>
      <w:r w:rsidRPr="001C38C4">
        <w:t>)</w:t>
      </w:r>
      <w:r w:rsidRPr="001C38C4" w:rsidR="00563787">
        <w:t>.</w:t>
      </w:r>
    </w:p>
    <w:p w:rsidR="007B579B" w:rsidRPr="001C38C4" w:rsidP="001C38C4">
      <w:pPr>
        <w:spacing w:before="280" w:after="1" w:line="240" w:lineRule="auto"/>
        <w:ind w:firstLine="540"/>
      </w:pPr>
      <w:r w:rsidRPr="001C38C4">
        <w:t>П</w:t>
      </w:r>
      <w:r w:rsidRPr="001C38C4" w:rsidR="00371D35">
        <w:t>ропускной режим - порядок, устанавливаемый клиентом или заказчиком, не противоречащий законодательству Российской Федерации, доведенный до сведения персонала и посетителей объектов охраны и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объекты охраны (с объектов охраны)</w:t>
      </w:r>
      <w:r w:rsidRPr="001C38C4">
        <w:t xml:space="preserve"> (п.7 ст.1.1.</w:t>
      </w:r>
      <w:r w:rsidRPr="001C38C4" w:rsidR="00563787">
        <w:t xml:space="preserve"> Закон ФЗ №2487-1</w:t>
      </w:r>
      <w:r w:rsidRPr="001C38C4">
        <w:t>).</w:t>
      </w:r>
    </w:p>
    <w:p w:rsidR="007B579B" w:rsidRPr="001C38C4" w:rsidP="001C38C4">
      <w:pPr>
        <w:spacing w:after="1" w:line="240" w:lineRule="auto"/>
      </w:pPr>
    </w:p>
    <w:p w:rsidR="00BB281A" w:rsidRPr="001C38C4" w:rsidP="001C38C4">
      <w:pPr>
        <w:spacing w:after="1" w:line="240" w:lineRule="auto"/>
      </w:pPr>
      <w:r w:rsidRPr="001C38C4">
        <w:t>Право на приобретение правового статуса частного охранника предоставляется гражданам, прошедшим профессиональное обучение для работы в качестве частного охранника и сдавшим квалификационный экзамен, и подтверждается удостоверением частного охранника</w:t>
      </w:r>
      <w:r w:rsidRPr="001C38C4">
        <w:t xml:space="preserve"> (абзац 1 ст.11.1 </w:t>
      </w:r>
      <w:r w:rsidRPr="001C38C4" w:rsidR="00563787">
        <w:t>Закон ФЗ №2487-1)</w:t>
      </w:r>
      <w:r w:rsidRPr="001C38C4">
        <w:t>.</w:t>
      </w:r>
    </w:p>
    <w:p w:rsidR="005601C0" w:rsidRPr="001C38C4" w:rsidP="001C38C4">
      <w:pPr>
        <w:spacing w:after="1" w:line="240" w:lineRule="auto"/>
      </w:pPr>
    </w:p>
    <w:p w:rsidR="005601C0" w:rsidRPr="001C38C4" w:rsidP="001C38C4">
      <w:pPr>
        <w:spacing w:after="1" w:line="240" w:lineRule="auto"/>
      </w:pPr>
      <w:r w:rsidRPr="001C38C4">
        <w:t xml:space="preserve">Как следует из материалов дела Толстиков Я.В., является частным охранником, имеет соответствующее удостоверение, и </w:t>
      </w:r>
      <w:r w:rsidRPr="001C38C4">
        <w:t>свидетельство (л.д.35).</w:t>
      </w:r>
    </w:p>
    <w:p w:rsidR="00BB281A" w:rsidRPr="001C38C4" w:rsidP="001C38C4">
      <w:pPr>
        <w:spacing w:after="1" w:line="240" w:lineRule="auto"/>
      </w:pPr>
      <w:r w:rsidRPr="001C38C4">
        <w:t xml:space="preserve"> </w:t>
      </w:r>
    </w:p>
    <w:p w:rsidR="00BB281A" w:rsidRPr="001C38C4" w:rsidP="001C38C4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lang w:eastAsia="en-US"/>
        </w:rPr>
      </w:pPr>
      <w:r w:rsidRPr="001C38C4">
        <w:rPr>
          <w:rFonts w:eastAsiaTheme="minorHAnsi"/>
          <w:lang w:eastAsia="en-US"/>
        </w:rPr>
        <w:t xml:space="preserve">В ходе осуществления частной охранной деятельности, в соответствии </w:t>
      </w:r>
      <w:r w:rsidRPr="001C38C4" w:rsidR="00563787">
        <w:rPr>
          <w:rFonts w:eastAsiaTheme="minorHAnsi"/>
          <w:lang w:eastAsia="en-US"/>
        </w:rPr>
        <w:t>со</w:t>
      </w:r>
      <w:r w:rsidRPr="001C38C4">
        <w:rPr>
          <w:rFonts w:eastAsiaTheme="minorHAnsi"/>
          <w:lang w:eastAsia="en-US"/>
        </w:rPr>
        <w:t xml:space="preserve"> ст. 16 </w:t>
      </w:r>
      <w:r w:rsidRPr="001C38C4" w:rsidR="00563787">
        <w:t xml:space="preserve">Закона ФЗ №2487-1, </w:t>
      </w:r>
      <w:r w:rsidRPr="001C38C4">
        <w:rPr>
          <w:rFonts w:eastAsiaTheme="minorHAnsi"/>
          <w:lang w:eastAsia="en-US"/>
        </w:rPr>
        <w:t xml:space="preserve">охранник имеет право применять физическую силу, специальные средства и огнестрельное оружие в случаях и порядке, которые установлены </w:t>
      </w:r>
      <w:hyperlink r:id="rId6" w:history="1">
        <w:r w:rsidRPr="001C38C4">
          <w:rPr>
            <w:rFonts w:eastAsiaTheme="minorHAnsi"/>
            <w:color w:val="0000FF"/>
            <w:lang w:eastAsia="en-US"/>
          </w:rPr>
          <w:t>законодательством</w:t>
        </w:r>
      </w:hyperlink>
      <w:r w:rsidRPr="001C38C4">
        <w:rPr>
          <w:rFonts w:eastAsiaTheme="minorHAnsi"/>
          <w:lang w:eastAsia="en-US"/>
        </w:rPr>
        <w:t xml:space="preserve"> Российской Федерации.</w:t>
      </w:r>
    </w:p>
    <w:p w:rsidR="00BB281A" w:rsidRPr="001C38C4" w:rsidP="001C38C4">
      <w:pPr>
        <w:spacing w:after="1" w:line="240" w:lineRule="auto"/>
      </w:pPr>
      <w:r w:rsidRPr="001C38C4">
        <w:t>При применении физической силы, специальных средств или огнестрельного оружия обязан:</w:t>
      </w:r>
    </w:p>
    <w:p w:rsidR="00BB281A" w:rsidRPr="001C38C4" w:rsidP="001C38C4">
      <w:pPr>
        <w:spacing w:after="1" w:line="240" w:lineRule="auto"/>
      </w:pPr>
      <w:r w:rsidRPr="001C38C4">
        <w:t>предупредить о намерении их использовать, предоставив при этом достаточно времени для выполнения своих требований, за исключением тех случаев, когда промедление в применении физической силы,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последствия;</w:t>
      </w:r>
    </w:p>
    <w:p w:rsidR="00BB281A" w:rsidRPr="001C38C4" w:rsidP="001C38C4">
      <w:pPr>
        <w:spacing w:after="1" w:line="240" w:lineRule="auto"/>
      </w:pPr>
      <w:r w:rsidRPr="001C38C4">
        <w:t>стремиться в зависимости от характера и степени опасности правонарушения и лиц, его совершивших, а также силы оказываемого противодействия к тому, чтобы любой ущерб, причиненный при устранении опасности, был минимальным;</w:t>
      </w:r>
    </w:p>
    <w:p w:rsidR="00BB281A" w:rsidRPr="001C38C4" w:rsidP="001C38C4">
      <w:pPr>
        <w:spacing w:after="1" w:line="240" w:lineRule="auto"/>
      </w:pPr>
      <w:r w:rsidRPr="001C38C4">
        <w:t>обеспечить лицам, получившим телесные повреждения, первую помощь и уведомить о происшедшем в возможно короткий срок органы здравоохранения и внутренних дел, территориальный орган федерального органа исполнительной власти, уполномоченного в сфере частной охранной деятельности.</w:t>
      </w:r>
    </w:p>
    <w:p w:rsidR="00BB281A" w:rsidRPr="001C38C4" w:rsidP="001C38C4">
      <w:pPr>
        <w:spacing w:after="1" w:line="240" w:lineRule="auto"/>
      </w:pPr>
    </w:p>
    <w:p w:rsidR="005D2635" w:rsidRPr="001C38C4" w:rsidP="001C38C4">
      <w:pPr>
        <w:pStyle w:val="NoSpacing"/>
        <w:ind w:firstLine="567"/>
      </w:pPr>
      <w:r w:rsidRPr="001C38C4">
        <w:t>Согласно ст. 17 Закон ФЗ №2487-1, частные охранники имеют право применять специальные средства:</w:t>
      </w:r>
    </w:p>
    <w:p w:rsidR="005D2635" w:rsidRPr="001C38C4" w:rsidP="001C38C4">
      <w:pPr>
        <w:pStyle w:val="NoSpacing"/>
        <w:ind w:firstLine="567"/>
      </w:pPr>
      <w:r w:rsidRPr="001C38C4">
        <w:t>- для отражения нападения, когда его собственная жизнь подвергается непосредственной опасности;</w:t>
      </w:r>
    </w:p>
    <w:p w:rsidR="005D2635" w:rsidRPr="001C38C4" w:rsidP="001C38C4">
      <w:pPr>
        <w:spacing w:after="1" w:line="240" w:lineRule="auto"/>
        <w:ind w:firstLine="567"/>
      </w:pPr>
      <w:r w:rsidRPr="001C38C4">
        <w:t>- для отражения нападения, непосредственно угрожающего их жизни и здоровью, а охранники и для отражения нападения, непосредственно угрожающего жизни и здоровью охраняемых граждан.</w:t>
      </w:r>
    </w:p>
    <w:p w:rsidR="005D2635" w:rsidRPr="001C38C4" w:rsidP="001C38C4">
      <w:pPr>
        <w:spacing w:after="1" w:line="240" w:lineRule="auto"/>
        <w:ind w:firstLine="567"/>
      </w:pPr>
    </w:p>
    <w:p w:rsidR="006B6007" w:rsidRPr="001C38C4" w:rsidP="001C38C4">
      <w:pPr>
        <w:spacing w:after="1" w:line="240" w:lineRule="auto"/>
        <w:ind w:firstLine="567"/>
      </w:pPr>
      <w:r w:rsidRPr="001C38C4">
        <w:t xml:space="preserve">В нарушение требований ст. 16 ФЗ №2487-1, Толстиков Я.В., словесно не предупредил </w:t>
      </w:r>
      <w:r w:rsidRPr="001C38C4" w:rsidR="004A19C1">
        <w:t>/изъято/</w:t>
      </w:r>
      <w:r w:rsidRPr="001C38C4">
        <w:t>, о том, что в случае, если он не покинет помещение охраняемого объекта, к нему может быть применена физическая сила и спецсредства, а также не предоставил при этом достаточно времени для выполнения своих требований.</w:t>
      </w:r>
    </w:p>
    <w:p w:rsidR="006B6007" w:rsidRPr="001C38C4" w:rsidP="001C38C4">
      <w:pPr>
        <w:spacing w:after="1" w:line="240" w:lineRule="auto"/>
        <w:ind w:firstLine="567"/>
      </w:pPr>
    </w:p>
    <w:p w:rsidR="006B6007" w:rsidRPr="001C38C4" w:rsidP="001C38C4">
      <w:pPr>
        <w:pStyle w:val="NoSpacing"/>
        <w:ind w:firstLine="567"/>
      </w:pPr>
      <w:r w:rsidRPr="001C38C4">
        <w:t>Помимо этого, с</w:t>
      </w:r>
      <w:r w:rsidRPr="001C38C4" w:rsidR="005D2635">
        <w:t xml:space="preserve">огласно исследованным материалам дела действия </w:t>
      </w:r>
      <w:r w:rsidRPr="001C38C4" w:rsidR="004A19C1">
        <w:t>/изъято/</w:t>
      </w:r>
      <w:r w:rsidRPr="001C38C4" w:rsidR="005D2635">
        <w:t>, не представляли никакой физической опасности для жизни и здоровья охранника, а также не могут трактоваться как нападение, угрожающее жизни и здоровью иных граждан</w:t>
      </w:r>
      <w:r w:rsidRPr="001C38C4">
        <w:t xml:space="preserve">. </w:t>
      </w:r>
    </w:p>
    <w:p w:rsidR="005D2635" w:rsidRPr="001C38C4" w:rsidP="001C38C4">
      <w:pPr>
        <w:pStyle w:val="NoSpacing"/>
        <w:ind w:firstLine="567"/>
      </w:pPr>
      <w:r w:rsidRPr="001C38C4">
        <w:t xml:space="preserve">Никакой угрозы со стороны </w:t>
      </w:r>
      <w:r w:rsidRPr="001C38C4" w:rsidR="004A19C1">
        <w:t>/изъято/</w:t>
      </w:r>
      <w:r w:rsidRPr="001C38C4" w:rsidR="005601C0">
        <w:t xml:space="preserve">для жизни или здоровья, </w:t>
      </w:r>
      <w:r w:rsidRPr="001C38C4" w:rsidR="00EB0F52">
        <w:t>граждан и охранника</w:t>
      </w:r>
      <w:r w:rsidRPr="001C38C4" w:rsidR="005601C0">
        <w:t xml:space="preserve"> </w:t>
      </w:r>
      <w:r w:rsidRPr="001C38C4">
        <w:t>не имело места, ввиду отсутствия у него в руках каких-либо угрожающих предметов (оружия, палки, газового баллончика, камня и т.д.), а</w:t>
      </w:r>
      <w:r w:rsidRPr="001C38C4">
        <w:t xml:space="preserve"> соответственно применение спецсредства «резиновой дубинки», </w:t>
      </w:r>
      <w:r w:rsidRPr="001C38C4">
        <w:t>не было основано на законе</w:t>
      </w:r>
      <w:r w:rsidRPr="001C38C4">
        <w:t>.</w:t>
      </w:r>
    </w:p>
    <w:p w:rsidR="005D2635" w:rsidRPr="001C38C4" w:rsidP="001C38C4">
      <w:pPr>
        <w:spacing w:after="1" w:line="240" w:lineRule="auto"/>
        <w:ind w:firstLine="567"/>
      </w:pPr>
      <w:r w:rsidRPr="001C38C4">
        <w:t xml:space="preserve"> </w:t>
      </w:r>
    </w:p>
    <w:p w:rsidR="00975C6E" w:rsidRPr="001C38C4" w:rsidP="001C38C4">
      <w:pPr>
        <w:pStyle w:val="NoSpacing"/>
        <w:ind w:firstLine="567"/>
      </w:pPr>
      <w:r w:rsidRPr="001C38C4">
        <w:t>Кроме того, су</w:t>
      </w:r>
      <w:r w:rsidRPr="001C38C4" w:rsidR="00673092">
        <w:t xml:space="preserve">д критически оценивает показания </w:t>
      </w:r>
      <w:r w:rsidRPr="001C38C4">
        <w:t>Т</w:t>
      </w:r>
      <w:r w:rsidRPr="001C38C4" w:rsidR="00673092">
        <w:t xml:space="preserve">олстикова </w:t>
      </w:r>
      <w:r w:rsidRPr="001C38C4">
        <w:t xml:space="preserve">Я.В., о том, что он был вынужден применить спецсредство резиновую дубинку, </w:t>
      </w:r>
      <w:r w:rsidRPr="001C38C4" w:rsidR="00AB51C5">
        <w:t xml:space="preserve">в рамках исполнения своих </w:t>
      </w:r>
      <w:r w:rsidRPr="001C38C4" w:rsidR="00AB51C5">
        <w:t xml:space="preserve">должностных обязанностей, </w:t>
      </w:r>
      <w:r w:rsidRPr="001C38C4">
        <w:t>поскольку в 7 часов 35 минут 09.1</w:t>
      </w:r>
      <w:r w:rsidRPr="001C38C4">
        <w:t>1</w:t>
      </w:r>
      <w:r w:rsidRPr="001C38C4">
        <w:t>.2018 года он еще не заступил на смену</w:t>
      </w:r>
      <w:r w:rsidRPr="001C38C4" w:rsidR="00AB51C5">
        <w:t xml:space="preserve"> и соответственно не исполнял с</w:t>
      </w:r>
      <w:r w:rsidRPr="001C38C4">
        <w:t>вои должностны</w:t>
      </w:r>
      <w:r w:rsidRPr="001C38C4" w:rsidR="00AB51C5">
        <w:t>е</w:t>
      </w:r>
      <w:r w:rsidRPr="001C38C4">
        <w:t xml:space="preserve"> обязанност</w:t>
      </w:r>
      <w:r w:rsidRPr="001C38C4" w:rsidR="005601C0">
        <w:t>и.</w:t>
      </w:r>
    </w:p>
    <w:p w:rsidR="00007504" w:rsidRPr="001C38C4" w:rsidP="001C38C4">
      <w:pPr>
        <w:pStyle w:val="NoSpacing"/>
        <w:ind w:firstLine="567"/>
      </w:pPr>
    </w:p>
    <w:p w:rsidR="00007504" w:rsidRPr="001C38C4" w:rsidP="001C38C4">
      <w:pPr>
        <w:pStyle w:val="NoSpacing"/>
        <w:ind w:firstLine="567"/>
      </w:pPr>
      <w:r w:rsidRPr="001C38C4">
        <w:t>В данной ситуации Толстиков Я.В., или его напарник, находящийся в этот момент при исполнении своих должн</w:t>
      </w:r>
      <w:r w:rsidRPr="001C38C4">
        <w:t>о</w:t>
      </w:r>
      <w:r w:rsidRPr="001C38C4">
        <w:t>стных обязанностей, долж</w:t>
      </w:r>
      <w:r w:rsidRPr="001C38C4" w:rsidR="006B6007">
        <w:t>ны</w:t>
      </w:r>
      <w:r w:rsidRPr="001C38C4">
        <w:t xml:space="preserve"> был</w:t>
      </w:r>
      <w:r w:rsidRPr="001C38C4" w:rsidR="006B6007">
        <w:t>и</w:t>
      </w:r>
      <w:r w:rsidRPr="001C38C4">
        <w:t xml:space="preserve"> вызвать полицию и предложить </w:t>
      </w:r>
      <w:r w:rsidRPr="001C38C4" w:rsidR="004A19C1">
        <w:t>/изъято/</w:t>
      </w:r>
      <w:r w:rsidRPr="001C38C4">
        <w:t xml:space="preserve">, подождать приезда наряда полиции, ввиду его незаконного проникновения на охраняемый объект, до начала его работы, через </w:t>
      </w:r>
      <w:r w:rsidRPr="001C38C4" w:rsidR="00E83F8F">
        <w:t>«запасной»</w:t>
      </w:r>
      <w:r w:rsidRPr="001C38C4">
        <w:t xml:space="preserve"> вход.</w:t>
      </w:r>
      <w:r w:rsidRPr="001C38C4">
        <w:t xml:space="preserve"> </w:t>
      </w:r>
    </w:p>
    <w:p w:rsidR="00FD04EB" w:rsidRPr="001C38C4" w:rsidP="001C38C4">
      <w:pPr>
        <w:pStyle w:val="NoSpacing"/>
        <w:ind w:firstLine="567"/>
      </w:pPr>
      <w:r w:rsidRPr="001C38C4">
        <w:t>При этом, грубое обращение</w:t>
      </w:r>
      <w:r w:rsidRPr="001C38C4" w:rsidR="006B6007">
        <w:t>, как к отдельно взятому</w:t>
      </w:r>
      <w:r w:rsidRPr="001C38C4">
        <w:t xml:space="preserve"> граждан</w:t>
      </w:r>
      <w:r w:rsidRPr="001C38C4" w:rsidR="006B6007">
        <w:t xml:space="preserve">ину </w:t>
      </w:r>
      <w:r w:rsidRPr="001C38C4" w:rsidR="004A19C1">
        <w:t>/изъято/</w:t>
      </w:r>
      <w:r w:rsidRPr="001C38C4" w:rsidR="00D37F45">
        <w:t xml:space="preserve">, так и вообще к посетителям больницы, а также </w:t>
      </w:r>
      <w:r w:rsidRPr="001C38C4">
        <w:t>применение нецензурной брани</w:t>
      </w:r>
      <w:r w:rsidRPr="001C38C4" w:rsidR="00D37F45">
        <w:t>, при исполнении обязанностей,</w:t>
      </w:r>
      <w:r w:rsidRPr="001C38C4">
        <w:t xml:space="preserve"> являются недопустимыми.</w:t>
      </w:r>
    </w:p>
    <w:p w:rsidR="00EB0F52" w:rsidRPr="001C38C4" w:rsidP="001C38C4">
      <w:pPr>
        <w:pStyle w:val="NoSpacing"/>
        <w:ind w:firstLine="567"/>
      </w:pPr>
    </w:p>
    <w:p w:rsidR="00007504" w:rsidRPr="001C38C4" w:rsidP="001C38C4">
      <w:pPr>
        <w:pStyle w:val="NoSpacing"/>
        <w:ind w:firstLine="567"/>
      </w:pPr>
      <w:r w:rsidRPr="001C38C4">
        <w:t>Таким образом, все имеющиеся в деле доказательства добыты в соответствии с законом, последовательны, относимы, допустимы, согласуются между собой и доказывают наличие вины Толстикова Я.В., в совершении инкриминируемого ему деяния.</w:t>
      </w:r>
    </w:p>
    <w:p w:rsidR="00AB51C5" w:rsidRPr="001C38C4" w:rsidP="001C38C4">
      <w:pPr>
        <w:pStyle w:val="NoSpacing"/>
        <w:ind w:firstLine="540"/>
      </w:pPr>
    </w:p>
    <w:p w:rsidR="00F9525A" w:rsidRPr="001C38C4" w:rsidP="001C38C4">
      <w:pPr>
        <w:pStyle w:val="NoSpacing"/>
        <w:ind w:firstLine="540"/>
      </w:pPr>
      <w:r w:rsidRPr="001C38C4">
        <w:t xml:space="preserve">С учетом изложенного, суд приходит к выводу, что действия </w:t>
      </w:r>
      <w:r w:rsidRPr="001C38C4" w:rsidR="00733D37">
        <w:t>Т</w:t>
      </w:r>
      <w:r w:rsidRPr="001C38C4" w:rsidR="00975C6E">
        <w:t>о</w:t>
      </w:r>
      <w:r w:rsidRPr="001C38C4" w:rsidR="00733D37">
        <w:t>лстикова Я.В.</w:t>
      </w:r>
      <w:r w:rsidRPr="001C38C4">
        <w:t xml:space="preserve">, по ст.6.1.1. </w:t>
      </w:r>
      <w:r w:rsidRPr="001C38C4">
        <w:rPr>
          <w:iCs/>
        </w:rPr>
        <w:t>КоАП РФ</w:t>
      </w:r>
      <w:r w:rsidRPr="001C38C4">
        <w:t xml:space="preserve">, как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1C38C4">
          <w:rPr>
            <w:rStyle w:val="Hyperlink"/>
            <w:color w:val="0000FF"/>
            <w:u w:val="none"/>
          </w:rPr>
          <w:t>статье 115</w:t>
        </w:r>
      </w:hyperlink>
      <w:r w:rsidRPr="001C38C4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1C38C4">
          <w:rPr>
            <w:rStyle w:val="Hyperlink"/>
            <w:color w:val="0000FF"/>
            <w:u w:val="none"/>
          </w:rPr>
          <w:t>деяния</w:t>
        </w:r>
      </w:hyperlink>
      <w:r w:rsidRPr="001C38C4">
        <w:t xml:space="preserve"> - квалифицированы верно; а его вина полностью доказана.</w:t>
      </w:r>
    </w:p>
    <w:p w:rsidR="00AB51C5" w:rsidRPr="001C38C4" w:rsidP="001C38C4">
      <w:pPr>
        <w:pStyle w:val="NoSpacing"/>
        <w:ind w:firstLine="540"/>
      </w:pPr>
    </w:p>
    <w:p w:rsidR="00F9525A" w:rsidRPr="001C38C4" w:rsidP="001C38C4">
      <w:pPr>
        <w:pStyle w:val="NoSpacing"/>
        <w:ind w:firstLine="540"/>
      </w:pPr>
      <w:r w:rsidRPr="001C38C4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B51C5" w:rsidRPr="001C38C4" w:rsidP="001C38C4">
      <w:pPr>
        <w:pStyle w:val="NoSpacing"/>
        <w:ind w:firstLine="540"/>
      </w:pPr>
    </w:p>
    <w:p w:rsidR="00F9525A" w:rsidRPr="001C38C4" w:rsidP="001C38C4">
      <w:pPr>
        <w:pStyle w:val="NoSpacing"/>
        <w:ind w:firstLine="540"/>
      </w:pPr>
      <w:r w:rsidRPr="001C38C4">
        <w:t xml:space="preserve">Данное правонарушение совершенно с прямым умыслом, поскольку </w:t>
      </w:r>
      <w:r w:rsidRPr="001C38C4" w:rsidR="00733D37">
        <w:t>Толстиков Я.В.</w:t>
      </w:r>
      <w:r w:rsidRPr="001C38C4">
        <w:t>, осознавал противоправность своих действий, понимал возможное наступление общественно опасных последствий, но относился к этому безразлично.</w:t>
      </w:r>
    </w:p>
    <w:p w:rsidR="00AB51C5" w:rsidRPr="001C38C4" w:rsidP="001C38C4">
      <w:pPr>
        <w:pStyle w:val="NoSpacing"/>
        <w:ind w:firstLine="540"/>
      </w:pPr>
    </w:p>
    <w:p w:rsidR="00F9525A" w:rsidRPr="001C38C4" w:rsidP="001C38C4">
      <w:pPr>
        <w:pStyle w:val="NoSpacing"/>
        <w:ind w:firstLine="540"/>
      </w:pPr>
      <w:r w:rsidRPr="001C38C4">
        <w:t xml:space="preserve">Из данных о личности судом установлено, что </w:t>
      </w:r>
      <w:r w:rsidRPr="001C38C4" w:rsidR="00733D37">
        <w:t>Толстиков Я.В.</w:t>
      </w:r>
      <w:r w:rsidRPr="001C38C4">
        <w:t xml:space="preserve">, </w:t>
      </w:r>
      <w:r w:rsidRPr="001C38C4" w:rsidR="004A19C1">
        <w:t>/изъято/</w:t>
      </w:r>
      <w:r w:rsidRPr="001C38C4">
        <w:t xml:space="preserve">; иных данных о личности и имущественном положении - суду не представлено. </w:t>
      </w:r>
    </w:p>
    <w:p w:rsidR="00AB51C5" w:rsidRPr="001C38C4" w:rsidP="001C38C4">
      <w:pPr>
        <w:pStyle w:val="NoSpacing"/>
        <w:ind w:firstLine="540"/>
      </w:pPr>
    </w:p>
    <w:p w:rsidR="00F9525A" w:rsidRPr="001C38C4" w:rsidP="001C38C4">
      <w:pPr>
        <w:pStyle w:val="NoSpacing"/>
        <w:ind w:firstLine="540"/>
      </w:pPr>
      <w:r w:rsidRPr="001C38C4">
        <w:t>Обстоятельств, отягчающих административную ответственность, судом по делу не установлено; к обстоятельством, смягчающим, суд относит: признание вины, раскаяние в содеянном, совершение административного правонарушения впервые.</w:t>
      </w:r>
    </w:p>
    <w:p w:rsidR="00AB51C5" w:rsidRPr="001C38C4" w:rsidP="001C38C4">
      <w:pPr>
        <w:pStyle w:val="NoSpacing"/>
      </w:pPr>
    </w:p>
    <w:p w:rsidR="00D37F45" w:rsidRPr="001C38C4" w:rsidP="001C38C4">
      <w:pPr>
        <w:pStyle w:val="NoSpacing"/>
      </w:pPr>
      <w:r w:rsidRPr="001C38C4">
        <w:t xml:space="preserve">При назначении наказания, суд учитывает и то, что поведение потерпевшего </w:t>
      </w:r>
      <w:r w:rsidRPr="001C38C4" w:rsidR="00E83F8F">
        <w:t>носило</w:t>
      </w:r>
      <w:r w:rsidRPr="001C38C4">
        <w:t xml:space="preserve"> провокационный характер. Поскольку, он не мог не видеть и не понимать, что перед ним находятся охранники, которые предъявляют к нему требование покинуть помещение поликлиники до начала её работы. Открытый «за</w:t>
      </w:r>
      <w:r w:rsidRPr="001C38C4" w:rsidR="00E83F8F">
        <w:t>пасной</w:t>
      </w:r>
      <w:r w:rsidRPr="001C38C4">
        <w:t xml:space="preserve">» вход и отсутствие </w:t>
      </w:r>
      <w:r w:rsidRPr="001C38C4" w:rsidR="00E83F8F">
        <w:t xml:space="preserve">запрещающих вход </w:t>
      </w:r>
      <w:r w:rsidRPr="001C38C4">
        <w:t xml:space="preserve"> таблиц, при этом имеют второстепенное значение. Однако, </w:t>
      </w:r>
      <w:r w:rsidRPr="001C38C4" w:rsidR="001C38C4">
        <w:t>/изъято/</w:t>
      </w:r>
      <w:r w:rsidRPr="001C38C4">
        <w:t>, длительное время не покидает охраняемый объект, провоцирует охранников на конфликт.</w:t>
      </w:r>
      <w:r w:rsidRPr="001C38C4" w:rsidR="00E83F8F">
        <w:t xml:space="preserve"> Вместо подачи жалобы на их действия ответственным должностным лицам.</w:t>
      </w:r>
    </w:p>
    <w:p w:rsidR="00D37F45" w:rsidRPr="001C38C4" w:rsidP="001C38C4">
      <w:pPr>
        <w:pStyle w:val="NoSpacing"/>
      </w:pPr>
    </w:p>
    <w:p w:rsidR="00F9525A" w:rsidRPr="001C38C4" w:rsidP="001C38C4">
      <w:pPr>
        <w:pStyle w:val="NoSpacing"/>
      </w:pPr>
      <w:r w:rsidRPr="001C38C4">
        <w:t>С учетом личности лица, привлекаемого к административной ответственности, обстоятельств совершенного административного правонарушения, наличием смягчающих и о</w:t>
      </w:r>
      <w:r w:rsidRPr="001C38C4" w:rsidR="00AB51C5">
        <w:t xml:space="preserve">тсутствием отягчающих обстоятельств, </w:t>
      </w:r>
      <w:r w:rsidRPr="001C38C4" w:rsidR="009F689F">
        <w:t xml:space="preserve"> </w:t>
      </w:r>
      <w:r w:rsidRPr="001C38C4">
        <w:t xml:space="preserve">мнением потерпевшего, </w:t>
      </w:r>
      <w:r w:rsidRPr="001C38C4" w:rsidR="00D37F45">
        <w:t xml:space="preserve">а также с учетом его противоправного поведения, </w:t>
      </w:r>
      <w:r w:rsidRPr="001C38C4">
        <w:t>суд полагает возможным назначить наказание в виде административного штрафа, исходя из минимальной санкции статьи 6.1.1. КоАП РФ.</w:t>
      </w:r>
    </w:p>
    <w:p w:rsidR="00F9525A" w:rsidRPr="001C38C4" w:rsidP="001C38C4">
      <w:pPr>
        <w:pStyle w:val="NoSpacing"/>
        <w:ind w:firstLine="708"/>
      </w:pPr>
      <w:r w:rsidRPr="001C38C4">
        <w:t>На основании изложенного и руководствуясь ст. ст. 4.1.- 4.3;  ст. 6.1.1; 23.1, 29.4-29.7, 29.10, 30.1-30.3 КоАП РФ,  мировой судья,</w:t>
      </w:r>
    </w:p>
    <w:p w:rsidR="00F9525A" w:rsidRPr="001C38C4" w:rsidP="001C38C4">
      <w:pPr>
        <w:pStyle w:val="NoSpacing"/>
      </w:pPr>
    </w:p>
    <w:p w:rsidR="00F9525A" w:rsidRPr="001C38C4" w:rsidP="001C38C4">
      <w:pPr>
        <w:pStyle w:val="NoSpacing"/>
        <w:ind w:firstLine="0"/>
        <w:jc w:val="center"/>
        <w:rPr>
          <w:b/>
        </w:rPr>
      </w:pPr>
      <w:r w:rsidRPr="001C38C4">
        <w:rPr>
          <w:b/>
        </w:rPr>
        <w:t>ПОСТАНОВИЛ:</w:t>
      </w:r>
    </w:p>
    <w:p w:rsidR="00F9525A" w:rsidRPr="001C38C4" w:rsidP="001C38C4">
      <w:pPr>
        <w:pStyle w:val="NoSpacing"/>
      </w:pPr>
    </w:p>
    <w:p w:rsidR="00F9525A" w:rsidRPr="001C38C4" w:rsidP="001C38C4">
      <w:pPr>
        <w:pStyle w:val="NoSpacing"/>
      </w:pPr>
      <w:r w:rsidRPr="001C38C4">
        <w:rPr>
          <w:b/>
        </w:rPr>
        <w:t xml:space="preserve">Толстикова </w:t>
      </w:r>
      <w:r w:rsidRPr="001C38C4" w:rsidR="001C38C4">
        <w:rPr>
          <w:b/>
        </w:rPr>
        <w:t>Я.В.</w:t>
      </w:r>
      <w:r w:rsidRPr="001C38C4">
        <w:rPr>
          <w:b/>
        </w:rPr>
        <w:t xml:space="preserve"> </w:t>
      </w:r>
      <w:r w:rsidRPr="001C38C4">
        <w:t xml:space="preserve">признать виновным в совершении административного правонарушения, предусмотренного ст. 6.1.1 КоАП РФ и подвергнуть наказанию в виде  в виде  административного штрафа, в размере </w:t>
      </w:r>
      <w:r w:rsidRPr="001C38C4" w:rsidR="001C38C4">
        <w:t>/изъято/</w:t>
      </w:r>
      <w:r w:rsidRPr="001C38C4">
        <w:t>(</w:t>
      </w:r>
      <w:r w:rsidRPr="001C38C4" w:rsidR="001C38C4">
        <w:t>/изъято/</w:t>
      </w:r>
      <w:r w:rsidRPr="001C38C4">
        <w:t>) рублей.</w:t>
      </w:r>
    </w:p>
    <w:p w:rsidR="00EB0F52" w:rsidRPr="001C38C4" w:rsidP="001C38C4">
      <w:pPr>
        <w:spacing w:line="240" w:lineRule="auto"/>
        <w:ind w:firstLine="708"/>
      </w:pPr>
    </w:p>
    <w:p w:rsidR="00F9525A" w:rsidRPr="001C38C4" w:rsidP="001C38C4">
      <w:pPr>
        <w:spacing w:line="240" w:lineRule="auto"/>
        <w:ind w:firstLine="708"/>
      </w:pPr>
      <w:r w:rsidRPr="001C38C4">
        <w:t xml:space="preserve">Реквизиты для оплаты штрафа: </w:t>
      </w:r>
      <w:r w:rsidRPr="001C38C4" w:rsidR="001C38C4">
        <w:t>/изъято/</w:t>
      </w:r>
    </w:p>
    <w:p w:rsidR="00F9525A" w:rsidRPr="001C38C4" w:rsidP="001C38C4">
      <w:pPr>
        <w:spacing w:line="240" w:lineRule="auto"/>
        <w:ind w:firstLine="708"/>
      </w:pPr>
      <w:r w:rsidRPr="001C38C4">
        <w:t>Адрес взыскателя: РК, 298300, г. Керчь, ул. Ленина,8.</w:t>
      </w:r>
    </w:p>
    <w:p w:rsidR="00EB0F52" w:rsidRPr="001C38C4" w:rsidP="001C38C4">
      <w:pPr>
        <w:pStyle w:val="a"/>
        <w:ind w:firstLine="708"/>
      </w:pPr>
    </w:p>
    <w:p w:rsidR="00F9525A" w:rsidRPr="001C38C4" w:rsidP="001C38C4">
      <w:pPr>
        <w:pStyle w:val="a"/>
        <w:ind w:firstLine="708"/>
        <w:rPr>
          <w:lang w:val="uk-UA"/>
        </w:rPr>
      </w:pPr>
      <w:r w:rsidRPr="001C38C4">
        <w:t>Разъяснить, что административный штраф должен быть оплачен лицом, привлеченным к административной ответственности</w:t>
      </w:r>
      <w:r w:rsidRPr="001C38C4">
        <w:rPr>
          <w:color w:val="000000"/>
          <w:lang w:val="uk-UA"/>
        </w:rPr>
        <w:t xml:space="preserve">, не </w:t>
      </w:r>
      <w:r w:rsidRPr="001C38C4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</w:t>
      </w:r>
      <w:r w:rsidRPr="001C38C4" w:rsidR="00AB51C5">
        <w:t>оАП РФ</w:t>
      </w:r>
      <w:r w:rsidRPr="001C38C4">
        <w:t>.</w:t>
      </w:r>
    </w:p>
    <w:p w:rsidR="00EB0F52" w:rsidRPr="001C38C4" w:rsidP="001C38C4">
      <w:pPr>
        <w:spacing w:line="240" w:lineRule="auto"/>
        <w:ind w:firstLine="708"/>
      </w:pPr>
    </w:p>
    <w:p w:rsidR="00640F86" w:rsidRPr="001C38C4" w:rsidP="001C38C4">
      <w:pPr>
        <w:spacing w:line="240" w:lineRule="auto"/>
        <w:ind w:firstLine="708"/>
      </w:pPr>
      <w:r w:rsidRPr="001C38C4">
        <w:t>Полное мотивированное постановление изготовлено 18 октября 2019 года.</w:t>
      </w:r>
    </w:p>
    <w:p w:rsidR="00EB0F52" w:rsidRPr="001C38C4" w:rsidP="001C38C4">
      <w:pPr>
        <w:pStyle w:val="NoSpacing"/>
      </w:pPr>
    </w:p>
    <w:p w:rsidR="00F9525A" w:rsidRPr="001C38C4" w:rsidP="001C38C4">
      <w:pPr>
        <w:pStyle w:val="NoSpacing"/>
      </w:pPr>
      <w:r w:rsidRPr="001C38C4"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вручения.</w:t>
      </w:r>
    </w:p>
    <w:p w:rsidR="001C38C4" w:rsidRPr="001C38C4" w:rsidP="001C38C4">
      <w:pPr>
        <w:spacing w:line="240" w:lineRule="auto"/>
        <w:contextualSpacing/>
      </w:pPr>
      <w:r w:rsidRPr="001C38C4">
        <w:t>Мировой судья( подпись) С.С. Урюпина</w:t>
      </w:r>
    </w:p>
    <w:p w:rsidR="001C38C4" w:rsidRPr="001C38C4" w:rsidP="001C38C4">
      <w:pPr>
        <w:spacing w:line="240" w:lineRule="auto"/>
        <w:contextualSpacing/>
      </w:pPr>
      <w:r w:rsidRPr="001C38C4">
        <w:t>ДЕПЕРСОНИФИКАЦИЮ</w:t>
      </w:r>
    </w:p>
    <w:p w:rsidR="001C38C4" w:rsidRPr="001C38C4" w:rsidP="001C38C4">
      <w:pPr>
        <w:spacing w:line="240" w:lineRule="auto"/>
        <w:contextualSpacing/>
      </w:pPr>
      <w:r w:rsidRPr="001C38C4">
        <w:t>Лингвистический контроль</w:t>
      </w:r>
    </w:p>
    <w:p w:rsidR="001C38C4" w:rsidRPr="001C38C4" w:rsidP="001C38C4">
      <w:pPr>
        <w:spacing w:line="240" w:lineRule="auto"/>
        <w:contextualSpacing/>
      </w:pPr>
      <w:r w:rsidRPr="001C38C4">
        <w:t>произвел</w:t>
      </w:r>
    </w:p>
    <w:p w:rsidR="001C38C4" w:rsidRPr="001C38C4" w:rsidP="001C38C4">
      <w:pPr>
        <w:spacing w:line="240" w:lineRule="auto"/>
        <w:contextualSpacing/>
      </w:pPr>
      <w:r w:rsidRPr="001C38C4">
        <w:t>Помощник судьи __________ В.В. Морозова</w:t>
      </w:r>
    </w:p>
    <w:p w:rsidR="001C38C4" w:rsidRPr="001C38C4" w:rsidP="001C38C4">
      <w:pPr>
        <w:spacing w:line="240" w:lineRule="auto"/>
        <w:contextualSpacing/>
      </w:pPr>
    </w:p>
    <w:p w:rsidR="001C38C4" w:rsidRPr="001C38C4" w:rsidP="001C38C4">
      <w:pPr>
        <w:spacing w:line="240" w:lineRule="auto"/>
        <w:contextualSpacing/>
      </w:pPr>
      <w:r w:rsidRPr="001C38C4">
        <w:t>СОГЛАСОВАНО</w:t>
      </w:r>
    </w:p>
    <w:p w:rsidR="001C38C4" w:rsidRPr="001C38C4" w:rsidP="001C38C4">
      <w:pPr>
        <w:spacing w:line="240" w:lineRule="auto"/>
        <w:contextualSpacing/>
      </w:pPr>
    </w:p>
    <w:p w:rsidR="001C38C4" w:rsidRPr="001C38C4" w:rsidP="001C38C4">
      <w:pPr>
        <w:spacing w:line="240" w:lineRule="auto"/>
        <w:contextualSpacing/>
      </w:pPr>
      <w:r w:rsidRPr="001C38C4">
        <w:t>Судья_________ С.С. Урюпина</w:t>
      </w:r>
    </w:p>
    <w:p w:rsidR="001C38C4" w:rsidRPr="001C38C4" w:rsidP="001C38C4">
      <w:pPr>
        <w:spacing w:line="240" w:lineRule="auto"/>
        <w:contextualSpacing/>
      </w:pPr>
    </w:p>
    <w:p w:rsidR="001C38C4" w:rsidRPr="001C38C4" w:rsidP="001C38C4">
      <w:pPr>
        <w:spacing w:line="240" w:lineRule="auto"/>
        <w:contextualSpacing/>
      </w:pPr>
      <w:r w:rsidRPr="001C38C4">
        <w:t>«_25__» _октября__ 2019 г.</w:t>
      </w:r>
    </w:p>
    <w:p w:rsidR="00D37F45" w:rsidRPr="001C38C4" w:rsidP="001C38C4">
      <w:pPr>
        <w:spacing w:line="240" w:lineRule="auto"/>
      </w:pPr>
    </w:p>
    <w:sectPr w:rsidSect="002A119A">
      <w:headerReference w:type="default" r:id="rId7"/>
      <w:foot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5353"/>
      <w:docPartObj>
        <w:docPartGallery w:val="Page Numbers (Bottom of Page)"/>
        <w:docPartUnique/>
      </w:docPartObj>
    </w:sdtPr>
    <w:sdtContent>
      <w:p w:rsidR="00124B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8C4">
          <w:rPr>
            <w:noProof/>
          </w:rPr>
          <w:t>7</w:t>
        </w:r>
        <w:r w:rsidR="001C38C4">
          <w:rPr>
            <w:noProof/>
          </w:rPr>
          <w:fldChar w:fldCharType="end"/>
        </w:r>
      </w:p>
    </w:sdtContent>
  </w:sdt>
  <w:p w:rsidR="00124B4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6847"/>
      <w:docPartObj>
        <w:docPartGallery w:val="Page Numbers (Top of Page)"/>
        <w:docPartUnique/>
      </w:docPartObj>
    </w:sdtPr>
    <w:sdtContent>
      <w:p w:rsidR="00124B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8C4">
          <w:rPr>
            <w:noProof/>
          </w:rPr>
          <w:t>7</w:t>
        </w:r>
        <w:r w:rsidR="001C38C4">
          <w:rPr>
            <w:noProof/>
          </w:rPr>
          <w:fldChar w:fldCharType="end"/>
        </w:r>
      </w:p>
    </w:sdtContent>
  </w:sdt>
  <w:p w:rsidR="00124B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F9525A"/>
    <w:rsid w:val="00001B41"/>
    <w:rsid w:val="00007504"/>
    <w:rsid w:val="000E14A2"/>
    <w:rsid w:val="00124B4E"/>
    <w:rsid w:val="00134043"/>
    <w:rsid w:val="00141889"/>
    <w:rsid w:val="00155093"/>
    <w:rsid w:val="00175763"/>
    <w:rsid w:val="001C38C4"/>
    <w:rsid w:val="002115A5"/>
    <w:rsid w:val="0021208D"/>
    <w:rsid w:val="00216D7A"/>
    <w:rsid w:val="00227622"/>
    <w:rsid w:val="00247605"/>
    <w:rsid w:val="002A119A"/>
    <w:rsid w:val="002C7F57"/>
    <w:rsid w:val="002D2D20"/>
    <w:rsid w:val="002F15DB"/>
    <w:rsid w:val="00332DB0"/>
    <w:rsid w:val="0034705F"/>
    <w:rsid w:val="00371D35"/>
    <w:rsid w:val="003A64E4"/>
    <w:rsid w:val="003D09EA"/>
    <w:rsid w:val="003F0CEB"/>
    <w:rsid w:val="004A19C1"/>
    <w:rsid w:val="004A36FF"/>
    <w:rsid w:val="00545387"/>
    <w:rsid w:val="005601C0"/>
    <w:rsid w:val="00563787"/>
    <w:rsid w:val="005814FE"/>
    <w:rsid w:val="005873F7"/>
    <w:rsid w:val="005D2635"/>
    <w:rsid w:val="00605215"/>
    <w:rsid w:val="006203ED"/>
    <w:rsid w:val="00624C1D"/>
    <w:rsid w:val="00626070"/>
    <w:rsid w:val="00640F86"/>
    <w:rsid w:val="006600F9"/>
    <w:rsid w:val="00673092"/>
    <w:rsid w:val="006B6007"/>
    <w:rsid w:val="006C01B1"/>
    <w:rsid w:val="00733D37"/>
    <w:rsid w:val="00790A86"/>
    <w:rsid w:val="007B579B"/>
    <w:rsid w:val="007F5E70"/>
    <w:rsid w:val="00802733"/>
    <w:rsid w:val="00913A6A"/>
    <w:rsid w:val="009321AD"/>
    <w:rsid w:val="00975C6E"/>
    <w:rsid w:val="00981D56"/>
    <w:rsid w:val="009E2CDD"/>
    <w:rsid w:val="009F689F"/>
    <w:rsid w:val="00A65FA2"/>
    <w:rsid w:val="00A90D93"/>
    <w:rsid w:val="00AB51C5"/>
    <w:rsid w:val="00BB281A"/>
    <w:rsid w:val="00C02735"/>
    <w:rsid w:val="00C457CB"/>
    <w:rsid w:val="00CB7CF9"/>
    <w:rsid w:val="00CE12B6"/>
    <w:rsid w:val="00CF2D47"/>
    <w:rsid w:val="00D37F45"/>
    <w:rsid w:val="00D553E4"/>
    <w:rsid w:val="00D80717"/>
    <w:rsid w:val="00DA112D"/>
    <w:rsid w:val="00DC2DB9"/>
    <w:rsid w:val="00DC6077"/>
    <w:rsid w:val="00DF73FA"/>
    <w:rsid w:val="00E21F8D"/>
    <w:rsid w:val="00E83F8F"/>
    <w:rsid w:val="00EA7A9B"/>
    <w:rsid w:val="00EB0F52"/>
    <w:rsid w:val="00EF5EE1"/>
    <w:rsid w:val="00F16A6B"/>
    <w:rsid w:val="00F339BD"/>
    <w:rsid w:val="00F9525A"/>
    <w:rsid w:val="00FA0A69"/>
    <w:rsid w:val="00FC1184"/>
    <w:rsid w:val="00FC4C9D"/>
    <w:rsid w:val="00FD04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25A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25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9525A"/>
    <w:rPr>
      <w:color w:val="0000FF" w:themeColor="hyperlink"/>
      <w:u w:val="single"/>
    </w:rPr>
  </w:style>
  <w:style w:type="paragraph" w:customStyle="1" w:styleId="a">
    <w:name w:val="Обычный текст"/>
    <w:basedOn w:val="Normal"/>
    <w:rsid w:val="00F9525A"/>
    <w:pPr>
      <w:spacing w:line="240" w:lineRule="auto"/>
      <w:ind w:firstLine="454"/>
    </w:pPr>
  </w:style>
  <w:style w:type="paragraph" w:styleId="Footer">
    <w:name w:val="footer"/>
    <w:basedOn w:val="Normal"/>
    <w:link w:val="a0"/>
    <w:uiPriority w:val="99"/>
    <w:unhideWhenUsed/>
    <w:rsid w:val="00F9525A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5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9F689F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F68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11D335EE303B95928BD84719E0035180796AF12B23C0B1C1646A421512D334A3559E7F20AEE800AJAJ" TargetMode="External" /><Relationship Id="rId5" Type="http://schemas.openxmlformats.org/officeDocument/2006/relationships/hyperlink" Target="consultantplus://offline/ref=36D11D335EE303B95928BD84719E0035180796AF12B23C0B1C1646A421512D334A3559E7FB0B0EJFJ" TargetMode="External" /><Relationship Id="rId6" Type="http://schemas.openxmlformats.org/officeDocument/2006/relationships/hyperlink" Target="consultantplus://offline/ref=D8AA2AAB183DD10897013CECE58AF617D8B67E8C6CDD0CFBB0C958EF0B667D760B9738F206DA6D9F8B2847B7E6138D06F7B58E7E79F67160QDM8J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