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57A48" w:rsidP="00857A48">
      <w:pPr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Дело № 5-51-319/2018</w:t>
      </w:r>
    </w:p>
    <w:p w:rsidR="00857A48" w:rsidP="00857A48">
      <w:pPr>
        <w:rPr>
          <w:b/>
        </w:rPr>
      </w:pPr>
    </w:p>
    <w:p w:rsidR="00857A48" w:rsidP="00857A48">
      <w:pPr>
        <w:jc w:val="center"/>
        <w:rPr>
          <w:b/>
        </w:rPr>
      </w:pPr>
      <w:r>
        <w:rPr>
          <w:b/>
        </w:rPr>
        <w:t>ПОСТАНОВЛЕНИЕ</w:t>
      </w:r>
    </w:p>
    <w:p w:rsidR="00857A48" w:rsidP="00857A48">
      <w:pPr>
        <w:jc w:val="center"/>
        <w:rPr>
          <w:b/>
        </w:rPr>
      </w:pPr>
      <w:r>
        <w:rPr>
          <w:b/>
        </w:rPr>
        <w:t>по делу об административном правонарушении</w:t>
      </w:r>
    </w:p>
    <w:p w:rsidR="00857A48" w:rsidP="00857A48"/>
    <w:p w:rsidR="00857A48" w:rsidP="00857A48">
      <w:pPr>
        <w:jc w:val="both"/>
      </w:pPr>
      <w:r>
        <w:t>20 ноября 2018 года</w:t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  <w:t xml:space="preserve">          г. Керчь</w:t>
      </w:r>
    </w:p>
    <w:p w:rsidR="00857A48" w:rsidP="00857A48">
      <w:pPr>
        <w:ind w:firstLine="708"/>
        <w:jc w:val="both"/>
      </w:pPr>
    </w:p>
    <w:p w:rsidR="00857A48" w:rsidP="00857A48">
      <w:pPr>
        <w:ind w:firstLine="426"/>
        <w:jc w:val="both"/>
      </w:pPr>
      <w:r>
        <w:t>Мировой судья судебного участка № 51 Керенского судебного района (городской округ Керчь) Республики Крым (по адресу: г. Керчь, ул. Фурманова, 9),Урюпина С.С.,</w:t>
      </w:r>
    </w:p>
    <w:p w:rsidR="00857A48" w:rsidP="00857A48">
      <w:pPr>
        <w:ind w:firstLine="426"/>
        <w:jc w:val="both"/>
      </w:pPr>
      <w:r>
        <w:t>с участием лица привлекаемого к административной ответственности,</w:t>
      </w:r>
    </w:p>
    <w:p w:rsidR="00857A48" w:rsidRPr="00CE325E" w:rsidP="00857A48">
      <w:pPr>
        <w:ind w:firstLine="426"/>
        <w:jc w:val="both"/>
      </w:pPr>
      <w:r w:rsidRPr="00CE325E">
        <w:t xml:space="preserve">рассмотрев административное дело, поступившее </w:t>
      </w:r>
      <w:r w:rsidRPr="00CE325E" w:rsidR="00CE325E">
        <w:t xml:space="preserve">от мирового судьи судебного участка № 11 Ленинского судебного района города Севастополя </w:t>
      </w:r>
      <w:r w:rsidRPr="00CE325E">
        <w:t>в отношении:</w:t>
      </w:r>
    </w:p>
    <w:p w:rsidR="00857A48" w:rsidP="001B292C">
      <w:pPr>
        <w:ind w:left="426"/>
        <w:jc w:val="both"/>
      </w:pPr>
      <w:r>
        <w:rPr>
          <w:b/>
        </w:rPr>
        <w:t xml:space="preserve">Карлова </w:t>
      </w:r>
      <w:r w:rsidR="001B292C">
        <w:rPr>
          <w:b/>
        </w:rPr>
        <w:t>А.Н.</w:t>
      </w:r>
      <w:r>
        <w:rPr>
          <w:b/>
        </w:rPr>
        <w:t xml:space="preserve">, </w:t>
      </w:r>
      <w:r w:rsidR="001B292C">
        <w:t>/изъято/</w:t>
      </w:r>
      <w:r>
        <w:rPr>
          <w:b/>
        </w:rPr>
        <w:t xml:space="preserve"> </w:t>
      </w:r>
      <w:r>
        <w:t xml:space="preserve">года рождения, уроженца </w:t>
      </w:r>
      <w:r w:rsidR="001B292C">
        <w:t>/изъято/</w:t>
      </w:r>
      <w:r w:rsidR="001B292C">
        <w:rPr>
          <w:b/>
        </w:rPr>
        <w:t xml:space="preserve"> </w:t>
      </w:r>
      <w:r>
        <w:t xml:space="preserve">, гражданина </w:t>
      </w:r>
      <w:r w:rsidR="001B292C">
        <w:t>/изъято/</w:t>
      </w:r>
      <w:r w:rsidR="001B292C">
        <w:rPr>
          <w:b/>
        </w:rPr>
        <w:t xml:space="preserve"> </w:t>
      </w:r>
      <w:r>
        <w:t xml:space="preserve">, </w:t>
      </w:r>
      <w:r w:rsidR="001B292C">
        <w:t>/изъято/</w:t>
      </w:r>
      <w:r w:rsidR="001B292C">
        <w:rPr>
          <w:b/>
        </w:rPr>
        <w:t xml:space="preserve"> </w:t>
      </w:r>
      <w:r>
        <w:t xml:space="preserve">, </w:t>
      </w:r>
      <w:r w:rsidR="001B292C">
        <w:t>/изъято/</w:t>
      </w:r>
      <w:r w:rsidR="001B292C">
        <w:rPr>
          <w:b/>
        </w:rPr>
        <w:t xml:space="preserve"> </w:t>
      </w:r>
      <w:r>
        <w:t xml:space="preserve">, </w:t>
      </w:r>
      <w:r w:rsidR="001B292C">
        <w:t>/изъято/</w:t>
      </w:r>
      <w:r w:rsidR="001B292C">
        <w:rPr>
          <w:b/>
        </w:rPr>
        <w:t xml:space="preserve"> </w:t>
      </w:r>
      <w:r>
        <w:t xml:space="preserve">, </w:t>
      </w:r>
      <w:r w:rsidR="001B292C">
        <w:t>/изъято/</w:t>
      </w:r>
      <w:r w:rsidR="001B292C">
        <w:rPr>
          <w:b/>
        </w:rPr>
        <w:t xml:space="preserve"> </w:t>
      </w:r>
      <w:r>
        <w:t xml:space="preserve">, зарегистрированного по адресу: </w:t>
      </w:r>
      <w:r w:rsidR="001B292C">
        <w:t>/изъято/</w:t>
      </w:r>
      <w:r w:rsidR="001B292C">
        <w:rPr>
          <w:b/>
        </w:rPr>
        <w:t xml:space="preserve"> </w:t>
      </w:r>
    </w:p>
    <w:p w:rsidR="00857A48" w:rsidP="00857A48">
      <w:pPr>
        <w:jc w:val="both"/>
        <w:rPr>
          <w:b/>
          <w:bCs/>
        </w:rPr>
      </w:pPr>
      <w:r>
        <w:t xml:space="preserve">привлекаемого к административной ответственности по ч.1 ст.6.9. Кодекса Российской Федерации об административных правонарушениях (далее КРФ об АП), </w:t>
      </w:r>
    </w:p>
    <w:p w:rsidR="00857A48" w:rsidP="00857A48">
      <w:pPr>
        <w:jc w:val="both"/>
        <w:rPr>
          <w:b/>
          <w:bCs/>
        </w:rPr>
      </w:pPr>
    </w:p>
    <w:p w:rsidR="00857A48" w:rsidP="00857A48">
      <w:pPr>
        <w:jc w:val="center"/>
        <w:rPr>
          <w:b/>
          <w:bCs/>
        </w:rPr>
      </w:pPr>
      <w:r>
        <w:rPr>
          <w:b/>
          <w:bCs/>
        </w:rPr>
        <w:t>УСТАНОВИЛ:</w:t>
      </w:r>
    </w:p>
    <w:p w:rsidR="00857A48" w:rsidP="00857A48">
      <w:pPr>
        <w:pStyle w:val="BodyTextFirstIndent"/>
        <w:ind w:firstLine="0"/>
        <w:jc w:val="both"/>
        <w:rPr>
          <w:b/>
          <w:bCs/>
        </w:rPr>
      </w:pPr>
    </w:p>
    <w:p w:rsidR="00857A48" w:rsidP="00857A48">
      <w:pPr>
        <w:pStyle w:val="BodyTextFirstIndent"/>
        <w:ind w:firstLine="708"/>
        <w:jc w:val="both"/>
      </w:pPr>
      <w:r>
        <w:t>Карлов А.М., привлекается к административной ответственности по ч.3 ст. 12.16. КРФ об АП.</w:t>
      </w:r>
    </w:p>
    <w:p w:rsidR="00857A48" w:rsidP="00857A48">
      <w:pPr>
        <w:pStyle w:val="NoSpacing"/>
        <w:ind w:firstLine="709"/>
        <w:jc w:val="both"/>
      </w:pPr>
      <w:r>
        <w:t xml:space="preserve">Согласно протоколу об административном правонарушении </w:t>
      </w:r>
      <w:r w:rsidR="001B292C">
        <w:t>/изъято/</w:t>
      </w:r>
      <w:r w:rsidR="001B292C">
        <w:rPr>
          <w:b/>
        </w:rPr>
        <w:t xml:space="preserve"> </w:t>
      </w:r>
      <w:r>
        <w:t xml:space="preserve">(л.д. 2), Карлов А.М., </w:t>
      </w:r>
      <w:r w:rsidR="00BA5F1E">
        <w:t xml:space="preserve">05 октября </w:t>
      </w:r>
      <w:r>
        <w:t>201</w:t>
      </w:r>
      <w:r w:rsidR="00BA5F1E">
        <w:t>8</w:t>
      </w:r>
      <w:r>
        <w:t xml:space="preserve"> года в </w:t>
      </w:r>
      <w:r w:rsidR="00BA5F1E">
        <w:t>00</w:t>
      </w:r>
      <w:r>
        <w:t xml:space="preserve"> час</w:t>
      </w:r>
      <w:r w:rsidR="00BA5F1E">
        <w:t>ов 55 минут</w:t>
      </w:r>
      <w:r>
        <w:t xml:space="preserve"> </w:t>
      </w:r>
      <w:r w:rsidR="00BA5F1E">
        <w:t xml:space="preserve">в г. Севастополь возле дома № 4 на площади Восставших, </w:t>
      </w:r>
      <w:r>
        <w:t>управляя автомашиной «</w:t>
      </w:r>
      <w:r w:rsidR="00BA5F1E">
        <w:t>В</w:t>
      </w:r>
      <w:r>
        <w:t xml:space="preserve">АЗ </w:t>
      </w:r>
      <w:r w:rsidR="00BA5F1E">
        <w:t>21144</w:t>
      </w:r>
      <w:r>
        <w:t xml:space="preserve">» с  государственным регистрационным номером  </w:t>
      </w:r>
      <w:r w:rsidR="001B292C">
        <w:t>/изъято/</w:t>
      </w:r>
      <w:r w:rsidR="001B292C">
        <w:rPr>
          <w:b/>
        </w:rPr>
        <w:t xml:space="preserve"> </w:t>
      </w:r>
      <w:r>
        <w:t>, нарушил требование знака «</w:t>
      </w:r>
      <w:r w:rsidR="00BA5F1E">
        <w:t xml:space="preserve">4.3 </w:t>
      </w:r>
      <w:r>
        <w:t>- «</w:t>
      </w:r>
      <w:r w:rsidR="00BA5F1E">
        <w:t>круговое движение</w:t>
      </w:r>
      <w:r>
        <w:t>», что повлекло  движение во встречном направлении, и нарушение п.1.3. «Правил дорожного движения в Российской Федерации».</w:t>
      </w:r>
    </w:p>
    <w:p w:rsidR="00857A48" w:rsidP="00857A48">
      <w:pPr>
        <w:ind w:firstLine="709"/>
        <w:jc w:val="both"/>
      </w:pPr>
      <w:r>
        <w:t xml:space="preserve"> Копию данного протокола Карлов А.М., получил лично, о чем свидетельствует его подпись в протоколе; никаких замечаний и дополнений по его составлению не имел. </w:t>
      </w:r>
    </w:p>
    <w:p w:rsidR="00857A48" w:rsidP="00857A48">
      <w:pPr>
        <w:ind w:firstLine="708"/>
        <w:jc w:val="both"/>
      </w:pPr>
      <w:r>
        <w:t xml:space="preserve"> В судебном заседании Карлов А.М., полностью признал свою вину, в содеянном раскаялся. Он пояснил, что </w:t>
      </w:r>
      <w:r w:rsidR="00BA5F1E">
        <w:t>заблудился, ехал по навигатору, н</w:t>
      </w:r>
      <w:r>
        <w:t xml:space="preserve">е заметил знак. Просит суд строго его не наказывать. </w:t>
      </w:r>
    </w:p>
    <w:p w:rsidR="00857A48" w:rsidP="00857A48">
      <w:pPr>
        <w:ind w:firstLine="708"/>
        <w:jc w:val="both"/>
      </w:pPr>
      <w:r>
        <w:t xml:space="preserve">Заслушав показания лица, привлекаемо к административной ответственности, изучив материалы дела, суд приходит к выводу, что вина Карлова А.М., в совершении административного правонарушения предусмотренного ч.3 ст.12.16 КРФ об АП,  полностью доказана. </w:t>
      </w:r>
    </w:p>
    <w:p w:rsidR="00857A48" w:rsidP="00857A48">
      <w:pPr>
        <w:autoSpaceDE w:val="0"/>
        <w:autoSpaceDN w:val="0"/>
        <w:adjustRightInd w:val="0"/>
        <w:ind w:firstLine="540"/>
        <w:jc w:val="both"/>
      </w:pPr>
      <w:r>
        <w:tab/>
        <w:t xml:space="preserve">В силу </w:t>
      </w:r>
      <w:r>
        <w:fldChar w:fldCharType="begin"/>
      </w:r>
      <w:r>
        <w:instrText xml:space="preserve"> HYPERLINK "consultantplus://offline/main?base=LAW;n=97838;fld=134;dst=100064" </w:instrText>
      </w:r>
      <w:r>
        <w:fldChar w:fldCharType="separate"/>
      </w:r>
      <w:r>
        <w:rPr>
          <w:rStyle w:val="Hyperlink"/>
          <w:color w:val="0000FF"/>
        </w:rPr>
        <w:t>пункта 1.3</w:t>
      </w:r>
      <w:r>
        <w:fldChar w:fldCharType="end"/>
      </w:r>
      <w: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 xml:space="preserve">. N 1090, участники дорожного движения обязаны знать и соблюдать относящиеся к ним требования </w:t>
      </w:r>
      <w:r>
        <w:fldChar w:fldCharType="begin"/>
      </w:r>
      <w:r>
        <w:instrText xml:space="preserve"> HYPERLINK "consultantplus://offline/main?base=LAW;n=97838;fld=134;dst=100015" </w:instrText>
      </w:r>
      <w:r>
        <w:fldChar w:fldCharType="separate"/>
      </w:r>
      <w:r>
        <w:rPr>
          <w:rStyle w:val="Hyperlink"/>
          <w:color w:val="0000FF"/>
        </w:rPr>
        <w:t>Правил</w:t>
      </w:r>
      <w:r>
        <w:fldChar w:fldCharType="end"/>
      </w:r>
      <w: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57A48" w:rsidP="00857A48">
      <w:pPr>
        <w:ind w:firstLine="540"/>
        <w:jc w:val="both"/>
      </w:pPr>
      <w:r>
        <w:t xml:space="preserve"> В соответствии с </w:t>
      </w:r>
      <w:r>
        <w:fldChar w:fldCharType="begin"/>
      </w:r>
      <w:r>
        <w:instrText xml:space="preserve"> HYPERLINK "consultantplus://offline/main?base=LAW;n=103366;fld=134;dst=2262" </w:instrText>
      </w:r>
      <w:r>
        <w:fldChar w:fldCharType="separate"/>
      </w:r>
      <w:r>
        <w:rPr>
          <w:rStyle w:val="Hyperlink"/>
          <w:color w:val="0000FF"/>
        </w:rPr>
        <w:t>частью 3 статьи 12.16</w:t>
      </w:r>
      <w:r>
        <w:fldChar w:fldCharType="end"/>
      </w:r>
      <w:r>
        <w:t xml:space="preserve"> К</w:t>
      </w:r>
      <w:r w:rsidR="00BA5F1E">
        <w:t>РФ об АП,</w:t>
      </w:r>
      <w:r>
        <w:t xml:space="preserve"> административным правонарушением признается движение во встречном направлении по дороге с односторонним движением.</w:t>
      </w:r>
    </w:p>
    <w:p w:rsidR="00423D36" w:rsidP="00423D36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>Согласно ПДД РФ, знак "</w:t>
      </w:r>
      <w:r>
        <w:t>4.3.</w:t>
      </w:r>
      <w:r w:rsidRPr="00423D36">
        <w:t xml:space="preserve"> </w:t>
      </w:r>
      <w:r>
        <w:t>-</w:t>
      </w:r>
      <w:r w:rsidRPr="00423D36">
        <w:t>"</w:t>
      </w:r>
      <w:r>
        <w:t>к</w:t>
      </w:r>
      <w:r w:rsidRPr="00423D36">
        <w:t xml:space="preserve">руговое движение". </w:t>
      </w:r>
      <w:r>
        <w:t>Р</w:t>
      </w:r>
      <w:r w:rsidRPr="00423D36">
        <w:t>азрешается движение в указанном стрелками направлении.</w:t>
      </w:r>
    </w:p>
    <w:p w:rsidR="00857A48" w:rsidP="00423D36">
      <w:pPr>
        <w:widowControl w:val="0"/>
        <w:autoSpaceDE w:val="0"/>
        <w:autoSpaceDN w:val="0"/>
        <w:adjustRightInd w:val="0"/>
        <w:ind w:firstLine="540"/>
        <w:jc w:val="both"/>
      </w:pPr>
      <w:r>
        <w:t>Данный знак Карлов А.М., проигнорирован, что подтверждается материалами дела: схемой</w:t>
      </w:r>
      <w:r w:rsidR="00423D36">
        <w:t xml:space="preserve"> места совершения административного правонарушения</w:t>
      </w:r>
      <w:r>
        <w:t xml:space="preserve"> (л.д. </w:t>
      </w:r>
      <w:r w:rsidR="00423D36">
        <w:t>3</w:t>
      </w:r>
      <w:r>
        <w:t>)</w:t>
      </w:r>
      <w:r w:rsidR="00423D36">
        <w:t xml:space="preserve">;кроме того данные обстоятельства подтверждаются </w:t>
      </w:r>
      <w:r>
        <w:t xml:space="preserve">устными (данными в судебном заседании) и письменными объяснениями лица, привлекаемого к административной ответственности </w:t>
      </w:r>
      <w:r>
        <w:t xml:space="preserve">(л.л. </w:t>
      </w:r>
      <w:r w:rsidR="00423D36">
        <w:t>2</w:t>
      </w:r>
      <w:r>
        <w:t xml:space="preserve">). </w:t>
      </w:r>
    </w:p>
    <w:p w:rsidR="00423D36" w:rsidP="00423D36">
      <w:pPr>
        <w:widowControl w:val="0"/>
        <w:autoSpaceDE w:val="0"/>
        <w:autoSpaceDN w:val="0"/>
        <w:adjustRightInd w:val="0"/>
        <w:ind w:firstLine="540"/>
        <w:jc w:val="both"/>
      </w:pPr>
      <w:r>
        <w:t>Все исследованные доказательства последовательны, дополняют друг друга и согласуются между собой.</w:t>
      </w:r>
    </w:p>
    <w:p w:rsidR="00857A48" w:rsidP="00857A48">
      <w:pPr>
        <w:autoSpaceDE w:val="0"/>
        <w:autoSpaceDN w:val="0"/>
        <w:adjustRightInd w:val="0"/>
        <w:ind w:firstLine="540"/>
        <w:jc w:val="both"/>
        <w:outlineLvl w:val="2"/>
      </w:pPr>
      <w:r>
        <w:t>Таким образом, действия Карлова А.М., по ч.3 ст. 12.16  КРФ об АП, как движение во встречном направлении по дороге с односторонним движением,  квалифицированны верно</w:t>
      </w:r>
      <w:r w:rsidR="00423D36">
        <w:t>, а его вина полностью доказана</w:t>
      </w:r>
      <w:r>
        <w:t>.</w:t>
      </w:r>
    </w:p>
    <w:p w:rsidR="00857A48" w:rsidP="00857A48">
      <w:pPr>
        <w:ind w:firstLine="540"/>
      </w:pPr>
      <w: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857A48" w:rsidP="00857A48">
      <w:pPr>
        <w:jc w:val="both"/>
      </w:pPr>
      <w:r>
        <w:tab/>
        <w:t xml:space="preserve">Из данных о личности Карлова А.М., </w:t>
      </w:r>
      <w:r w:rsidR="001B292C">
        <w:t>/изъято/</w:t>
      </w:r>
      <w:r w:rsidR="001B292C">
        <w:rPr>
          <w:b/>
        </w:rPr>
        <w:t xml:space="preserve"> </w:t>
      </w:r>
      <w:r>
        <w:t xml:space="preserve">, иных данных характеризующих личность и имущественное положение - суду не представлено. </w:t>
      </w:r>
    </w:p>
    <w:p w:rsidR="00857A48" w:rsidP="00857A48">
      <w:pPr>
        <w:jc w:val="both"/>
      </w:pPr>
      <w:r>
        <w:tab/>
        <w:t xml:space="preserve">Обстоятельств, отягчающих административную ответственность,  </w:t>
      </w:r>
      <w:r w:rsidR="00423D36">
        <w:t>является повторное совершение однородного (в области ПДД РФ) административного правонарушения в течение года;</w:t>
      </w:r>
      <w:r>
        <w:t xml:space="preserve"> к обстоятельствам, смягчающим, суд относит: признание вины, раскаяние в содеянном.  </w:t>
      </w:r>
      <w:r>
        <w:tab/>
      </w:r>
    </w:p>
    <w:p w:rsidR="00857A48" w:rsidP="00857A48">
      <w:pPr>
        <w:ind w:firstLine="708"/>
        <w:jc w:val="both"/>
      </w:pPr>
      <w:r>
        <w:t xml:space="preserve">С учетом всех обстоятельств, суд считает, что наказание необходимо избрать не связанное с лишением права на управление транспортными средствами, в виде штрафа, исходя из минимальной санкции ч.3 ст. 12.16. КРФ об АП. </w:t>
      </w:r>
    </w:p>
    <w:p w:rsidR="00857A48" w:rsidP="00857A48">
      <w:pPr>
        <w:jc w:val="both"/>
      </w:pPr>
      <w:r>
        <w:tab/>
        <w:t>На основании изложенного и руководствуясь ст. ст. 4.1 – 4.3; ч.3 ст.12.16, 23.1, 29.4 - 29.7, 29.10, 30.1-30.3 КРФ об АП, суд:</w:t>
      </w:r>
    </w:p>
    <w:p w:rsidR="00857A48" w:rsidP="00857A48">
      <w:pPr>
        <w:jc w:val="center"/>
        <w:rPr>
          <w:b/>
        </w:rPr>
      </w:pPr>
    </w:p>
    <w:p w:rsidR="00857A48" w:rsidP="00857A48">
      <w:pPr>
        <w:jc w:val="center"/>
        <w:rPr>
          <w:b/>
        </w:rPr>
      </w:pPr>
      <w:r>
        <w:rPr>
          <w:b/>
        </w:rPr>
        <w:t>ПОСТАНОВИЛ:</w:t>
      </w:r>
    </w:p>
    <w:p w:rsidR="00857A48" w:rsidP="00857A48">
      <w:pPr>
        <w:jc w:val="center"/>
        <w:rPr>
          <w:b/>
        </w:rPr>
      </w:pPr>
    </w:p>
    <w:p w:rsidR="00857A48" w:rsidP="00857A48">
      <w:pPr>
        <w:pStyle w:val="BodyTextFirstIndent"/>
        <w:jc w:val="both"/>
        <w:rPr>
          <w:i/>
        </w:rPr>
      </w:pPr>
      <w:r>
        <w:tab/>
      </w:r>
      <w:r w:rsidRPr="00A324CA">
        <w:rPr>
          <w:b/>
        </w:rPr>
        <w:t xml:space="preserve">Карлова </w:t>
      </w:r>
      <w:r w:rsidR="001B292C">
        <w:rPr>
          <w:b/>
        </w:rPr>
        <w:t>А.М.</w:t>
      </w:r>
      <w:r>
        <w:t xml:space="preserve"> признать виновным в совершении административного правонарушения предусмотренного ч. 3 ст.12.16 КРФ об АП и назначить ему наказание в виде административного штрафа в размере 5000 (пять тысяч)  рублей.  </w:t>
      </w:r>
    </w:p>
    <w:p w:rsidR="00423D36" w:rsidP="001B292C">
      <w:pPr>
        <w:ind w:firstLine="708"/>
        <w:jc w:val="both"/>
      </w:pPr>
      <w:r>
        <w:t xml:space="preserve">Реквизиты для оплаты штрафа: </w:t>
      </w:r>
      <w:r w:rsidR="001B292C">
        <w:t>/изъято/</w:t>
      </w:r>
      <w:r w:rsidR="001B292C">
        <w:rPr>
          <w:b/>
        </w:rPr>
        <w:t xml:space="preserve"> </w:t>
      </w:r>
    </w:p>
    <w:p w:rsidR="00423D36" w:rsidP="00423D36">
      <w:pPr>
        <w:ind w:firstLine="708"/>
        <w:jc w:val="both"/>
      </w:pPr>
      <w:r>
        <w:t xml:space="preserve">Адрес взыскателя: </w:t>
      </w:r>
      <w:r w:rsidR="00A324CA">
        <w:t xml:space="preserve">299040, </w:t>
      </w:r>
      <w:r>
        <w:t xml:space="preserve">г. </w:t>
      </w:r>
      <w:r w:rsidR="00A324CA">
        <w:t xml:space="preserve">Севастополь, </w:t>
      </w:r>
      <w:r>
        <w:t xml:space="preserve">ул. </w:t>
      </w:r>
      <w:r w:rsidR="00A324CA">
        <w:t>Промышленная, 1</w:t>
      </w:r>
      <w:r>
        <w:t>.</w:t>
      </w:r>
    </w:p>
    <w:p w:rsidR="00857A48" w:rsidP="00857A48">
      <w:pPr>
        <w:ind w:firstLine="708"/>
        <w:jc w:val="both"/>
      </w:pPr>
      <w:r>
        <w:t>Разъяснить, что в случае неуплаты назначенного административного штрафа в установленный законом 60 дневный срок, с момента вступления настоящего Постановления в силу, предусмотрено привлечение к административной ответственности  по ч.1 ст. 20.25. К</w:t>
      </w:r>
      <w:r w:rsidR="00A324CA">
        <w:t>Р</w:t>
      </w:r>
      <w:r>
        <w:t>Ф об АП, за несвоевременную оплату штрафа.</w:t>
      </w:r>
    </w:p>
    <w:p w:rsidR="00857A48" w:rsidP="00857A48">
      <w:pPr>
        <w:pStyle w:val="BodyTextFirstIndent"/>
        <w:jc w:val="both"/>
      </w:pPr>
      <w:r>
        <w:tab/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1B292C" w:rsidRPr="00832C90" w:rsidP="001B292C">
      <w:pPr>
        <w:contextualSpacing/>
      </w:pPr>
      <w:r w:rsidRPr="00832C90">
        <w:t>Мировой судья( подпись) С.С. Урюпина</w:t>
      </w:r>
    </w:p>
    <w:p w:rsidR="001B292C" w:rsidRPr="00832C90" w:rsidP="001B292C">
      <w:pPr>
        <w:contextualSpacing/>
      </w:pPr>
      <w:r w:rsidRPr="00832C90">
        <w:t>ДЕПЕРСОНИФИКАЦИЮ</w:t>
      </w:r>
    </w:p>
    <w:p w:rsidR="001B292C" w:rsidRPr="00832C90" w:rsidP="001B292C">
      <w:pPr>
        <w:contextualSpacing/>
      </w:pPr>
      <w:r w:rsidRPr="00832C90">
        <w:t>Лингвистический контроль</w:t>
      </w:r>
    </w:p>
    <w:p w:rsidR="001B292C" w:rsidRPr="00832C90" w:rsidP="001B292C">
      <w:pPr>
        <w:contextualSpacing/>
      </w:pPr>
      <w:r w:rsidRPr="00832C90">
        <w:t>произвел</w:t>
      </w:r>
    </w:p>
    <w:p w:rsidR="001B292C" w:rsidRPr="00832C90" w:rsidP="001B292C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B292C" w:rsidRPr="00832C90" w:rsidP="001B292C">
      <w:pPr>
        <w:contextualSpacing/>
      </w:pPr>
    </w:p>
    <w:p w:rsidR="001B292C" w:rsidRPr="00832C90" w:rsidP="001B292C">
      <w:pPr>
        <w:contextualSpacing/>
      </w:pPr>
      <w:r w:rsidRPr="00832C90">
        <w:t>СОГЛАСОВАНО</w:t>
      </w:r>
    </w:p>
    <w:p w:rsidR="001B292C" w:rsidRPr="00832C90" w:rsidP="001B292C">
      <w:pPr>
        <w:contextualSpacing/>
      </w:pPr>
    </w:p>
    <w:p w:rsidR="001B292C" w:rsidRPr="00832C90" w:rsidP="001B292C">
      <w:pPr>
        <w:contextualSpacing/>
      </w:pPr>
      <w:r w:rsidRPr="00832C90">
        <w:t>Судья_________ С.С. Урюпина</w:t>
      </w:r>
    </w:p>
    <w:p w:rsidR="001B292C" w:rsidRPr="00832C90" w:rsidP="001B292C">
      <w:pPr>
        <w:contextualSpacing/>
      </w:pPr>
    </w:p>
    <w:p w:rsidR="001B292C" w:rsidP="001B292C">
      <w:pPr>
        <w:contextualSpacing/>
      </w:pPr>
      <w:r w:rsidRPr="00832C90">
        <w:t>«_</w:t>
      </w:r>
      <w:r>
        <w:t>14</w:t>
      </w:r>
      <w:r w:rsidRPr="00832C90">
        <w:t>__» __</w:t>
      </w:r>
      <w:r>
        <w:t>декабря</w:t>
      </w:r>
      <w:r w:rsidRPr="00832C90">
        <w:t>___ 201</w:t>
      </w:r>
      <w:r>
        <w:t>8</w:t>
      </w:r>
      <w:r w:rsidRPr="00832C90">
        <w:t xml:space="preserve"> г.</w:t>
      </w:r>
    </w:p>
    <w:p w:rsidR="00857A48" w:rsidP="00857A48"/>
    <w:p w:rsidR="008C3A00"/>
    <w:sectPr w:rsidSect="008C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7A48"/>
    <w:rsid w:val="001B292C"/>
    <w:rsid w:val="00423D36"/>
    <w:rsid w:val="00832C90"/>
    <w:rsid w:val="00857A48"/>
    <w:rsid w:val="008C3A00"/>
    <w:rsid w:val="00A034B4"/>
    <w:rsid w:val="00A324CA"/>
    <w:rsid w:val="00BA5F1E"/>
    <w:rsid w:val="00C433CB"/>
    <w:rsid w:val="00CE325E"/>
    <w:rsid w:val="00EE6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57A48"/>
    <w:rPr>
      <w:strike w:val="0"/>
      <w:dstrike w:val="0"/>
      <w:color w:val="186EA8"/>
      <w:u w:val="none"/>
      <w:effect w:val="none"/>
    </w:rPr>
  </w:style>
  <w:style w:type="paragraph" w:styleId="BodyText">
    <w:name w:val="Body Text"/>
    <w:basedOn w:val="Normal"/>
    <w:link w:val="a"/>
    <w:uiPriority w:val="99"/>
    <w:semiHidden/>
    <w:unhideWhenUsed/>
    <w:rsid w:val="00857A4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57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a0"/>
    <w:semiHidden/>
    <w:unhideWhenUsed/>
    <w:rsid w:val="00857A48"/>
    <w:pPr>
      <w:spacing w:after="0"/>
      <w:ind w:firstLine="360"/>
    </w:pPr>
  </w:style>
  <w:style w:type="character" w:customStyle="1" w:styleId="a0">
    <w:name w:val="Красная строка Знак"/>
    <w:basedOn w:val="a"/>
    <w:link w:val="BodyTextFirstIndent"/>
    <w:semiHidden/>
    <w:rsid w:val="00857A48"/>
  </w:style>
  <w:style w:type="paragraph" w:styleId="NoSpacing">
    <w:name w:val="No Spacing"/>
    <w:qFormat/>
    <w:rsid w:val="00857A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semiHidden/>
    <w:unhideWhenUsed/>
    <w:rsid w:val="00CE325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E3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CE325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E3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