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312E" w:rsidP="00A9312E">
      <w:pPr>
        <w:pStyle w:val="NormalWeb"/>
        <w:spacing w:after="0"/>
        <w:ind w:left="6373"/>
      </w:pPr>
      <w:r>
        <w:rPr>
          <w:b/>
          <w:bCs/>
        </w:rPr>
        <w:t>Дело № 5 – 51-339/2019</w:t>
      </w:r>
    </w:p>
    <w:p w:rsidR="00A9312E" w:rsidP="00A9312E">
      <w:pPr>
        <w:pStyle w:val="NormalWeb"/>
        <w:spacing w:after="0"/>
        <w:contextualSpacing/>
        <w:jc w:val="center"/>
      </w:pPr>
      <w:r>
        <w:rPr>
          <w:b/>
          <w:bCs/>
        </w:rPr>
        <w:t>ПОСТАНОВЛЕНИЕ</w:t>
      </w:r>
    </w:p>
    <w:p w:rsidR="00A9312E" w:rsidP="00A9312E">
      <w:pPr>
        <w:pStyle w:val="NormalWeb"/>
        <w:spacing w:after="0"/>
        <w:contextualSpacing/>
        <w:jc w:val="center"/>
      </w:pPr>
      <w:r>
        <w:rPr>
          <w:b/>
          <w:bCs/>
        </w:rPr>
        <w:t>по делу об административном правонарушении</w:t>
      </w:r>
    </w:p>
    <w:p w:rsidR="00A9312E" w:rsidP="00A9312E">
      <w:pPr>
        <w:pStyle w:val="NormalWeb"/>
        <w:spacing w:after="0"/>
      </w:pPr>
      <w:r>
        <w:t>25 ноября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6ED2">
        <w:t xml:space="preserve">      </w:t>
      </w:r>
      <w:r>
        <w:t xml:space="preserve"> г. Керчь </w:t>
      </w:r>
    </w:p>
    <w:p w:rsidR="00A9312E" w:rsidP="00A9312E">
      <w:pPr>
        <w:pStyle w:val="NormalWeb"/>
        <w:spacing w:after="0"/>
        <w:ind w:firstLine="709"/>
        <w:contextualSpacing/>
      </w:pPr>
    </w:p>
    <w:p w:rsidR="00A9312E" w:rsidRPr="00DA6ED2" w:rsidP="00A9312E">
      <w:pPr>
        <w:pStyle w:val="NormalWeb"/>
        <w:spacing w:after="0"/>
        <w:ind w:firstLine="709"/>
        <w:contextualSpacing/>
      </w:pPr>
      <w: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A9312E" w:rsidRPr="00DA6ED2" w:rsidP="00A9312E">
      <w:pPr>
        <w:pStyle w:val="NormalWeb"/>
        <w:spacing w:after="0"/>
        <w:ind w:firstLine="709"/>
        <w:contextualSpacing/>
      </w:pPr>
      <w:r>
        <w:t>с участием лица, привлекаемого к административной ответственности, Александрова Е.И.,</w:t>
      </w:r>
    </w:p>
    <w:p w:rsidR="00A9312E" w:rsidRPr="00DA6ED2" w:rsidP="00A9312E">
      <w:pPr>
        <w:pStyle w:val="NormalWeb"/>
        <w:spacing w:after="0"/>
        <w:ind w:firstLine="709"/>
        <w:contextualSpacing/>
      </w:pPr>
      <w:r>
        <w:t>потерпевшего –</w:t>
      </w:r>
      <w:r w:rsidR="00446705">
        <w:t xml:space="preserve"> /изъято/</w:t>
      </w:r>
      <w:r w:rsidR="009C5B9E">
        <w:t xml:space="preserve">, действующего на основании доверенности № 1975 от 25.11.2019 года </w:t>
      </w:r>
      <w:r w:rsidR="00446705">
        <w:t>/изъято/</w:t>
      </w:r>
    </w:p>
    <w:p w:rsidR="00A9312E" w:rsidP="00A9312E">
      <w:pPr>
        <w:pStyle w:val="NormalWeb"/>
        <w:spacing w:after="0"/>
        <w:ind w:firstLine="709"/>
        <w:contextualSpacing/>
      </w:pPr>
      <w:r>
        <w:t xml:space="preserve">рассмотрев дело об административном правонарушении, поступившее из ОГИБДД УМВД России по г. Керчи в отношении: </w:t>
      </w:r>
    </w:p>
    <w:p w:rsidR="00A9312E" w:rsidP="00F37CFE">
      <w:pPr>
        <w:pStyle w:val="NormalWeb"/>
        <w:spacing w:after="0"/>
        <w:ind w:left="2832"/>
        <w:contextualSpacing/>
        <w:jc w:val="both"/>
      </w:pPr>
      <w:r>
        <w:rPr>
          <w:b/>
          <w:bCs/>
        </w:rPr>
        <w:t xml:space="preserve">Александрова </w:t>
      </w:r>
      <w:r w:rsidR="00446705">
        <w:rPr>
          <w:b/>
          <w:bCs/>
        </w:rPr>
        <w:t>Е.И.</w:t>
      </w:r>
      <w:r>
        <w:rPr>
          <w:b/>
          <w:bCs/>
        </w:rPr>
        <w:t xml:space="preserve">, </w:t>
      </w:r>
      <w:r w:rsidR="00446705">
        <w:t>/изъято/</w:t>
      </w:r>
      <w:r w:rsidR="009C5B9E">
        <w:t>,</w:t>
      </w:r>
    </w:p>
    <w:p w:rsidR="00A9312E" w:rsidP="00A9312E">
      <w:pPr>
        <w:pStyle w:val="NormalWeb"/>
        <w:spacing w:after="0"/>
        <w:contextualSpacing/>
      </w:pPr>
      <w:r>
        <w:t>привлекаемого к административной ответственности по ч.2 ст.12.27 Кодекса Российской Федерации об административных правонарушениях (далее КоАП РФ),</w:t>
      </w:r>
    </w:p>
    <w:p w:rsidR="00A9312E" w:rsidP="00A9312E">
      <w:pPr>
        <w:pStyle w:val="NormalWeb"/>
        <w:spacing w:after="0"/>
        <w:contextualSpacing/>
        <w:jc w:val="center"/>
        <w:rPr>
          <w:b/>
          <w:bCs/>
        </w:rPr>
      </w:pPr>
    </w:p>
    <w:p w:rsidR="00A9312E" w:rsidP="00A9312E">
      <w:pPr>
        <w:pStyle w:val="NormalWeb"/>
        <w:spacing w:after="0"/>
        <w:contextualSpacing/>
        <w:jc w:val="center"/>
      </w:pPr>
      <w:r>
        <w:rPr>
          <w:b/>
          <w:bCs/>
        </w:rPr>
        <w:t>УСТАНОВИЛ:</w:t>
      </w:r>
    </w:p>
    <w:p w:rsidR="00A9312E" w:rsidP="00A9312E">
      <w:pPr>
        <w:pStyle w:val="NormalWeb"/>
        <w:spacing w:after="0"/>
        <w:ind w:firstLine="709"/>
        <w:contextualSpacing/>
        <w:jc w:val="both"/>
      </w:pP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>Александров Е.И.,</w:t>
      </w:r>
      <w:r>
        <w:t xml:space="preserve"> привлекается к административной ответственности по ч.2 ст. 12.27. КоАП РФ.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 xml:space="preserve">Согласно протоколу об административном правонарушении </w:t>
      </w:r>
      <w:r w:rsidR="00446705">
        <w:t>/изъято/</w:t>
      </w:r>
      <w:r>
        <w:t>от 24.</w:t>
      </w:r>
      <w:r w:rsidR="008565DE">
        <w:t>11</w:t>
      </w:r>
      <w:r>
        <w:t xml:space="preserve">.2019 года (л.д. 1), </w:t>
      </w:r>
      <w:r w:rsidR="008565DE">
        <w:rPr>
          <w:sz w:val="22"/>
          <w:szCs w:val="22"/>
        </w:rPr>
        <w:t>Александров Е.И.,</w:t>
      </w:r>
      <w:r>
        <w:rPr>
          <w:sz w:val="22"/>
          <w:szCs w:val="22"/>
        </w:rPr>
        <w:t xml:space="preserve"> </w:t>
      </w:r>
      <w:r w:rsidR="008565DE">
        <w:rPr>
          <w:sz w:val="22"/>
          <w:szCs w:val="22"/>
        </w:rPr>
        <w:t>24.11.2019 года в 08 часов 12минут</w:t>
      </w:r>
      <w:r>
        <w:t>, управлял автомашиной марки «</w:t>
      </w:r>
      <w:r w:rsidR="00F37CFE">
        <w:t>Рено Меган</w:t>
      </w:r>
      <w:r>
        <w:t>» с гос</w:t>
      </w:r>
      <w:r w:rsidR="00575B62">
        <w:t>номером</w:t>
      </w:r>
      <w:r>
        <w:t xml:space="preserve"> «</w:t>
      </w:r>
      <w:r w:rsidR="00446705">
        <w:t>/изъято/</w:t>
      </w:r>
      <w:r>
        <w:t>» возле дома №</w:t>
      </w:r>
      <w:r w:rsidR="00446705">
        <w:t>/изъято/</w:t>
      </w:r>
      <w:r>
        <w:t xml:space="preserve"> по ул. </w:t>
      </w:r>
      <w:r w:rsidR="00575B62">
        <w:t>Орджоникидзе,</w:t>
      </w:r>
      <w:r>
        <w:t xml:space="preserve"> в г. Керчи, </w:t>
      </w:r>
      <w:r w:rsidR="00575B62">
        <w:t xml:space="preserve">совершил ДТП, </w:t>
      </w:r>
      <w:r w:rsidR="0073041D">
        <w:t xml:space="preserve">с участием автобуса «Нефаз 5299-30-51», </w:t>
      </w:r>
      <w:r w:rsidR="00575B62">
        <w:t>нарушив</w:t>
      </w:r>
      <w:r w:rsidR="0073041D">
        <w:t>, п.1.3. и п.1.1. дорожной разметки</w:t>
      </w:r>
      <w:r w:rsidRPr="0073041D" w:rsidR="0073041D">
        <w:t xml:space="preserve"> </w:t>
      </w:r>
      <w:r w:rsidR="0073041D">
        <w:t>ПДД РФ</w:t>
      </w:r>
      <w:r>
        <w:t xml:space="preserve">; при этом </w:t>
      </w:r>
      <w:r w:rsidR="0073041D">
        <w:t xml:space="preserve"> с </w:t>
      </w:r>
      <w:r>
        <w:t xml:space="preserve">места дорожно-транспортного происшествия, </w:t>
      </w:r>
      <w:r w:rsidR="0073041D">
        <w:t xml:space="preserve">скрылся, </w:t>
      </w:r>
      <w:r>
        <w:t>чем нарушил п. 10.1 и 2.5 «Правил дорожного движения в Российской Федерации».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 xml:space="preserve">Копию данного протокола </w:t>
      </w:r>
      <w:r w:rsidR="008565DE">
        <w:t>Александров Е.И.,</w:t>
      </w:r>
      <w:r>
        <w:t xml:space="preserve"> получил, замечаний не имел.</w:t>
      </w:r>
    </w:p>
    <w:p w:rsidR="00CE542B" w:rsidP="00A9312E">
      <w:pPr>
        <w:pStyle w:val="NormalWeb"/>
        <w:spacing w:after="0"/>
        <w:ind w:firstLine="709"/>
        <w:contextualSpacing/>
        <w:jc w:val="both"/>
      </w:pPr>
      <w:r>
        <w:t xml:space="preserve">Опрошенный в судебном заседании </w:t>
      </w:r>
      <w:r w:rsidR="008565DE">
        <w:t>Александров Е.И.,</w:t>
      </w:r>
      <w:r>
        <w:t xml:space="preserve"> </w:t>
      </w:r>
      <w:r w:rsidR="0073041D">
        <w:t xml:space="preserve">полностью признал свою вину. Он пояснил, что накануне он выпивал спиртные напитки. Утром он сел за руль, не подумав, что еще находится в состоянии опьянения. </w:t>
      </w:r>
      <w:r>
        <w:t>На дороге он не справился с управлением и уходя от лобового столкновения со встречным автобусом боком въехал в автобус, двигающийся в попутном направлении. Осознавая, что его могут лишить прав за управление в состоянии опьянени</w:t>
      </w:r>
      <w:r w:rsidR="00E74062">
        <w:t>я</w:t>
      </w:r>
      <w:r>
        <w:t xml:space="preserve"> он уехал с места ДТП. В содеянном раскаивается, просит суд не  лиш</w:t>
      </w:r>
      <w:r w:rsidR="00E74062">
        <w:t xml:space="preserve">ать его </w:t>
      </w:r>
      <w:r>
        <w:t xml:space="preserve">права на управление транспортными средствами. </w:t>
      </w:r>
    </w:p>
    <w:p w:rsidR="00CE542B" w:rsidP="00A9312E">
      <w:pPr>
        <w:pStyle w:val="NormalWeb"/>
        <w:spacing w:after="0"/>
        <w:ind w:firstLine="709"/>
        <w:contextualSpacing/>
        <w:jc w:val="both"/>
      </w:pPr>
      <w:r>
        <w:t xml:space="preserve">Представитель потерпевшего </w:t>
      </w:r>
      <w:r w:rsidR="00446705">
        <w:t>/изъято/</w:t>
      </w:r>
      <w:r>
        <w:t xml:space="preserve">, показал, что в результате ДТП автобусу причинен материальный ущерб, который предстоит ещё определить, путем проведения экспертизы. </w:t>
      </w:r>
      <w:r w:rsidR="006C51E6">
        <w:t xml:space="preserve">Ему позвонил их водитель </w:t>
      </w:r>
      <w:r w:rsidR="00446705">
        <w:t>/изъято/</w:t>
      </w:r>
      <w:r w:rsidR="006C51E6">
        <w:t xml:space="preserve">, который сообщил о ДТП и о том, что виновник ДТП с места происшествия скрылся. Были вызваны сотрудники полиции, которые нашли виновника ДТП. </w:t>
      </w:r>
      <w:r>
        <w:t>Меру наказания</w:t>
      </w:r>
      <w:r w:rsidR="006C51E6">
        <w:t xml:space="preserve">, </w:t>
      </w:r>
      <w:r>
        <w:t>просил назначить</w:t>
      </w:r>
      <w:r w:rsidR="006C51E6">
        <w:t>,</w:t>
      </w:r>
      <w:r>
        <w:t xml:space="preserve"> на усмотрение суда.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 xml:space="preserve"> </w:t>
      </w:r>
      <w:r>
        <w:t xml:space="preserve">Заслушав показания лица, привлекаемого к административной ответственности, </w:t>
      </w:r>
      <w:r w:rsidR="006C51E6">
        <w:t xml:space="preserve">представителя </w:t>
      </w:r>
      <w:r>
        <w:t xml:space="preserve">потерпевшего, изучив материалы дела в их совокупности, суд, приходит к выводу, что вина </w:t>
      </w:r>
      <w:r w:rsidR="008565DE">
        <w:t>Александрова Е.И.,</w:t>
      </w:r>
      <w:r>
        <w:t xml:space="preserve"> в совершении административного правонарушения предусмотренного ч. 2 ст.12.27.КоАП РФ, полностью доказана материалами дела. 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 xml:space="preserve">В соответствии со статьей 2 Федерального закона от 10 декабря 1995 года N 196-ФЗ "О безопасности дорожного движения" (далее - Федеральный закон о безопасности дорожного движения), пунктом 1.2 Правил дорожного движения, дорожно-транспортным происшествием признается событие, возникшее в процессе движения по дороге транспортного средства и с его участием, при котором погибли или ранены люди, </w:t>
      </w:r>
      <w:r>
        <w:t>повреждены транспортные средства, сооружения, грузы либо причинен иной материальный ущерб.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>Согласно пункту 2.5.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>Пунктом 2.6.1. ПДД РФ, установлено, что в случае,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6C51E6" w:rsidP="00A9312E">
      <w:pPr>
        <w:pStyle w:val="NormalWeb"/>
        <w:spacing w:after="0"/>
        <w:ind w:firstLine="709"/>
        <w:contextualSpacing/>
        <w:jc w:val="both"/>
      </w:pPr>
      <w:r>
        <w:t>Данные обязанности Александров Е.И., не выполнил.</w:t>
      </w:r>
    </w:p>
    <w:p w:rsidR="006C51E6" w:rsidP="00A9312E">
      <w:pPr>
        <w:pStyle w:val="NormalWeb"/>
        <w:spacing w:after="0"/>
        <w:ind w:firstLine="709"/>
        <w:contextualSpacing/>
        <w:jc w:val="both"/>
      </w:pPr>
      <w:r>
        <w:t>Помимо признательных показаний лица, привлекаемого к административной ответственности, ф</w:t>
      </w:r>
      <w:r w:rsidR="00A9312E">
        <w:t xml:space="preserve">акт </w:t>
      </w:r>
      <w:r>
        <w:t xml:space="preserve">оставления места </w:t>
      </w:r>
      <w:r w:rsidR="00A9312E">
        <w:t xml:space="preserve">ДТП подтверждается показаниями </w:t>
      </w:r>
      <w:r>
        <w:t xml:space="preserve">представителя </w:t>
      </w:r>
      <w:r w:rsidR="00A9312E">
        <w:t xml:space="preserve">потерпевшего </w:t>
      </w:r>
      <w:r w:rsidR="00446705">
        <w:t>/изъято/</w:t>
      </w:r>
      <w:r>
        <w:t xml:space="preserve">, письменными показания свидетеля </w:t>
      </w:r>
      <w:r w:rsidR="00446705">
        <w:t>/изъято/</w:t>
      </w:r>
      <w:r>
        <w:t>, согласно кот</w:t>
      </w:r>
      <w:r w:rsidR="00703FD1">
        <w:t>о</w:t>
      </w:r>
      <w:r>
        <w:t xml:space="preserve">рых </w:t>
      </w:r>
      <w:r w:rsidR="00703FD1">
        <w:t xml:space="preserve">«После остановки «Тец» его обогнал автомобиль «Рено Меган»  с госномером </w:t>
      </w:r>
      <w:r w:rsidR="00446705">
        <w:t>/изъято/</w:t>
      </w:r>
      <w:r w:rsidR="00703FD1">
        <w:t>, который врезался в левый борт автобуса…а затем с места ДТП скрылся» (л.д.5).</w:t>
      </w:r>
    </w:p>
    <w:p w:rsidR="00703FD1" w:rsidP="00703FD1">
      <w:pPr>
        <w:pStyle w:val="NormalWeb"/>
        <w:spacing w:after="0"/>
        <w:ind w:firstLine="709"/>
        <w:contextualSpacing/>
        <w:jc w:val="both"/>
      </w:pPr>
      <w:r>
        <w:t xml:space="preserve">Данные обстоятельства </w:t>
      </w:r>
      <w:r>
        <w:t>также отражены в схеме ДТП (л.д.2), и справки о ДТП (л.д.3), из которых следует, то в ДТП виновен Александров Е.И., а также на фотографиях (л.д.11-12).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 xml:space="preserve">На </w:t>
      </w:r>
      <w:r w:rsidR="00C11CCC">
        <w:t xml:space="preserve">автомашине принадлежащей Александрову Е.И. оторван бампер, а на </w:t>
      </w:r>
      <w:r>
        <w:t>авто</w:t>
      </w:r>
      <w:r w:rsidR="00703FD1">
        <w:t xml:space="preserve">бусе </w:t>
      </w:r>
      <w:r>
        <w:t xml:space="preserve"> </w:t>
      </w:r>
      <w:r w:rsidR="00703FD1">
        <w:t xml:space="preserve">«Нефаз 5299-30-51», принадлежащем </w:t>
      </w:r>
      <w:r>
        <w:t>потерпевше</w:t>
      </w:r>
      <w:r w:rsidR="00703FD1">
        <w:t xml:space="preserve">му </w:t>
      </w:r>
      <w:r w:rsidR="00446705">
        <w:t>/изъято/</w:t>
      </w:r>
      <w:r>
        <w:t>имеются характерные повреждения (</w:t>
      </w:r>
      <w:r w:rsidR="00C11CCC">
        <w:t>12</w:t>
      </w:r>
      <w:r>
        <w:t>).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 xml:space="preserve">Таким образом, действия </w:t>
      </w:r>
      <w:r w:rsidR="008565DE">
        <w:t>Александрова Е.И.,</w:t>
      </w:r>
      <w:r>
        <w:t xml:space="preserve"> по ч.2 ст. 12.27.</w:t>
      </w:r>
      <w:r w:rsidR="00C11CCC">
        <w:t xml:space="preserve"> </w:t>
      </w:r>
      <w:r>
        <w:t xml:space="preserve">КоАП РФ, как оставление водителем в нарушение Правил дорожного движения места дорожно-транспортного происшествия, участником которого он являлся – квалифицированы верно, а его вина полностью доказана. </w:t>
      </w:r>
    </w:p>
    <w:p w:rsidR="00A9312E" w:rsidP="00A9312E">
      <w:pPr>
        <w:pStyle w:val="NormalWeb"/>
        <w:spacing w:after="0"/>
        <w:ind w:firstLine="539"/>
        <w:contextualSpacing/>
        <w:jc w:val="both"/>
      </w:pPr>
      <w:r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обстоятельства: отягчающие и смягчающие административную ответственность. </w:t>
      </w:r>
    </w:p>
    <w:p w:rsidR="00A9312E" w:rsidP="00A9312E">
      <w:pPr>
        <w:pStyle w:val="NormalWeb"/>
        <w:spacing w:after="0"/>
        <w:ind w:firstLine="539"/>
        <w:contextualSpacing/>
        <w:jc w:val="both"/>
      </w:pPr>
      <w:r>
        <w:t xml:space="preserve">Данное правонарушение совершенно при наличие косвенного умысла. </w:t>
      </w:r>
    </w:p>
    <w:p w:rsidR="00A9312E" w:rsidP="00A9312E">
      <w:pPr>
        <w:pStyle w:val="NormalWeb"/>
        <w:spacing w:after="0"/>
        <w:ind w:firstLine="539"/>
        <w:contextualSpacing/>
        <w:jc w:val="both"/>
      </w:pPr>
      <w:r>
        <w:t xml:space="preserve">Из данных о личности лица, привлекаемого к административной ответственности, судом установлено, что он </w:t>
      </w:r>
      <w:r w:rsidR="006F612D">
        <w:t>/изъято/</w:t>
      </w:r>
      <w:r w:rsidR="00C11CCC">
        <w:t>; иных д</w:t>
      </w:r>
      <w:r>
        <w:t xml:space="preserve">анных о личности и имущественном положении – суду не представлено. </w:t>
      </w:r>
    </w:p>
    <w:p w:rsidR="00A9312E" w:rsidP="00A9312E">
      <w:pPr>
        <w:pStyle w:val="NormalWeb"/>
        <w:spacing w:after="0"/>
        <w:ind w:firstLine="539"/>
        <w:contextualSpacing/>
        <w:jc w:val="both"/>
      </w:pPr>
      <w:r>
        <w:t>Обстоятельств</w:t>
      </w:r>
      <w:r w:rsidR="00C11CCC">
        <w:t>ом</w:t>
      </w:r>
      <w:r>
        <w:t>, отягчающи</w:t>
      </w:r>
      <w:r w:rsidR="00C11CCC">
        <w:t>м</w:t>
      </w:r>
      <w:r>
        <w:t xml:space="preserve"> административную ответственность, </w:t>
      </w:r>
      <w:r w:rsidR="00C11CCC">
        <w:t>является повторное совершение однородного административного правонарушения в течение года; обстоятельством смягчающим является наличие на иждивении несовершеннолетнего ребенка</w:t>
      </w:r>
      <w:r>
        <w:t xml:space="preserve">. </w:t>
      </w:r>
    </w:p>
    <w:p w:rsidR="00A9312E" w:rsidP="00A9312E">
      <w:pPr>
        <w:pStyle w:val="NormalWeb"/>
        <w:spacing w:after="0"/>
        <w:ind w:firstLine="539"/>
        <w:contextualSpacing/>
        <w:jc w:val="both"/>
      </w:pPr>
      <w:r>
        <w:t xml:space="preserve">С учетом всех обстоятельств, а также с учетом того, что </w:t>
      </w:r>
      <w:r w:rsidR="006F612D">
        <w:t>/изъято/</w:t>
      </w:r>
      <w:r>
        <w:t xml:space="preserve"> не имеет права на управление транспортными средствами, наказание необходимо избрать в виде административного ареста, исходя из минимальной санкции ч.2 ст. 12.27. КоАП РФ. 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>На основании изложенного и руководствуясь ст. ст. 4.3, 4.4., ч.2 ст. 12.27, 23.1, п. 6 ст. 24.5, 29.4-29.7, 29.10, 30.1-30.3 КоАП РФ, суд:</w:t>
      </w:r>
    </w:p>
    <w:p w:rsidR="00A9312E" w:rsidP="00A9312E">
      <w:pPr>
        <w:pStyle w:val="NormalWeb"/>
        <w:spacing w:after="0"/>
        <w:contextualSpacing/>
        <w:jc w:val="both"/>
      </w:pPr>
    </w:p>
    <w:p w:rsidR="00A9312E" w:rsidP="00A9312E">
      <w:pPr>
        <w:pStyle w:val="NormalWeb"/>
        <w:spacing w:after="0"/>
        <w:contextualSpacing/>
        <w:jc w:val="center"/>
      </w:pPr>
      <w:r>
        <w:rPr>
          <w:b/>
          <w:bCs/>
        </w:rPr>
        <w:t>ПОСТАНОВИЛ:</w:t>
      </w:r>
    </w:p>
    <w:p w:rsidR="00A9312E" w:rsidP="00A9312E">
      <w:pPr>
        <w:pStyle w:val="NormalWeb"/>
        <w:spacing w:after="0"/>
        <w:ind w:firstLine="709"/>
        <w:contextualSpacing/>
        <w:jc w:val="both"/>
      </w:pP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 xml:space="preserve">Признать </w:t>
      </w:r>
      <w:r w:rsidR="008565DE">
        <w:rPr>
          <w:b/>
          <w:bCs/>
        </w:rPr>
        <w:t xml:space="preserve">Александрова </w:t>
      </w:r>
      <w:r w:rsidR="006F612D">
        <w:rPr>
          <w:b/>
          <w:bCs/>
        </w:rPr>
        <w:t>Е.И.</w:t>
      </w:r>
      <w:r w:rsidR="008565DE">
        <w:rPr>
          <w:b/>
          <w:bCs/>
        </w:rPr>
        <w:t xml:space="preserve"> </w:t>
      </w:r>
      <w:r>
        <w:t xml:space="preserve">виновным в совершении административного правонарушения, предусмотренного ч.2 ст. 12.27. Кодекса Российской Федерации об административных правонарушениях и назначить ему наказание в виде </w:t>
      </w:r>
      <w:r w:rsidR="006F612D">
        <w:t>/изъято/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 xml:space="preserve">Срок наказания исчислять с </w:t>
      </w:r>
      <w:r w:rsidR="008565DE">
        <w:t>14</w:t>
      </w:r>
      <w:r>
        <w:t xml:space="preserve"> часов 00 минут </w:t>
      </w:r>
      <w:r w:rsidR="008565DE">
        <w:t>25 ноября 2019</w:t>
      </w:r>
      <w:r>
        <w:t xml:space="preserve"> года.</w:t>
      </w:r>
    </w:p>
    <w:p w:rsidR="00A9312E" w:rsidP="00A9312E">
      <w:pPr>
        <w:pStyle w:val="NormalWeb"/>
        <w:spacing w:after="0"/>
        <w:ind w:firstLine="709"/>
        <w:contextualSpacing/>
        <w:jc w:val="both"/>
      </w:pPr>
      <w:r>
        <w:t>На постановление может быть подана жалоба, принесен протест в Керченский городской суд Республики Крым в течение 10 суток, с момента его получения или вручения.</w:t>
      </w:r>
    </w:p>
    <w:p w:rsidR="006F612D" w:rsidRPr="00832C90" w:rsidP="006F612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6F612D" w:rsidRPr="00832C90" w:rsidP="006F612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6F612D" w:rsidRPr="00832C90" w:rsidP="006F612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6F612D" w:rsidRPr="00832C90" w:rsidP="006F612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6F612D" w:rsidRPr="00832C90" w:rsidP="006F612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6F612D" w:rsidRPr="00832C90" w:rsidP="006F612D">
      <w:pPr>
        <w:spacing w:line="240" w:lineRule="auto"/>
        <w:contextualSpacing/>
        <w:rPr>
          <w:rFonts w:ascii="Times New Roman" w:hAnsi="Times New Roman" w:cs="Times New Roman"/>
        </w:rPr>
      </w:pPr>
    </w:p>
    <w:p w:rsidR="006F612D" w:rsidRPr="00832C90" w:rsidP="006F612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6F612D" w:rsidRPr="00832C90" w:rsidP="006F612D">
      <w:pPr>
        <w:spacing w:line="240" w:lineRule="auto"/>
        <w:contextualSpacing/>
        <w:rPr>
          <w:rFonts w:ascii="Times New Roman" w:hAnsi="Times New Roman" w:cs="Times New Roman"/>
        </w:rPr>
      </w:pPr>
    </w:p>
    <w:p w:rsidR="006F612D" w:rsidRPr="00832C90" w:rsidP="006F612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6F612D" w:rsidRPr="00832C90" w:rsidP="006F612D">
      <w:pPr>
        <w:spacing w:line="240" w:lineRule="auto"/>
        <w:contextualSpacing/>
        <w:rPr>
          <w:rFonts w:ascii="Times New Roman" w:hAnsi="Times New Roman" w:cs="Times New Roman"/>
        </w:rPr>
      </w:pPr>
    </w:p>
    <w:p w:rsidR="006F612D" w:rsidP="006F612D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25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A9312E" w:rsidP="00A9312E">
      <w:pPr>
        <w:pStyle w:val="NormalWeb"/>
        <w:spacing w:after="0"/>
      </w:pPr>
    </w:p>
    <w:p w:rsidR="00A9312E" w:rsidP="00A9312E">
      <w:pPr>
        <w:pStyle w:val="NormalWeb"/>
        <w:spacing w:after="0"/>
      </w:pPr>
    </w:p>
    <w:p w:rsidR="00A9312E" w:rsidP="00A9312E"/>
    <w:p w:rsidR="00F50151"/>
    <w:sectPr w:rsidSect="0073041D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77841"/>
      <w:docPartObj>
        <w:docPartGallery w:val="Page Numbers (Bottom of Page)"/>
        <w:docPartUnique/>
      </w:docPartObj>
    </w:sdtPr>
    <w:sdtContent>
      <w:p w:rsidR="006C51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12D">
          <w:rPr>
            <w:noProof/>
          </w:rPr>
          <w:t>3</w:t>
        </w:r>
        <w:r w:rsidR="006F612D">
          <w:rPr>
            <w:noProof/>
          </w:rPr>
          <w:fldChar w:fldCharType="end"/>
        </w:r>
      </w:p>
    </w:sdtContent>
  </w:sdt>
  <w:p w:rsidR="006C51E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3264"/>
      <w:docPartObj>
        <w:docPartGallery w:val="Page Numbers (Top of Page)"/>
        <w:docPartUnique/>
      </w:docPartObj>
    </w:sdtPr>
    <w:sdtContent>
      <w:p w:rsidR="00C11C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12D">
          <w:rPr>
            <w:noProof/>
          </w:rPr>
          <w:t>3</w:t>
        </w:r>
        <w:r w:rsidR="006F612D">
          <w:rPr>
            <w:noProof/>
          </w:rPr>
          <w:fldChar w:fldCharType="end"/>
        </w:r>
      </w:p>
    </w:sdtContent>
  </w:sdt>
  <w:p w:rsidR="00C11C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12E"/>
    <w:rsid w:val="00156055"/>
    <w:rsid w:val="00446705"/>
    <w:rsid w:val="00474314"/>
    <w:rsid w:val="00575B62"/>
    <w:rsid w:val="006C51E6"/>
    <w:rsid w:val="006D59AD"/>
    <w:rsid w:val="006F612D"/>
    <w:rsid w:val="00703FD1"/>
    <w:rsid w:val="0073041D"/>
    <w:rsid w:val="00832C90"/>
    <w:rsid w:val="008565DE"/>
    <w:rsid w:val="009C5B9E"/>
    <w:rsid w:val="00A9312E"/>
    <w:rsid w:val="00C11CCC"/>
    <w:rsid w:val="00CE542B"/>
    <w:rsid w:val="00DA6ED2"/>
    <w:rsid w:val="00E74062"/>
    <w:rsid w:val="00F37CFE"/>
    <w:rsid w:val="00F501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31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A93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9312E"/>
  </w:style>
  <w:style w:type="paragraph" w:styleId="Header">
    <w:name w:val="header"/>
    <w:basedOn w:val="Normal"/>
    <w:link w:val="a0"/>
    <w:uiPriority w:val="99"/>
    <w:unhideWhenUsed/>
    <w:rsid w:val="00C1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11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