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   </w:t>
      </w:r>
      <w:r>
        <w:t>Дело № 5 – 52-2/2021</w:t>
      </w:r>
    </w:p>
    <w:p w:rsidR="00A77B3E"/>
    <w:p w:rsidR="00A77B3E" w:rsidP="00076D78">
      <w:pPr>
        <w:jc w:val="center"/>
      </w:pPr>
      <w:r>
        <w:t>П О С Т А Н О В Л Е Н И Е</w:t>
      </w:r>
    </w:p>
    <w:p w:rsidR="00A77B3E"/>
    <w:p w:rsidR="00A77B3E">
      <w:r>
        <w:t>12 января 2021 года</w:t>
      </w:r>
      <w:r>
        <w:tab/>
      </w:r>
      <w:r>
        <w:tab/>
      </w:r>
      <w:r>
        <w:tab/>
      </w:r>
      <w:r>
        <w:tab/>
        <w:t xml:space="preserve">                    </w:t>
      </w:r>
      <w:r>
        <w:rPr>
          <w:lang w:val="en-US"/>
        </w:rPr>
        <w:t xml:space="preserve">                                  </w:t>
      </w:r>
      <w:r>
        <w:t xml:space="preserve"> адрес</w:t>
      </w:r>
    </w:p>
    <w:p w:rsidR="00A77B3E"/>
    <w:p w:rsidR="00A77B3E" w:rsidP="00076D78">
      <w:pPr>
        <w:ind w:firstLine="284"/>
        <w:jc w:val="both"/>
      </w:pPr>
      <w:r>
        <w:t xml:space="preserve">Мировой судья судебного участка № 52 Кировского судебного района адрес </w:t>
      </w:r>
      <w:r>
        <w:t>Гуреева</w:t>
      </w:r>
      <w:r>
        <w:t xml:space="preserve"> Яна Андреевна, рассмотрев дело об административном </w:t>
      </w:r>
      <w:r>
        <w:t>правонарушении, поступившее из ОР ДПС ГИБДД МВД по РК, в отношении:</w:t>
      </w:r>
    </w:p>
    <w:p w:rsidR="00A77B3E" w:rsidP="00076D78">
      <w:pPr>
        <w:ind w:firstLine="284"/>
        <w:jc w:val="both"/>
      </w:pPr>
      <w:r>
        <w:t xml:space="preserve">Пак Татьяны Максимовны, паспортные данные, гражданки Российской Федерации, проживающей и зарегистрированной по адресу: адрес, адрес, не работающей, по части 2 статьи 12.2 КоАП РФ,  </w:t>
      </w:r>
    </w:p>
    <w:p w:rsidR="00A77B3E" w:rsidP="00076D78">
      <w:pPr>
        <w:ind w:firstLine="284"/>
        <w:jc w:val="center"/>
      </w:pPr>
      <w:r>
        <w:t xml:space="preserve">у с т </w:t>
      </w:r>
      <w:r>
        <w:t>а н о в и л:</w:t>
      </w:r>
    </w:p>
    <w:p w:rsidR="00A77B3E" w:rsidP="00076D78">
      <w:pPr>
        <w:ind w:firstLine="284"/>
        <w:jc w:val="both"/>
      </w:pPr>
      <w:r>
        <w:t xml:space="preserve">    </w:t>
      </w:r>
      <w:r>
        <w:t>дата, примерно в время, на адрес,</w:t>
      </w:r>
      <w:r w:rsidRPr="00076D78">
        <w:t xml:space="preserve"> </w:t>
      </w:r>
      <w:r>
        <w:t>фио</w:t>
      </w:r>
      <w:r>
        <w:t xml:space="preserve">, управляла транспортным средством марки </w:t>
      </w:r>
      <w:r>
        <w:t>с государственным регистрационным знаком</w:t>
      </w:r>
      <w:r>
        <w:t>, на котором передний государственный номерной знак оборудован с примене</w:t>
      </w:r>
      <w:r>
        <w:t xml:space="preserve">нием материала препятствующего его идентификации (земля, грязь), в нарушение п. 2 адрес, чем совершила административное правонарушение, предусмотренное ч.2 ст. 12.2 КоАП РФ.     </w:t>
      </w:r>
    </w:p>
    <w:p w:rsidR="00A77B3E" w:rsidP="00076D78">
      <w:pPr>
        <w:ind w:firstLine="284"/>
        <w:jc w:val="both"/>
      </w:pPr>
      <w:r w:rsidRPr="00076D78">
        <w:t xml:space="preserve">     </w:t>
      </w:r>
      <w:r>
        <w:t xml:space="preserve">В судебное заседание правонарушитель </w:t>
      </w:r>
      <w:r>
        <w:t>фио</w:t>
      </w:r>
      <w:r>
        <w:t xml:space="preserve"> не явилась, в своей телефонограмме п</w:t>
      </w:r>
      <w:r>
        <w:t xml:space="preserve">росила дело рассмотреть в ее отсутствие, вину в содеянном признала частично.  </w:t>
      </w:r>
    </w:p>
    <w:p w:rsidR="00A77B3E" w:rsidP="00076D78">
      <w:pPr>
        <w:ind w:firstLine="284"/>
        <w:jc w:val="both"/>
      </w:pPr>
      <w:r>
        <w:t xml:space="preserve">    </w:t>
      </w:r>
      <w:r>
        <w:t xml:space="preserve">Виновность </w:t>
      </w:r>
      <w:r>
        <w:t>фио</w:t>
      </w:r>
      <w:r>
        <w:t>, в совершении административного правонарушения, предусмотренного частью 2 статьи 12.2 КоАП РФ подтверждается исследованными в судебном заседании материал</w:t>
      </w:r>
      <w:r>
        <w:t>ами дела, а именно:</w:t>
      </w:r>
    </w:p>
    <w:p w:rsidR="00A77B3E" w:rsidP="00076D78">
      <w:pPr>
        <w:ind w:firstLine="284"/>
        <w:jc w:val="both"/>
      </w:pPr>
      <w:r>
        <w:t>· протоколом об административном правонарушении 82 АП №091381 от дата (л.д.1);</w:t>
      </w:r>
    </w:p>
    <w:p w:rsidR="00A77B3E" w:rsidP="00076D78">
      <w:pPr>
        <w:ind w:firstLine="284"/>
        <w:jc w:val="both"/>
      </w:pPr>
      <w:r>
        <w:t>·  фотографией транспортного средства, на котором передний номерной знак не подлежит идентификации из-за налипшей грязи (л.д.4).</w:t>
      </w:r>
    </w:p>
    <w:p w:rsidR="00A77B3E" w:rsidP="00076D78">
      <w:pPr>
        <w:ind w:firstLine="284"/>
        <w:jc w:val="both"/>
      </w:pPr>
      <w:r>
        <w:t xml:space="preserve">    </w:t>
      </w:r>
      <w:r>
        <w:t>Суд приходит к выво</w:t>
      </w:r>
      <w:r>
        <w:t>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 w:rsidP="00076D78">
      <w:pPr>
        <w:ind w:firstLine="284"/>
        <w:jc w:val="both"/>
      </w:pPr>
      <w:r>
        <w:t xml:space="preserve">   </w:t>
      </w:r>
      <w:r>
        <w:t xml:space="preserve"> Согласно адрес положений ПДД РФ, </w:t>
      </w:r>
      <w:r>
        <w:t>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</w:t>
      </w:r>
      <w:r>
        <w:t>равом нижнем углу ветрового стекла в установленных случаях лицензионная карточка.</w:t>
      </w:r>
    </w:p>
    <w:p w:rsidR="00A77B3E" w:rsidP="00076D78">
      <w:pPr>
        <w:ind w:firstLine="284"/>
        <w:jc w:val="both"/>
      </w:pPr>
      <w:r>
        <w:t xml:space="preserve">   </w:t>
      </w:r>
      <w:r>
        <w:t xml:space="preserve"> Таким образом, объективная сторона правонарушения, предусмотренного ч.2 ст.12.2 КоАП РФ, выражается в управлении транспортным средством с государственным регистрацион</w:t>
      </w:r>
      <w:r>
        <w:t xml:space="preserve">ным знаком, оборудованным с </w:t>
      </w:r>
      <w:r>
        <w:t>применением  материалов</w:t>
      </w:r>
      <w:r>
        <w:t>, препятствующих идентификации данного государственного регистрационного знака.</w:t>
      </w:r>
    </w:p>
    <w:p w:rsidR="00A77B3E" w:rsidP="00076D78">
      <w:pPr>
        <w:ind w:firstLine="284"/>
        <w:jc w:val="both"/>
      </w:pPr>
      <w:r>
        <w:t xml:space="preserve">    </w:t>
      </w:r>
      <w:r>
        <w:t xml:space="preserve">При рассмотрении данного административного материала установлено, что </w:t>
      </w:r>
      <w:r>
        <w:t>фио</w:t>
      </w:r>
      <w:r>
        <w:t xml:space="preserve"> управляла транспортным средством с государ</w:t>
      </w:r>
      <w:r>
        <w:t xml:space="preserve">ственным регистрационным знаком, оборудованным с </w:t>
      </w:r>
      <w:r>
        <w:t>применением  материалов</w:t>
      </w:r>
      <w:r>
        <w:t xml:space="preserve">, препятствующих идентификации данного государственного регистрационного знака. </w:t>
      </w:r>
    </w:p>
    <w:p w:rsidR="00A77B3E" w:rsidP="00076D78">
      <w:pPr>
        <w:ind w:firstLine="284"/>
        <w:jc w:val="both"/>
      </w:pPr>
      <w:r>
        <w:t xml:space="preserve">  </w:t>
      </w:r>
      <w:r>
        <w:t xml:space="preserve">  Оценивая собранные по делу доказательства, суд считает, что вина                    </w:t>
      </w:r>
      <w:r>
        <w:t>фио</w:t>
      </w:r>
      <w:r>
        <w:t xml:space="preserve"> установ</w:t>
      </w:r>
      <w:r>
        <w:t>лена и доказана, ее действия правильно квалифицированы по ч.2 ст.12.2 КоАП РФ.</w:t>
      </w:r>
    </w:p>
    <w:p w:rsidR="00A77B3E" w:rsidP="00076D78">
      <w:pPr>
        <w:ind w:firstLine="284"/>
        <w:jc w:val="both"/>
      </w:pPr>
      <w:r>
        <w:t xml:space="preserve">        При назначении наказания суд принимает во внимание данные о личности                                            </w:t>
      </w:r>
      <w:r>
        <w:t>фио</w:t>
      </w:r>
      <w:r>
        <w:t>, учитывает обстоятельства совершенного ею правонаруше</w:t>
      </w:r>
      <w:r>
        <w:t xml:space="preserve">ния, а также то, что законодательство за данный вид правонарушения предусматривает административное взыскание в виде штрафа, суд считает необходимым назначить наказание в пределах санкции данной статьи Кодекса. </w:t>
      </w:r>
    </w:p>
    <w:p w:rsidR="00A77B3E" w:rsidP="00076D78">
      <w:pPr>
        <w:ind w:firstLine="284"/>
        <w:jc w:val="both"/>
      </w:pPr>
      <w:r>
        <w:t xml:space="preserve"> </w:t>
      </w:r>
      <w:r w:rsidRPr="00076D78">
        <w:t xml:space="preserve">    </w:t>
      </w:r>
      <w:r>
        <w:t>На основании изложенного, руководствуясь ст</w:t>
      </w:r>
      <w:r>
        <w:t>.ст.29.9-29.11 КоАП РФ, мировой судья</w:t>
      </w:r>
    </w:p>
    <w:p w:rsidR="00A77B3E" w:rsidP="00076D78">
      <w:pPr>
        <w:ind w:firstLine="284"/>
        <w:jc w:val="center"/>
      </w:pPr>
      <w:r>
        <w:t>п о с т а н о в и л:</w:t>
      </w:r>
    </w:p>
    <w:p w:rsidR="00A77B3E" w:rsidP="00076D78">
      <w:pPr>
        <w:ind w:firstLine="284"/>
        <w:jc w:val="both"/>
      </w:pPr>
    </w:p>
    <w:p w:rsidR="00A77B3E" w:rsidP="00076D78">
      <w:pPr>
        <w:ind w:firstLine="284"/>
        <w:jc w:val="both"/>
      </w:pPr>
      <w:r>
        <w:t xml:space="preserve">признать Пак Татьяну Максимовну, паспортные данные, проживающую и зарегистрированную по адресу: адрес, </w:t>
      </w:r>
      <w:r>
        <w:t>адрес, виновной в совершении административного правонарушения, предусмот</w:t>
      </w:r>
      <w:r>
        <w:t xml:space="preserve">ренного частью 2 статьи 12.2 КоАП РФ и назначить ей наказание в виде административного штрафа </w:t>
      </w:r>
      <w:r>
        <w:t>в размере</w:t>
      </w:r>
      <w:r>
        <w:t xml:space="preserve"> сумма. </w:t>
      </w:r>
    </w:p>
    <w:p w:rsidR="00A77B3E" w:rsidP="00076D78">
      <w:pPr>
        <w:ind w:firstLine="284"/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КПП – телефон,  ОКТМО – </w:t>
      </w:r>
      <w:r>
        <w:t>телефон, ИНН – телефон, КБК – 18811601121010001140, получатель УФК по адрес (УМВД России по адрес л/с 04751А92590), УИН 18810491206000013391.</w:t>
      </w:r>
    </w:p>
    <w:p w:rsidR="00A77B3E" w:rsidP="00076D78">
      <w:pPr>
        <w:ind w:firstLine="284"/>
        <w:jc w:val="both"/>
      </w:pPr>
      <w:r>
        <w:t xml:space="preserve">  Оригинал квитанции об уплате административного штрафа представить на судебный участок № 52Кировского судебного р</w:t>
      </w:r>
      <w:r>
        <w:t>айона РК.</w:t>
      </w:r>
    </w:p>
    <w:p w:rsidR="00A77B3E" w:rsidP="00076D78">
      <w:pPr>
        <w:ind w:firstLine="284"/>
        <w:jc w:val="both"/>
      </w:pPr>
      <w: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</w:t>
      </w:r>
      <w:r>
        <w:t>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</w:t>
      </w:r>
      <w:r>
        <w:t>я приведения в исполнение в принудительном порядке.</w:t>
      </w:r>
    </w:p>
    <w:p w:rsidR="00A77B3E" w:rsidP="00076D78">
      <w:pPr>
        <w:ind w:firstLine="284"/>
        <w:jc w:val="both"/>
      </w:pPr>
      <w:r>
        <w:t xml:space="preserve">         Разъяснить </w:t>
      </w:r>
      <w:r>
        <w:t>фио</w:t>
      </w:r>
      <w:r>
        <w:t>, положения ч.1.3 ст. 32.2 КоАП РФ, согласно которой, при уплате административного штрафа лицом, привлеченным к административной ответственности за совершение административного прав</w:t>
      </w:r>
      <w:r>
        <w:t>онарушения, предусмотренного главой 12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076D78">
      <w:pPr>
        <w:ind w:firstLine="284"/>
        <w:jc w:val="both"/>
      </w:pPr>
      <w:r>
        <w:t>Постановление может быть обжало</w:t>
      </w:r>
      <w:r>
        <w:t xml:space="preserve">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 w:rsidP="00076D78">
      <w:pPr>
        <w:ind w:firstLine="284"/>
        <w:jc w:val="both"/>
      </w:pPr>
    </w:p>
    <w:p w:rsidR="00A77B3E" w:rsidP="00076D78">
      <w:pPr>
        <w:ind w:firstLine="284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076D78">
      <w:pPr>
        <w:ind w:firstLine="284"/>
        <w:jc w:val="both"/>
      </w:pPr>
    </w:p>
    <w:p w:rsidR="00A77B3E" w:rsidP="00076D78">
      <w:pPr>
        <w:ind w:firstLine="284"/>
        <w:jc w:val="both"/>
      </w:pPr>
    </w:p>
    <w:p w:rsidR="00A77B3E" w:rsidP="00076D78">
      <w:pPr>
        <w:ind w:firstLine="284"/>
        <w:jc w:val="both"/>
      </w:pPr>
    </w:p>
    <w:p w:rsidR="00A77B3E" w:rsidP="00076D78">
      <w:pPr>
        <w:ind w:firstLine="284"/>
        <w:jc w:val="both"/>
      </w:pPr>
    </w:p>
    <w:p w:rsidR="00A77B3E" w:rsidP="00076D78">
      <w:pPr>
        <w:ind w:firstLine="284"/>
        <w:jc w:val="both"/>
      </w:pPr>
    </w:p>
    <w:p w:rsidR="00A77B3E" w:rsidP="00076D78">
      <w:pPr>
        <w:ind w:firstLine="284"/>
        <w:jc w:val="both"/>
      </w:pPr>
    </w:p>
    <w:p w:rsidR="00A77B3E" w:rsidP="00076D78">
      <w:pPr>
        <w:ind w:firstLine="284"/>
        <w:jc w:val="both"/>
      </w:pPr>
    </w:p>
    <w:p w:rsidR="00A77B3E" w:rsidP="00076D78">
      <w:pPr>
        <w:ind w:firstLine="284"/>
        <w:jc w:val="both"/>
      </w:pPr>
    </w:p>
    <w:sectPr w:rsidSect="00076D78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78"/>
    <w:rsid w:val="00076D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273585-7AAA-48C3-A3B5-E8D4AE22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