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097D5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№5-52-4/2020</w:t>
      </w:r>
    </w:p>
    <w:p w:rsidR="00A77B3E">
      <w:r>
        <w:rPr>
          <w:lang w:val="en-US"/>
        </w:rPr>
        <w:t xml:space="preserve">                                          </w:t>
      </w:r>
      <w:r>
        <w:t>ПОСТАНОВЛЕНИЕ</w:t>
      </w:r>
    </w:p>
    <w:p w:rsidR="00A77B3E"/>
    <w:p w:rsidR="00A77B3E">
      <w:r>
        <w:t>27 января 2020 г.                                                                                                                 адрес</w:t>
      </w:r>
    </w:p>
    <w:p w:rsidR="00A77B3E"/>
    <w:p w:rsidR="00A77B3E" w:rsidP="00097D5D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Дубровиной Е.В.</w:t>
      </w:r>
      <w:r>
        <w:t xml:space="preserve">, родившейся дата в адрес, гражданина Российской Федерации, проживающей по адресу: адрес, </w:t>
      </w:r>
    </w:p>
    <w:p w:rsidR="00A77B3E" w:rsidP="00097D5D">
      <w:pPr>
        <w:jc w:val="both"/>
      </w:pPr>
      <w:r>
        <w:t>адрес, занимающей должность генерального директора наиме</w:t>
      </w:r>
      <w:r>
        <w:t xml:space="preserve">нование организации, </w:t>
      </w:r>
    </w:p>
    <w:p w:rsidR="00A77B3E" w:rsidP="00097D5D">
      <w:pPr>
        <w:jc w:val="both"/>
      </w:pPr>
    </w:p>
    <w:p w:rsidR="00A77B3E" w:rsidP="00097D5D">
      <w:pPr>
        <w:jc w:val="both"/>
      </w:pPr>
      <w:r>
        <w:t xml:space="preserve">                                                       </w:t>
      </w:r>
      <w:r>
        <w:t>установил:</w:t>
      </w:r>
    </w:p>
    <w:p w:rsidR="00A77B3E" w:rsidP="00097D5D">
      <w:pPr>
        <w:jc w:val="both"/>
      </w:pPr>
    </w:p>
    <w:p w:rsidR="00A77B3E" w:rsidP="00097D5D">
      <w:pPr>
        <w:jc w:val="both"/>
      </w:pPr>
      <w:r>
        <w:t xml:space="preserve">Дубровина Е.В., являясь должностным лицом – генеральным директором наименование организации (далее – Предприятие), и находясь по адресу: адрес, по месту нахождения обособленного подразделения Предприятия, в нарушение п.4 </w:t>
      </w:r>
      <w:r>
        <w:t xml:space="preserve">ст.289 НК РФ не представила в срок до дата налоговую декларацию (налоговый расчёт) по налогу на прибыль организаций за </w:t>
      </w:r>
      <w:r>
        <w:t xml:space="preserve">12 месяцев дата по обособленному подразделению Предприятия. </w:t>
      </w:r>
    </w:p>
    <w:p w:rsidR="00A77B3E" w:rsidP="00097D5D">
      <w:pPr>
        <w:jc w:val="both"/>
      </w:pPr>
      <w:r>
        <w:t>В судебное заседание Дубровина Е.В. не явилась, о месте и времени рассмотре</w:t>
      </w:r>
      <w:r>
        <w:t>ния дела извещалась надлежащим образом, заказным письмом с уведомлением по месту проживания, однако почтовое отправление возвращено мировому судье за истечением срока хранения, в связи с чем считаю Дубровину Е.В. извещённой о месте и времени рассмотрения д</w:t>
      </w:r>
      <w:r>
        <w:t xml:space="preserve">ела и полагаю возможным рассмотреть дело в её отсутствие. </w:t>
      </w:r>
    </w:p>
    <w:p w:rsidR="00A77B3E" w:rsidP="00097D5D">
      <w:pPr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</w:t>
      </w:r>
      <w:r>
        <w:t xml:space="preserve">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097D5D">
      <w:pPr>
        <w:jc w:val="both"/>
      </w:pPr>
      <w:r>
        <w:t>Исследовав материалы дела, прихожу к следующим выводам.</w:t>
      </w:r>
    </w:p>
    <w:p w:rsidR="00A77B3E" w:rsidP="00097D5D">
      <w:pPr>
        <w:jc w:val="both"/>
      </w:pPr>
      <w:r>
        <w:t xml:space="preserve">Административная ответственность по ст.15.5 </w:t>
      </w:r>
      <w:r>
        <w:t>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097D5D">
      <w:pPr>
        <w:jc w:val="both"/>
      </w:pPr>
      <w:r>
        <w:t xml:space="preserve">В соответствии с п.4 ст.289 НК РФ налоговые декларации (налоговые </w:t>
      </w:r>
      <w:r>
        <w:t>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 w:rsidP="00097D5D">
      <w:pPr>
        <w:jc w:val="both"/>
      </w:pPr>
      <w:r>
        <w:t>Как усматривается из материалов дела, Предприятие, руководителем которого является Дубровина Е.В</w:t>
      </w:r>
      <w:r>
        <w:t>., поставлено на учёт в Межрайонной инспекции ФНС России №4 по адрес дата</w:t>
      </w:r>
    </w:p>
    <w:p w:rsidR="00A77B3E" w:rsidP="00097D5D">
      <w:pPr>
        <w:jc w:val="both"/>
      </w:pPr>
      <w:r>
        <w:t xml:space="preserve">Налоговая декларация (налоговый расчёт) по налогу на прибыль организаций за </w:t>
      </w:r>
    </w:p>
    <w:p w:rsidR="00A77B3E" w:rsidP="00097D5D">
      <w:pPr>
        <w:jc w:val="both"/>
      </w:pPr>
      <w:r>
        <w:t xml:space="preserve">12 месяцев дата по обособленному подразделению Предприятия в налоговый орган по месту учёта Предприятием </w:t>
      </w:r>
      <w:r>
        <w:t>представлен не был.</w:t>
      </w:r>
    </w:p>
    <w:p w:rsidR="00A77B3E" w:rsidP="00097D5D">
      <w:pPr>
        <w:jc w:val="both"/>
      </w:pPr>
      <w:r>
        <w:t xml:space="preserve">Таким образом, Дубровина Е.В. не исполнила обязанность по своевременному предоставлению налоговой декларации, чем нарушила требования п.4 ст.289 НК РФ.  </w:t>
      </w:r>
    </w:p>
    <w:p w:rsidR="00A77B3E" w:rsidP="00097D5D">
      <w:pPr>
        <w:jc w:val="both"/>
      </w:pPr>
      <w:r>
        <w:t>Факт совершения Дубровиной Е.В. административного правонарушения подтверждается: п</w:t>
      </w:r>
      <w:r>
        <w:t>ротоколом об административном правонарушении от дата №91081921929302600004 (л.д.1-2), сведениями о Предприятии из ЕГРЮЛ (л.д.4-6, 7-10).</w:t>
      </w:r>
    </w:p>
    <w:p w:rsidR="00A77B3E" w:rsidP="00097D5D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</w:t>
      </w:r>
      <w:r>
        <w:t>стоверными и в своей совокупности достаточными для признания Дубровиной Е.В.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</w:t>
      </w:r>
      <w:r>
        <w:t xml:space="preserve">ия налоговой декларации (расчёта по страховым взносам) в налоговый орган по месту учёта. </w:t>
      </w:r>
    </w:p>
    <w:p w:rsidR="00A77B3E" w:rsidP="00097D5D">
      <w:pPr>
        <w:jc w:val="both"/>
      </w:pPr>
      <w:r>
        <w:t>При назначении административного наказания Дубровиной Е.В. учитывается характер совершённого административного правонарушения, личность виновной, её имущественное пол</w:t>
      </w:r>
      <w:r>
        <w:t xml:space="preserve">ожение, отсутствие обстоятельств, смягчающих и отягчающих административную ответственность. </w:t>
      </w:r>
    </w:p>
    <w:p w:rsidR="00A77B3E" w:rsidP="00097D5D">
      <w:pPr>
        <w:jc w:val="both"/>
      </w:pPr>
      <w:r>
        <w:t>Дубровиной Е.В.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</w:t>
      </w:r>
      <w:r>
        <w:t>ний об обратном представленные материалы не содержат, трудоустроена.</w:t>
      </w:r>
    </w:p>
    <w:p w:rsidR="00A77B3E" w:rsidP="00097D5D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097D5D">
      <w:pPr>
        <w:jc w:val="both"/>
      </w:pPr>
      <w:r>
        <w:t>Учитывая характер совершённого правонарушения, данные о личности виновной, считаю необходимым  наз</w:t>
      </w:r>
      <w:r>
        <w:t>начить Дубровиной Е.В. административное наказание в виде административного штрафа в минимальном размере, установленном санкцией ст.15.5 КоАП РФ.</w:t>
      </w:r>
    </w:p>
    <w:p w:rsidR="00A77B3E" w:rsidP="00097D5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97D5D">
      <w:pPr>
        <w:jc w:val="both"/>
      </w:pPr>
      <w:r>
        <w:t xml:space="preserve">На </w:t>
      </w:r>
      <w:r>
        <w:t>основании изложенного и руководствуясь ст.ст.29.9, 29.10 КоАП РФ,</w:t>
      </w:r>
    </w:p>
    <w:p w:rsidR="00A77B3E" w:rsidP="00097D5D">
      <w:pPr>
        <w:jc w:val="both"/>
      </w:pPr>
      <w:r>
        <w:t xml:space="preserve">                                                 </w:t>
      </w:r>
      <w:r>
        <w:t>постановил:</w:t>
      </w:r>
    </w:p>
    <w:p w:rsidR="00A77B3E" w:rsidP="00097D5D">
      <w:pPr>
        <w:jc w:val="both"/>
      </w:pPr>
      <w:r>
        <w:t xml:space="preserve">признать Дубровину </w:t>
      </w:r>
      <w:r>
        <w:t>Е.В</w:t>
      </w:r>
      <w:r>
        <w:t>, родившуюся дата в адрес, проживающую по адресу: адрес, виновной в совершении административного правонарушения, предусмотренного ст.15.5 КоА</w:t>
      </w:r>
      <w:r>
        <w:t>П РФ, и назначить ей наказание в виде административного штрафа в размере сумма.</w:t>
      </w:r>
    </w:p>
    <w:p w:rsidR="00A77B3E" w:rsidP="00097D5D">
      <w:pPr>
        <w:jc w:val="both"/>
      </w:pPr>
      <w:r>
        <w:t xml:space="preserve">Штраф подлежит уплате по следующим реквизитам: </w:t>
      </w:r>
      <w:r>
        <w:t>получатель УФК по адрес (Министерство юстиции адрес, л/с 04752203230), ИНН телефон, КПП телефон, банк получателя: Отделение по а</w:t>
      </w:r>
      <w:r>
        <w:t xml:space="preserve">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097D5D">
      <w:pPr>
        <w:jc w:val="both"/>
      </w:pPr>
      <w:r>
        <w:t xml:space="preserve">Разъяснить Дубровиной Е.В., что мера наказания в виде штрафа должна быть исполнена лицом, привлечённым к административной ответственности, в </w:t>
      </w:r>
      <w:r>
        <w:t xml:space="preserve">течение 60 дней со дня вступления постановления в законную силу. Квитанция об оплате </w:t>
      </w:r>
      <w:r>
        <w:t xml:space="preserve">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97D5D">
      <w:pPr>
        <w:jc w:val="both"/>
      </w:pPr>
      <w:r>
        <w:t>Постановление может</w:t>
      </w:r>
      <w:r>
        <w:t xml:space="preserve">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97D5D">
      <w:pPr>
        <w:jc w:val="both"/>
      </w:pPr>
    </w:p>
    <w:p w:rsidR="00A77B3E" w:rsidP="00097D5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97D5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5D"/>
    <w:rsid w:val="00097D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8ADFA4-60F4-448B-ACC3-5C272E90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