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Дело №5-52-8/2021</w:t>
      </w:r>
    </w:p>
    <w:p w:rsidR="00A77B3E" w:rsidP="00351150">
      <w:pPr>
        <w:jc w:val="center"/>
      </w:pPr>
      <w:r>
        <w:t>П О С Т А Н О В Л Е Н И Е</w:t>
      </w:r>
    </w:p>
    <w:p w:rsidR="00A77B3E">
      <w:r>
        <w:t xml:space="preserve">      26 января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 w:rsidP="00351150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Аметова</w:t>
      </w:r>
      <w:r>
        <w:t xml:space="preserve"> Али Рустемовича, паспортные данные, гражданина Российской Федерации, проживающего и зарегистрированного по адресу: адрес долина, адрес, не работающего,   </w:t>
      </w:r>
    </w:p>
    <w:p w:rsidR="00A77B3E" w:rsidP="00351150">
      <w:pPr>
        <w:ind w:firstLine="426"/>
        <w:jc w:val="center"/>
      </w:pPr>
      <w:r>
        <w:t>у с т а н о в и л:</w:t>
      </w:r>
    </w:p>
    <w:p w:rsidR="00A77B3E" w:rsidP="00351150">
      <w:pPr>
        <w:ind w:firstLine="426"/>
        <w:jc w:val="both"/>
      </w:pPr>
      <w:r>
        <w:t>Аметов А.Р. дата в 12-45 часов, в адрес возле дома №92 по адрес, адрес, о</w:t>
      </w:r>
      <w:r>
        <w:t>существлял перевозку черного металла общим весом 2,300 кг на автомобиле марка автомобиля</w:t>
      </w:r>
      <w:r>
        <w:t>, с регистрационным номером</w:t>
      </w:r>
      <w:r>
        <w:t xml:space="preserve">, не имея на то разрешительных документов, тем самым нарушил требования ст.13.1 Федерального закона от дата №89-ФЗ «Об </w:t>
      </w:r>
      <w:r>
        <w:t xml:space="preserve">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 </w:t>
      </w:r>
    </w:p>
    <w:p w:rsidR="00A77B3E" w:rsidP="00351150">
      <w:pPr>
        <w:ind w:firstLine="426"/>
        <w:jc w:val="both"/>
      </w:pPr>
      <w:r>
        <w:t>В судебное заседание Аметов А.Р. не явился, о месте и времени р</w:t>
      </w:r>
      <w:r>
        <w:t xml:space="preserve">ассмотрения дела извещён надлежащим образом, в своем ходатайстве просил рассмотреть административный протокол в его отсутствие.  </w:t>
      </w:r>
    </w:p>
    <w:p w:rsidR="00A77B3E" w:rsidP="00351150">
      <w:pPr>
        <w:ind w:firstLine="426"/>
        <w:jc w:val="both"/>
      </w:pPr>
      <w:r>
        <w:t>Изучив материалы дела, прихожу к следующим выводам.</w:t>
      </w:r>
    </w:p>
    <w:p w:rsidR="00A77B3E" w:rsidP="00351150">
      <w:pPr>
        <w:ind w:firstLine="426"/>
        <w:jc w:val="both"/>
      </w:pPr>
      <w:r>
        <w:t>Административная ответственность, установленная ст.14.26 КоАП РФ, наступае</w:t>
      </w:r>
      <w:r>
        <w:t>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</w:t>
      </w:r>
      <w:r>
        <w:t>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351150">
      <w:pPr>
        <w:ind w:firstLine="426"/>
        <w:jc w:val="both"/>
      </w:pPr>
      <w:r>
        <w:t>Согласно Правилам обращения с ло</w:t>
      </w:r>
      <w:r>
        <w:t>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351150">
      <w:pPr>
        <w:jc w:val="both"/>
      </w:pPr>
      <w:r w:rsidRPr="00351150">
        <w:t xml:space="preserve">       </w:t>
      </w:r>
      <w:r>
        <w:t>Также, согласно параграфу V указанных Правил, при транспортировке лома и от</w:t>
      </w:r>
      <w:r>
        <w:t>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</w:t>
      </w:r>
      <w:r>
        <w:t xml:space="preserve">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металлов; б) при перевозке юридическими </w:t>
      </w:r>
      <w:r>
        <w:t xml:space="preserve">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</w:t>
      </w:r>
      <w:r>
        <w:t xml:space="preserve">использования, либо лома и отходов черных </w:t>
      </w:r>
      <w:r>
        <w:t>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</w:t>
      </w:r>
      <w:r>
        <w:t xml:space="preserve"> собственности на транспортируемые лом и отходы черных металлов; удостоверение о взрывобезопасности лома и отходов </w:t>
      </w:r>
      <w:r>
        <w:t>черных металлов по форме, предусмотренной приложением № 3 к настоящим Правилам.</w:t>
      </w:r>
    </w:p>
    <w:p w:rsidR="00A77B3E" w:rsidP="00351150">
      <w:pPr>
        <w:ind w:firstLine="426"/>
        <w:jc w:val="both"/>
      </w:pPr>
      <w:r>
        <w:t xml:space="preserve">  </w:t>
      </w:r>
      <w:r>
        <w:t>Как следует из протокола об административном правона</w:t>
      </w:r>
      <w:r>
        <w:t xml:space="preserve">рушении №РК-телефон от дата, Аметов А.Р., не имея разрешительных документов, дата в 12-45 часов нарушил правила обращения с ломом чёрных металлов, а именно осуществлял перевозку лома чёрного металла массой </w:t>
      </w:r>
      <w:r>
        <w:t>2,300 кг., не имея на это спец</w:t>
      </w:r>
      <w:r>
        <w:t xml:space="preserve">иальных документов.  </w:t>
      </w:r>
    </w:p>
    <w:p w:rsidR="00A77B3E" w:rsidP="00351150">
      <w:pPr>
        <w:ind w:firstLine="426"/>
        <w:jc w:val="both"/>
      </w:pPr>
      <w:r>
        <w:t xml:space="preserve">Вина </w:t>
      </w:r>
      <w:r>
        <w:t>Аметова</w:t>
      </w:r>
      <w:r>
        <w:t xml:space="preserve"> А.Р.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</w:t>
      </w:r>
      <w:r>
        <w:t xml:space="preserve">лефон от дата (л.д.1), рапортом оперативного дежурного ОМВД России по адрес от дата, зарегистрированного в КУСП под номером 4779 (л.д.3), протоколом осмотра места происшествия от дата с </w:t>
      </w:r>
      <w:r>
        <w:t>фототаблицей</w:t>
      </w:r>
      <w:r>
        <w:t xml:space="preserve"> (л.д.4-7), актом взвешивания металла от дата (л.д.9).  </w:t>
      </w:r>
    </w:p>
    <w:p w:rsidR="00A77B3E" w:rsidP="00351150">
      <w:pPr>
        <w:ind w:firstLine="426"/>
        <w:jc w:val="both"/>
      </w:pPr>
      <w:r>
        <w:t>И</w:t>
      </w:r>
      <w:r>
        <w:t>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351150">
      <w:pPr>
        <w:ind w:firstLine="426"/>
        <w:jc w:val="both"/>
      </w:pPr>
      <w:r>
        <w:t xml:space="preserve">Действия </w:t>
      </w:r>
      <w:r>
        <w:t>Аметова</w:t>
      </w:r>
      <w:r>
        <w:t xml:space="preserve"> А.Р. необходимо квалифицировать по ст.14.26 КоАП РФ, как нарушение правил обращения с ломом и отходами чёрных метал</w:t>
      </w:r>
      <w:r>
        <w:t>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351150">
      <w:pPr>
        <w:ind w:firstLine="426"/>
        <w:jc w:val="both"/>
      </w:pPr>
      <w:r>
        <w:t>Обстоятельством, смягчающим административную ответственность, в соответствии со ст.4.2 КоАП РФ</w:t>
      </w:r>
      <w:r>
        <w:t xml:space="preserve"> признаю признание </w:t>
      </w:r>
      <w:r>
        <w:t>Аметовым</w:t>
      </w:r>
      <w:r>
        <w:t xml:space="preserve"> А.Р. своей вины, раскаяние в содеянном, совершения правонарушения впервые, наличие на его иждивении четырех несовершеннолетних детей.  </w:t>
      </w:r>
    </w:p>
    <w:p w:rsidR="00A77B3E" w:rsidP="00351150">
      <w:pPr>
        <w:ind w:firstLine="426"/>
        <w:jc w:val="both"/>
      </w:pPr>
      <w:r>
        <w:t>Обстоятельств, отягчающих административную ответственность, в соответствии со ст.4.3 КоАП РФ</w:t>
      </w:r>
      <w:r>
        <w:t xml:space="preserve"> не установлено.  </w:t>
      </w:r>
    </w:p>
    <w:p w:rsidR="00A77B3E" w:rsidP="00351150">
      <w:pPr>
        <w:ind w:firstLine="426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отсутствие обстоятельств, отягчающих административную ответственность, наличие обстоятельс</w:t>
      </w:r>
      <w:r>
        <w:t>тв, смягчающих административную ответственность.</w:t>
      </w:r>
    </w:p>
    <w:p w:rsidR="00A77B3E" w:rsidP="00351150">
      <w:pPr>
        <w:ind w:firstLine="426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</w:t>
      </w:r>
      <w:r>
        <w:t>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351150">
      <w:pPr>
        <w:ind w:firstLine="426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</w:t>
      </w:r>
      <w:r>
        <w:t>обственность государства в соответствии с законодательством Российской Федерации.</w:t>
      </w:r>
    </w:p>
    <w:p w:rsidR="00A77B3E" w:rsidP="00351150">
      <w:pPr>
        <w:ind w:firstLine="426"/>
        <w:jc w:val="both"/>
      </w:pPr>
      <w:r>
        <w:t>Согласно ч.1 ст.3.7 КоАП РФ, конфискацией орудия совершения или предмета административного правонарушения является принудительное безвозмездное обращение в федеральную собств</w:t>
      </w:r>
      <w:r>
        <w:t xml:space="preserve">енность или в собственность субъекта Российской Федерации не изъятых из оборота вещей. </w:t>
      </w:r>
    </w:p>
    <w:p w:rsidR="00A77B3E" w:rsidP="00351150">
      <w:pPr>
        <w:ind w:firstLine="426"/>
        <w:jc w:val="both"/>
      </w:pPr>
      <w:r>
        <w:t>Из материалов дела следует, что в ходе осмотра места происшествия был изъят лом чёрных металлов общей массой 2,300 кг, при этом документов, подтверждающих право собстве</w:t>
      </w:r>
      <w:r>
        <w:t xml:space="preserve">нности на него </w:t>
      </w:r>
      <w:r>
        <w:t>Аметовым</w:t>
      </w:r>
      <w:r>
        <w:t xml:space="preserve"> А.Р.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351150">
      <w:pPr>
        <w:ind w:firstLine="426"/>
        <w:jc w:val="both"/>
      </w:pPr>
      <w:r>
        <w:t>На основании изложенного, руководств</w:t>
      </w:r>
      <w:r>
        <w:t>уясь статьями 25.1, 29.9, 29.10 КоАП РФ,</w:t>
      </w:r>
    </w:p>
    <w:p w:rsidR="00A77B3E" w:rsidP="00351150">
      <w:pPr>
        <w:ind w:firstLine="426"/>
        <w:jc w:val="center"/>
      </w:pPr>
      <w:r>
        <w:t>п о с т а н о в и л:</w:t>
      </w:r>
    </w:p>
    <w:p w:rsidR="00A77B3E" w:rsidP="00351150">
      <w:pPr>
        <w:ind w:firstLine="426"/>
        <w:jc w:val="both"/>
      </w:pPr>
      <w:r>
        <w:t xml:space="preserve">    </w:t>
      </w:r>
      <w:r>
        <w:t>Аметова</w:t>
      </w:r>
      <w:r>
        <w:t xml:space="preserve"> Али Рустемовича, паспортные данные, проживающего и зарегистрированного по адресу: адрес долина, адрес, признать виновным в совершении административного правонарушения, предусмо</w:t>
      </w:r>
      <w:r>
        <w:t xml:space="preserve">тренного ст.14.26 КоАП РФ, и назначить ему административное наказание в виде административного штрафа в размере сумма с конфискацией в доход государства 2,300 кг лома чёрных металлов. </w:t>
      </w:r>
    </w:p>
    <w:p w:rsidR="00A77B3E" w:rsidP="00351150">
      <w:pPr>
        <w:ind w:firstLine="426"/>
        <w:jc w:val="both"/>
      </w:pPr>
      <w:r>
        <w:t>Сумма административного штрафа вносится или перечисляется лицом, привле</w:t>
      </w:r>
      <w:r>
        <w:t>чённым к административной ответственности: получатель УФК по адрес (Министерство юстиции адрес,</w:t>
      </w:r>
      <w:r w:rsidRPr="00351150">
        <w:t xml:space="preserve"> </w:t>
      </w:r>
      <w:r>
        <w:t>л/с 04752203230), ИНН телефон, КПП телефон, банк получателя: Отделение адрес Банка России // УФК по адрес, БИК телефон</w:t>
      </w:r>
      <w:r>
        <w:t xml:space="preserve">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351150">
      <w:pPr>
        <w:ind w:firstLine="426"/>
        <w:jc w:val="both"/>
      </w:pPr>
      <w:r>
        <w:t>Исполнение постановления в части конфискации в доход государства                   2,300 кг лома чёрных металлов, находящегося на хр</w:t>
      </w:r>
      <w:r>
        <w:t xml:space="preserve">анении в боксе № 5 на адрес по адрес, согласно рапорту старшего УУП ОМВД России по адрес </w:t>
      </w:r>
      <w:r>
        <w:t>фио</w:t>
      </w:r>
      <w:r>
        <w:t xml:space="preserve"> – возложить на отделение судебных приставов по Кировскому и адрес РК.  </w:t>
      </w:r>
    </w:p>
    <w:p w:rsidR="00A77B3E" w:rsidP="00351150">
      <w:pPr>
        <w:ind w:firstLine="426"/>
        <w:jc w:val="both"/>
      </w:pPr>
      <w:r>
        <w:t xml:space="preserve">    Разъяснить </w:t>
      </w:r>
      <w:r>
        <w:t>Аметову</w:t>
      </w:r>
      <w:r>
        <w:t xml:space="preserve"> А.Р.,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</w:t>
      </w:r>
      <w:r>
        <w:t xml:space="preserve">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51150">
      <w:pPr>
        <w:ind w:firstLine="426"/>
        <w:jc w:val="both"/>
      </w:pPr>
      <w:r>
        <w:t xml:space="preserve">    Постановление может быть обжаловано в Кировский районный суд адрес через судью, которым вынесено постановление по делу, в течени</w:t>
      </w:r>
      <w:r>
        <w:t>е десяти суток со дня вручения или получения копии постановления.</w:t>
      </w: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</w:t>
      </w:r>
      <w:r>
        <w:t xml:space="preserve"> Я.А. </w:t>
      </w:r>
      <w:r>
        <w:t>Гуреева</w:t>
      </w: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p w:rsidR="00A77B3E" w:rsidP="00351150">
      <w:pPr>
        <w:ind w:firstLine="426"/>
        <w:jc w:val="both"/>
      </w:pPr>
    </w:p>
    <w:sectPr w:rsidSect="0035115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3511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26707D-BDC6-4E3A-8D0C-5A4DAFF0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