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5-52-13/2018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адрес, в отношении:</w:t>
      </w:r>
    </w:p>
    <w:p w:rsidR="00A77B3E">
      <w:r>
        <w:t xml:space="preserve">фио фио, паспортные данные с-з Ащесайский, адрес, гражданина Российской Федерации, зарегистрированного по адресу: адрес, адрес, проживающего по адресу: адрес, адрес, работающего на хлебопекарне - водителем,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на адрес, адрес, фио, управлял транспортным средством автомобилем марки марка автомобиля, регистрационный номер К 157 КВ 82 (автомобиль принадлежит фио),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накануне вечером, употреблял пиво.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 АГ телефон от дата  (л.д.1);</w:t>
      </w:r>
    </w:p>
    <w:p w:rsidR="00A77B3E">
      <w:r>
        <w:t>· протоколом об отстранении от управления транспортным средством 61 АМ                        № 414194 от дата (л.д.2);</w:t>
      </w:r>
    </w:p>
    <w:p w:rsidR="00A77B3E">
      <w:r>
        <w:t>· показания алкотектора «Юпитер» № 004100 от дата, согласно которому у фио содержание этилового спирта в выдыхаемом воздухе 0,161 мг/л (л.д.3);</w:t>
      </w:r>
    </w:p>
    <w:p w:rsidR="00A77B3E">
      <w:r>
        <w:t xml:space="preserve">· актом освидетельствования на состояние алкогольного опьянения от дата                 61 АА № 128470, с результатами которого, правонарушитель фио согласился (л.д.4); </w:t>
      </w:r>
    </w:p>
    <w:p w:rsidR="00A77B3E">
      <w:r>
        <w:t xml:space="preserve">· видеозаписью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фио, находясь в состоянии алкогольного опьянения, управлял транспортным средством.</w:t>
      </w:r>
    </w:p>
    <w:p w:rsidR="00A77B3E">
      <w:r>
        <w:t xml:space="preserve"> Таким образом, оценивая собранные по делу доказательства, суд считает, что вина                 фио установлена и доказана, и действия его правильно квалифицированы по ч.1 ст.12.8 КоАП РФ, поскольку он действительно управлял транспортным средством, находясь в состоянии алкогольного опьянения.</w:t>
      </w:r>
    </w:p>
    <w:p w:rsidR="00A77B3E">
      <w:r>
        <w:t xml:space="preserve">           При назначении наказания фио, суд принимает во внимание данные о личности лица, привлекаемого к административной ответственности, который ранее не привлекался к ответственности, признание им своей вины, раскаяние в содеянном,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>
      <w:r>
        <w:t xml:space="preserve">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 фио, паспортные данные с-з Ащесайский, адрес, зарегистрированного по адресу:                               адрес, адрес,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адрес (ОМВД России по адрес), </w:t>
      </w:r>
    </w:p>
    <w:p w:rsidR="00A77B3E">
      <w:r>
        <w:t>наименование платежа протокол 61 АГ телефон,</w:t>
      </w:r>
    </w:p>
    <w:p w:rsidR="00A77B3E">
      <w:r>
        <w:t xml:space="preserve">УИН 18810491181900000030.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