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5-52-31/2019</w:t>
      </w:r>
    </w:p>
    <w:p w:rsidR="00A77B3E">
      <w:r>
        <w:t>П О С Т А Н О В Л Е Н И Е</w:t>
      </w:r>
    </w:p>
    <w:p w:rsidR="00A77B3E">
      <w:r>
        <w:t>дата</w:t>
        <w:tab/>
        <w:tab/>
        <w:tab/>
        <w:tab/>
        <w:tab/>
        <w:t xml:space="preserve">                       </w:t>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 главы Администрации Токаревского адрес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4097 от                         дата, составленного Межрайонной ИФНС № 4 по РК, в отношении главы Администрации Токаревского адрес фио, в срок не предоставила расчет по страховым взносам за четвертый квартал дата, фактически расчет по страховым взносам за четвертый квартал предоставлен дата, тогда как срок его предоставления не позднее дата Своим бездействием глава Администрации Токаревского адрес фио, совершила административное правонарушение, предусмотренное ст. 15.5 КоАП РФ.     </w:t>
      </w:r>
    </w:p>
    <w:p w:rsidR="00A77B3E">
      <w:r>
        <w:t xml:space="preserve">            В судебное заседание фио, не явилась, в своей телефонограмме просила рассмотреть дело в ее отсутствие, вину в содеянном признала, раскаялась.     </w:t>
      </w:r>
    </w:p>
    <w:p w:rsidR="00A77B3E">
      <w:r>
        <w:t xml:space="preserve">           Согласно п. 7 ст.431 НК РФ, налогоплательщики представляют расчет по страховым взносам не позднее 30 числа месяца, следующего за расчетным (отчетным)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4097 от дата, согласно которому фио, являясь главой Администрации Токаревского адрес, не предоставила в налоговый орган расчет по страховым взносам за четвертый квартал дата, фактически расчет предоставлен дата (л.д.1-2);</w:t>
      </w:r>
    </w:p>
    <w:p w:rsidR="00A77B3E">
      <w:r>
        <w:t>· выпиской из ЕГРЮЛ (л.д.3);</w:t>
      </w:r>
    </w:p>
    <w:p w:rsidR="00A77B3E">
      <w:r>
        <w:t>· квитанцией о приеме налоговой декларации от дата (л.д.5);</w:t>
      </w:r>
    </w:p>
    <w:p w:rsidR="00A77B3E">
      <w:r>
        <w:t>· подтверждением даты отправки от дата (л. д. 6).</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расчетов по страховым взносам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суд считает признание вины, раскаяние в содеянном, отягчающих обстоятельств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p w:rsidR="00A77B3E"/>
    <w:p w:rsidR="00A77B3E"/>
    <w:p w:rsidR="00A77B3E">
      <w:r>
        <w:t xml:space="preserve">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признать главу Администрации Токаревского адрес фио, паспортные данные, проживающую по адресу: адрес, адрес,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