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  </w:t>
      </w:r>
      <w:r>
        <w:t>Дело №5-52-42/2020</w:t>
      </w:r>
    </w:p>
    <w:p w:rsidR="00A77B3E">
      <w:r>
        <w:t xml:space="preserve">                                                  </w:t>
      </w:r>
      <w:r>
        <w:t>ПОСТАНОВЛЕНИЕ</w:t>
      </w:r>
    </w:p>
    <w:p w:rsidR="00A77B3E"/>
    <w:p w:rsidR="00A77B3E">
      <w:r>
        <w:t>20 января 2020 г.                                                                                                                 адрес</w:t>
      </w:r>
    </w:p>
    <w:p w:rsidR="00A77B3E"/>
    <w:p w:rsidR="00A77B3E" w:rsidP="006337D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ст.19.24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6337D7">
      <w:pPr>
        <w:jc w:val="both"/>
      </w:pPr>
      <w:r>
        <w:t>Катаева А.В.</w:t>
      </w:r>
      <w:r>
        <w:t xml:space="preserve">, родившегося дата в </w:t>
      </w:r>
      <w:r>
        <w:t>адрес УССР, гражданина Российской Федерации, зарегистрированного по адресу: адрес, проживающего по адресу: адрес, неработ</w:t>
      </w:r>
      <w:r>
        <w:t xml:space="preserve">ающего, неженатого, несовершеннолетних детей не имеющего, </w:t>
      </w:r>
    </w:p>
    <w:p w:rsidR="00A77B3E" w:rsidP="006337D7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6337D7">
      <w:pPr>
        <w:jc w:val="both"/>
      </w:pPr>
    </w:p>
    <w:p w:rsidR="00A77B3E" w:rsidP="006337D7">
      <w:pPr>
        <w:jc w:val="both"/>
      </w:pPr>
      <w:r>
        <w:t>Катаев А.В., являясь лицом, в отношении которого установлен административный надзор решением Железнодорожного районного суда адрес от дата, будучи ранее привлечённым к административной</w:t>
      </w:r>
      <w:r>
        <w:t xml:space="preserve"> ответственности по ч.3 ст.19.24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дата, повторно в течение года не выполнил возлож</w:t>
      </w:r>
      <w:r>
        <w:t xml:space="preserve">енную на него обязанность, а именно дата в период времени с время час. по время час. отсутствовал по месту жительства по адресу: адрес, чем совершил административное правонарушение, предусмотренное ч.3 ст.19.24 КоАП РФ.  </w:t>
      </w:r>
    </w:p>
    <w:p w:rsidR="00A77B3E" w:rsidP="006337D7">
      <w:pPr>
        <w:jc w:val="both"/>
      </w:pPr>
      <w:r>
        <w:t>В судебном заседании Катаев А.В. в</w:t>
      </w:r>
      <w:r>
        <w:t>ину в совершении административного правонарушения, предусмотренного ч.3 ст.19.24 КоАП РФ, признал, обстоятельства, изложенные в протоколе об административном правонарушении, не оспаривал.</w:t>
      </w:r>
    </w:p>
    <w:p w:rsidR="00A77B3E" w:rsidP="006337D7">
      <w:pPr>
        <w:jc w:val="both"/>
      </w:pPr>
      <w:r>
        <w:t>В ходе судебного разбирательства отводов и ходатайств Катаев А.В. за</w:t>
      </w:r>
      <w:r>
        <w:t>явлено не было.</w:t>
      </w:r>
    </w:p>
    <w:p w:rsidR="00A77B3E" w:rsidP="006337D7">
      <w:pPr>
        <w:jc w:val="both"/>
      </w:pPr>
      <w:r>
        <w:t>Выслушав объяснения Катаева А.В.,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6337D7">
      <w:pPr>
        <w:jc w:val="both"/>
      </w:pPr>
      <w:r>
        <w:t>Факт совершения административного правонарушения и вина Катаева</w:t>
      </w:r>
      <w:r>
        <w:t xml:space="preserve"> А.В. подтверждаются: протоколом об административном правонарушении №РК-телефон от дата (л.д.1), копией заключения о заведении дела административного надзора в отношении Катаева А.В. (л.д.7), копией решения Железнодорожного районного суда адрес от </w:t>
      </w:r>
    </w:p>
    <w:p w:rsidR="00A77B3E" w:rsidP="006337D7">
      <w:pPr>
        <w:jc w:val="both"/>
      </w:pPr>
      <w:r>
        <w:t>дата (л</w:t>
      </w:r>
      <w:r>
        <w:t xml:space="preserve">.д.8-11), актом посещения поднадзорного лица по месту жительства или пребывания от дата (л.д.5). </w:t>
      </w:r>
    </w:p>
    <w:p w:rsidR="00A77B3E" w:rsidP="006337D7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</w:t>
      </w:r>
      <w:r>
        <w:t xml:space="preserve">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6337D7">
      <w:pPr>
        <w:jc w:val="both"/>
      </w:pPr>
      <w:r>
        <w:t>Действия Катаева А.В. необходимо квалифици</w:t>
      </w:r>
      <w:r>
        <w:t>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6337D7">
      <w:pPr>
        <w:jc w:val="both"/>
      </w:pPr>
      <w:r>
        <w:t>При назначении администрат</w:t>
      </w:r>
      <w:r>
        <w:t xml:space="preserve">ивного наказания Катаеву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6337D7">
      <w:pPr>
        <w:jc w:val="both"/>
      </w:pPr>
      <w:r>
        <w:t>Катаевым А.В. совершено административное пр</w:t>
      </w:r>
      <w:r>
        <w:t xml:space="preserve">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ранее привлекался к административной ответственности. </w:t>
      </w:r>
    </w:p>
    <w:p w:rsidR="00A77B3E" w:rsidP="006337D7">
      <w:pPr>
        <w:jc w:val="both"/>
      </w:pPr>
      <w:r>
        <w:t>Обстоятельством, смягчающим админист</w:t>
      </w:r>
      <w:r>
        <w:t xml:space="preserve">ративную ответственность, признаю в соответствии с ч.2 ст.4.2 КоАП РФ признание Катаевым А.В. своей вины. </w:t>
      </w:r>
    </w:p>
    <w:p w:rsidR="00A77B3E" w:rsidP="006337D7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337D7">
      <w:pPr>
        <w:jc w:val="both"/>
      </w:pPr>
      <w:r>
        <w:t>Учитывая характер совершенного правонарушения, данные о личности виновно</w:t>
      </w:r>
      <w:r>
        <w:t>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Катаеву А.В. административное наказание в виде административного ареста на минимальный срок, уста</w:t>
      </w:r>
      <w:r>
        <w:t xml:space="preserve">новленный санкцией ч.3 ст.19.24 КоАП РФ.  </w:t>
      </w:r>
    </w:p>
    <w:p w:rsidR="00A77B3E" w:rsidP="006337D7">
      <w:pPr>
        <w:jc w:val="both"/>
      </w:pPr>
      <w:r>
        <w:t>Обстоятельств, препятствующих назначению Катаеву А.В. указанного вида наказания, не установлено.</w:t>
      </w:r>
    </w:p>
    <w:p w:rsidR="00A77B3E" w:rsidP="006337D7"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</w:t>
      </w:r>
      <w:r>
        <w:t>ается.</w:t>
      </w:r>
    </w:p>
    <w:p w:rsidR="00A77B3E" w:rsidP="006337D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337D7">
      <w:pPr>
        <w:jc w:val="both"/>
      </w:pPr>
      <w:r>
        <w:t>На основании изложенного и руководствуясь ст.ст.29.9, 29.10 КоАП РФ,</w:t>
      </w:r>
    </w:p>
    <w:p w:rsidR="00A77B3E" w:rsidP="006337D7">
      <w:pPr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6337D7">
      <w:pPr>
        <w:jc w:val="both"/>
      </w:pPr>
      <w:r>
        <w:t>признать Катаева А.В.</w:t>
      </w:r>
      <w:r>
        <w:t xml:space="preserve">, родившегося дата в </w:t>
      </w:r>
      <w:r>
        <w:t>адрес УССР, зарегистрированного по адресу: адрес, проживающего по адресу: адрес, виновным в совершении административного правонарушения, предусмотренного ч.3 ст.19.24 КоАП РФ, и назначить ему наказ</w:t>
      </w:r>
      <w:r>
        <w:t>ание в виде административного ареста на срок 10 (десять) суток.</w:t>
      </w:r>
    </w:p>
    <w:p w:rsidR="00A77B3E" w:rsidP="006337D7">
      <w:pPr>
        <w:jc w:val="both"/>
      </w:pPr>
      <w:r>
        <w:t>Срок наказания исчислять с момента задержания.</w:t>
      </w:r>
    </w:p>
    <w:p w:rsidR="00A77B3E" w:rsidP="006337D7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6337D7">
      <w:pPr>
        <w:jc w:val="both"/>
      </w:pPr>
      <w:r>
        <w:t>Постановление может быть обжаловано в Кировский район</w:t>
      </w:r>
      <w:r>
        <w:t>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337D7">
      <w:pPr>
        <w:jc w:val="both"/>
      </w:pPr>
    </w:p>
    <w:p w:rsidR="00A77B3E" w:rsidP="006337D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337D7">
      <w:pPr>
        <w:jc w:val="both"/>
      </w:pPr>
    </w:p>
    <w:p w:rsidR="00A77B3E" w:rsidP="006337D7">
      <w:pPr>
        <w:jc w:val="both"/>
      </w:pPr>
    </w:p>
    <w:p w:rsidR="00A77B3E" w:rsidP="006337D7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D7"/>
    <w:rsid w:val="006337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891EB-C1B3-42F3-A68E-BB37EBB1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