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№5-52-58/2023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06 марта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Макарьина Олега Васильевича, паспортные данные, гражданина Российской Федерации, паспортные данные, не работающего, зарегистрированного и проживающего по адресу: адрес, о привлечении к административной ответственности, предусмотренной ч. 2 ст. 17.3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Макарьин О.В. дата в время, находясь в здании Кировского районного суда Республики Крым, расположенного по адресу: адрес, ожидая судебное заседание, в которое был вызван в качестве подсудимого по уголовному делу, громко разговаривал, выражался нецензурной бранью, на неоднократные требования судебного пристава по обеспечению установленного порядка деятельности судов о прекращении противоправных действий, нарушающих установленные правила пребывания в суде, не реагировал, тем самым не исполнил законное распоряжение судебного пристава по обеспечению установленного порядка деятельности судов прекратить действия, нарушающие установленные в суде правила, совершив тем самым административное правонарушение, предусмотренное ч. 2 ст. 17.3 КоАП РФ.</w:t>
      </w:r>
    </w:p>
    <w:p w:rsidR="00A77B3E">
      <w:r>
        <w:t xml:space="preserve">Макарьин О.В. в судебное заседание не явился, о времени и месте его проведения извещен надлежащим образом, посредством направления судебной повестки, ходатайств об отложении судебного заседания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Изучив материалы дела об административном правонарушении, прихожу к следующему.</w:t>
      </w:r>
    </w:p>
    <w:p w:rsidR="00A77B3E">
      <w:r>
        <w:t>Согласно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от 21 июля 1997 г. № 118-ФЗ «О судебных приставах».</w:t>
      </w:r>
    </w:p>
    <w:p w:rsidR="00A77B3E">
      <w:r>
        <w:t>Так, в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 1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 xml:space="preserve">Председателем Кировского районного суда Республики Крым ... и Начальником отдела – старшим судебным приставом отдела судебных приставов по Кировскому и Советскому районам Управления Федеральной службы судебных приставов по Республике Крым фио дата утверждены Правила пребывания граждан в Кировском районном суде Республики Крым (далее - Правила). </w:t>
      </w:r>
    </w:p>
    <w:p w:rsidR="00A77B3E">
      <w:r>
        <w:t xml:space="preserve">В соответствии с п. 2.2 вышеуказанных Правил посетители судебных участков обязаны в том числе: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судьям, работникам аппарата суда, судебным приставам по ОУПДС и другим посетителям; не препятствовать надлежащему исполнению руководством суда, судьями, работниками аппарата суда, судебными приставами по ОУПДС, сотрудниками органов внутренних дел, конвоирующих лиц, содержащих под стражей, их служебных функций. </w:t>
      </w:r>
    </w:p>
    <w:p w:rsidR="00A77B3E">
      <w:r>
        <w:t>Согласно п. 3.1 Правил в случае нарушения посетителями суда настоящих Правил судьи, работники аппарата судебных участков, судебные приставы по ОУПДС вправе предъявлять требования о прекращении действий, нарушающих установленные в суде правила.</w:t>
      </w:r>
    </w:p>
    <w:p w:rsidR="00A77B3E">
      <w:r>
        <w:t xml:space="preserve">В соответствии с п. 3.2 Правил,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77B3E">
      <w:r>
        <w:t xml:space="preserve">Факт совершения Макарьиным О.В. административного правонарушения и его вина подтверждается совокупностью доказательств, исследованных при рассмотрении дела, а именно: </w:t>
      </w:r>
    </w:p>
    <w:p w:rsidR="00A77B3E">
      <w:r>
        <w:t xml:space="preserve">- протоколом об административном правонарушении № ... от дата, составленном уполномоченным должностным лицом, в присутствии Макарьина О.В., копия протокола вручена Макарьину О.В., о чем свидетельствует его подпись в протоколе. Существенных недостатков, которые могли бы повлечь его недействительность протокол не содержит (л.д.1); </w:t>
      </w:r>
    </w:p>
    <w:p w:rsidR="00A77B3E">
      <w:r>
        <w:t>-  письменными объяснениями Макарьина О.В. от дата, согласно которым Макарьин О.В. вину в совершенном правонарушении признал, с протоколом согласен (л. д. 2);</w:t>
      </w:r>
    </w:p>
    <w:p w:rsidR="00A77B3E">
      <w:r>
        <w:t>- письменными объяснениями свидетеля фио от дата (л.д. 5);</w:t>
      </w:r>
    </w:p>
    <w:p w:rsidR="00A77B3E">
      <w:r>
        <w:t>- списком дел, назначенных к рассмотрению на дата (л.д. 7);</w:t>
      </w:r>
    </w:p>
    <w:p w:rsidR="00A77B3E">
      <w:r>
        <w:t>- рапортом судебного пристава по ОУПДС отделения судебных приставов по Кировскому и Советскому районам прапорщика внутренней службы фио от дата (л. д. 8);  иными материалами дела;</w:t>
      </w:r>
    </w:p>
    <w:p w:rsidR="00A77B3E">
      <w:r>
        <w:t>- справкой начальника ОСП по Кировскому и Советскому районам УФССП по РК фио от дата, согласно которой Макарьин О.В. не является лицом, подвергнутым административному наказанию по ч.ч. 1,2 ст. 17.3 КоАП РФ (л.д.9).</w:t>
      </w:r>
    </w:p>
    <w:p w:rsidR="00A77B3E">
      <w: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назначить Макарьину О.В. наказание в виде административного штрафа в размере, предусмотренном санкцией ч. 2 ст. 17.3 КоАП РФ. 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Макарьина Олега Васильевича признать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