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№5-52-62/2021</w:t>
      </w:r>
    </w:p>
    <w:p w:rsidR="00A77B3E" w:rsidP="00A13BCC">
      <w:pPr>
        <w:jc w:val="center"/>
      </w:pPr>
      <w:r>
        <w:t>ПОСТАНОВЛЕНИЕ</w:t>
      </w:r>
    </w:p>
    <w:p w:rsidR="00A77B3E"/>
    <w:p w:rsidR="00A77B3E">
      <w:r>
        <w:t>11 февраля 2021 г.                                                                            адрес</w:t>
      </w:r>
    </w:p>
    <w:p w:rsidR="00A77B3E"/>
    <w:p w:rsidR="00A77B3E" w:rsidP="00A13BCC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Велиева</w:t>
      </w:r>
      <w:r>
        <w:t xml:space="preserve"> Исмаи</w:t>
      </w:r>
      <w:r>
        <w:t xml:space="preserve">ла </w:t>
      </w:r>
      <w:r>
        <w:t>Тейфиховича</w:t>
      </w:r>
      <w:r>
        <w:t xml:space="preserve">, паспортные данные, АР адрес, гражданина Российской Федерации, зарегистрированного и проживающего по адресу: адрес, работающего главой наименование организации, </w:t>
      </w:r>
    </w:p>
    <w:p w:rsidR="00A77B3E" w:rsidP="00A13BCC">
      <w:pPr>
        <w:ind w:firstLine="426"/>
        <w:jc w:val="center"/>
      </w:pPr>
      <w:r>
        <w:t>установил:</w:t>
      </w:r>
    </w:p>
    <w:p w:rsidR="00A77B3E" w:rsidP="00A13BCC">
      <w:pPr>
        <w:ind w:firstLine="426"/>
        <w:jc w:val="both"/>
      </w:pPr>
      <w:r>
        <w:t>Велиев</w:t>
      </w:r>
      <w:r>
        <w:t xml:space="preserve"> И.Т. не уплатил административный штраф в срок, предус</w:t>
      </w:r>
      <w:r>
        <w:t xml:space="preserve">мотренный КоАП РФ. </w:t>
      </w:r>
    </w:p>
    <w:p w:rsidR="00A77B3E" w:rsidP="00A13BCC">
      <w:pPr>
        <w:ind w:firstLine="426"/>
        <w:jc w:val="both"/>
      </w:pPr>
      <w:r>
        <w:t xml:space="preserve">Так, дата в отношении </w:t>
      </w:r>
      <w:r>
        <w:t>Велиева</w:t>
      </w:r>
      <w:r>
        <w:t xml:space="preserve"> И.Т. старшим инспектором по исполнению административного законодательства ЦАФАП ГИБДД МВД по РК вынесено постановление по ч.2 ст.12.9 КоАП РФ и ему назначено наказание в виде административного штрафа в разм</w:t>
      </w:r>
      <w:r>
        <w:t xml:space="preserve">ере сумма.  </w:t>
      </w:r>
    </w:p>
    <w:p w:rsidR="00A77B3E" w:rsidP="00A13BCC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A13BCC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</w:t>
      </w:r>
      <w:r>
        <w:t xml:space="preserve">аложении административного штрафа в законную силу. </w:t>
      </w:r>
    </w:p>
    <w:p w:rsidR="00A77B3E" w:rsidP="00A13BCC">
      <w:pPr>
        <w:ind w:firstLine="426"/>
        <w:jc w:val="both"/>
      </w:pPr>
      <w:r>
        <w:t xml:space="preserve">Однако </w:t>
      </w:r>
      <w:r>
        <w:t>Велиев</w:t>
      </w:r>
      <w:r>
        <w:t xml:space="preserve"> И.Т. находясь по адресу: адрес, в установленный срок, то есть до дата, штраф в размере сумма не уплатил.</w:t>
      </w:r>
    </w:p>
    <w:p w:rsidR="00A77B3E" w:rsidP="00A13BCC">
      <w:pPr>
        <w:ind w:firstLine="426"/>
        <w:jc w:val="both"/>
      </w:pPr>
      <w:r>
        <w:t xml:space="preserve">Таким образом, </w:t>
      </w:r>
      <w:r>
        <w:t>Велиев</w:t>
      </w:r>
      <w:r>
        <w:t xml:space="preserve"> И.Т. совершил административное правонарушение, предусмотренное </w:t>
      </w:r>
      <w:r>
        <w:t>ч.1 ст.20.25 КоАП РФ.</w:t>
      </w:r>
    </w:p>
    <w:p w:rsidR="00A77B3E" w:rsidP="00A13BCC">
      <w:pPr>
        <w:ind w:firstLine="426"/>
        <w:jc w:val="both"/>
      </w:pPr>
      <w:r>
        <w:t xml:space="preserve">В ходе рассмотрения дела </w:t>
      </w:r>
      <w:r>
        <w:t>Велиев</w:t>
      </w:r>
      <w:r>
        <w:t xml:space="preserve"> И.Т. вину в совершении правонарушения не признал, и пояснил, что постановление о назначении ему административного штрафа не получал. Своевременно не уплатил штраф, так как не знал о нем. </w:t>
      </w:r>
    </w:p>
    <w:p w:rsidR="00A77B3E" w:rsidP="00A13BCC">
      <w:pPr>
        <w:ind w:firstLine="426"/>
        <w:jc w:val="both"/>
      </w:pPr>
      <w:r>
        <w:t>В ходе судебно</w:t>
      </w:r>
      <w:r>
        <w:t xml:space="preserve">го разбирательства отводов и ходатайств </w:t>
      </w:r>
      <w:r>
        <w:t>Велиевым</w:t>
      </w:r>
      <w:r>
        <w:t xml:space="preserve"> И.Т. заявлено не было. </w:t>
      </w:r>
    </w:p>
    <w:p w:rsidR="00A77B3E" w:rsidP="00A13BCC">
      <w:pPr>
        <w:ind w:firstLine="426"/>
        <w:jc w:val="both"/>
      </w:pPr>
      <w:r>
        <w:t xml:space="preserve">Исследовав материалы дела, выслушав объяснения </w:t>
      </w:r>
      <w:r>
        <w:t>Велиева</w:t>
      </w:r>
      <w:r>
        <w:t xml:space="preserve"> И.Т., считаю, что его вина в совершении административного правонарушения, предусмотренного ч.1 ст.20.25 КоАП РФ</w:t>
      </w:r>
      <w:r>
        <w:t xml:space="preserve">, нашла своё подтверждение в ходе судебного разбирательства. </w:t>
      </w:r>
    </w:p>
    <w:p w:rsidR="00A77B3E" w:rsidP="00A13BCC">
      <w:pPr>
        <w:ind w:firstLine="426"/>
        <w:jc w:val="both"/>
      </w:pPr>
      <w:r>
        <w:t xml:space="preserve"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</w:t>
      </w:r>
      <w:r>
        <w:t>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</w:t>
      </w:r>
      <w:r>
        <w:t>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</w:t>
      </w:r>
      <w:r>
        <w:t>дминистративном правонарушении составляет судебный пристав-</w:t>
      </w:r>
      <w:r>
        <w:t>исполнитель.</w:t>
      </w:r>
      <w:r>
        <w:t>Согласно</w:t>
      </w:r>
      <w:r>
        <w:t xml:space="preserve"> п. 63 Постановления Пленума ВС РФ от дата №25 «О применении судами некоторых положений раздела I части первой ГК РФ», приведены следующие разъяснения, по смыслу пункта </w:t>
      </w:r>
      <w:r>
        <w:t xml:space="preserve">1 статьи 165.1 ГК РФ юридически значимое сообщение, адресованное гражданину, должно быть </w:t>
      </w:r>
      <w:r>
        <w:t>направлено по адресу его регистрации по месту жительства или пребывания либо по адресу, который гражданин указал сам (например, в тексте договора), либо его представит</w:t>
      </w:r>
      <w:r>
        <w:t xml:space="preserve">елю (пункт 1 статьи 165.1 ГК РФ). При этом необходимо учитывать, что гражданин, индивидуальный предприниматель или юридическое лицо несут риск последствий неполучения юридически значимых сообщений, доставленных по адресам, перечисленным в абзацах первом и </w:t>
      </w:r>
      <w:r>
        <w:t>втором настоящего пункта, а также риск отсутствия по указанным адресам своего представителя.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 w:rsidR="00A77B3E" w:rsidP="00A13BCC">
      <w:pPr>
        <w:ind w:firstLine="426"/>
        <w:jc w:val="both"/>
      </w:pPr>
      <w:r>
        <w:t xml:space="preserve">  </w:t>
      </w:r>
      <w:r>
        <w:t xml:space="preserve"> </w:t>
      </w:r>
      <w:r>
        <w:t>Риск последствий неполучения заказного письма с уведомлением, в связи с укл</w:t>
      </w:r>
      <w:r>
        <w:t>о</w:t>
      </w:r>
      <w:r>
        <w:t>н</w:t>
      </w:r>
      <w:r>
        <w:t>е</w:t>
      </w:r>
      <w:r>
        <w:t xml:space="preserve">нием от его получения лежит на лице, которому оно адресовано. </w:t>
      </w:r>
    </w:p>
    <w:p w:rsidR="00A77B3E" w:rsidP="00A13BCC">
      <w:pPr>
        <w:ind w:firstLine="426"/>
        <w:jc w:val="both"/>
      </w:pPr>
      <w:r>
        <w:t xml:space="preserve">  </w:t>
      </w:r>
      <w:r>
        <w:t xml:space="preserve">С учетом указанных положений судом не могут быть приняты ко вниманию доводы </w:t>
      </w:r>
      <w:r>
        <w:t>Велиева</w:t>
      </w:r>
      <w:r>
        <w:t xml:space="preserve"> И.Т. о том, что о</w:t>
      </w:r>
      <w:r>
        <w:t xml:space="preserve">н не знал о вынесенном в отношении него постановлении от дата, так как данное постановление направлялось ему заказным письмом посредством почты на адрес его фактического проживания и регистрации, что подтверждается копией извлечения из баз ЦАФАП ГИБДД МВД </w:t>
      </w:r>
      <w:r>
        <w:t xml:space="preserve">по РК. Согласно извлечению постановление не вручено правонарушителю по причине неудачной попытки вручения. </w:t>
      </w:r>
    </w:p>
    <w:p w:rsidR="00A77B3E" w:rsidP="00A13BCC">
      <w:pPr>
        <w:ind w:firstLine="426"/>
        <w:jc w:val="both"/>
      </w:pPr>
      <w:r>
        <w:t xml:space="preserve">Факт совершения </w:t>
      </w:r>
      <w:r>
        <w:t>Велиевым</w:t>
      </w:r>
      <w:r>
        <w:t xml:space="preserve"> И.Т. административного правонарушения, предусмотренного ч.1 ст.20.25 КоАП РФ, подтверждается: протоколом об административно</w:t>
      </w:r>
      <w:r>
        <w:t xml:space="preserve">м правонарушении 82 АП № 109200 от дата (л.д.1), копией постановления от дата по делу об административном правонарушении, предусмотренном ч.2 ст.12.9 КоАП РФ, в отношении </w:t>
      </w:r>
      <w:r>
        <w:t>Велиева</w:t>
      </w:r>
      <w:r>
        <w:t xml:space="preserve"> И.Т., которое вступило в законную силу дата (л.д.4), карточкой на водителя </w:t>
      </w:r>
      <w:r>
        <w:t>Ве</w:t>
      </w:r>
      <w:r>
        <w:t>лиева</w:t>
      </w:r>
      <w:r>
        <w:t xml:space="preserve"> И.Т. из базы ГИБДД (л.д.6).</w:t>
      </w:r>
    </w:p>
    <w:p w:rsidR="00A77B3E" w:rsidP="00A13BCC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</w:t>
      </w:r>
      <w:r>
        <w:t>й 26.2, 26.11 КоАП РФ.</w:t>
      </w:r>
    </w:p>
    <w:p w:rsidR="00A77B3E" w:rsidP="00A13BCC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Велиева</w:t>
      </w:r>
      <w:r>
        <w:t xml:space="preserve"> И.Т. в совершении административного правонарушения, действия которого следует квалифицировать по ч.1 ст.20.25 КоАП РФ, как неуплата администр</w:t>
      </w:r>
      <w:r>
        <w:t xml:space="preserve">ативного штрафа в срок, предусмотренный КоАП РФ.  </w:t>
      </w:r>
    </w:p>
    <w:p w:rsidR="00A77B3E" w:rsidP="00A13BCC">
      <w:pPr>
        <w:ind w:firstLine="426"/>
        <w:jc w:val="both"/>
      </w:pPr>
      <w:r>
        <w:t xml:space="preserve">При назначении административного наказания </w:t>
      </w:r>
      <w:r>
        <w:t>Велиеву</w:t>
      </w:r>
      <w:r>
        <w:t xml:space="preserve"> И.Т.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</w:t>
      </w:r>
      <w:r>
        <w:t>истративную ответственность.</w:t>
      </w:r>
    </w:p>
    <w:p w:rsidR="00A77B3E" w:rsidP="00A13BCC">
      <w:pPr>
        <w:ind w:firstLine="426"/>
        <w:jc w:val="both"/>
      </w:pPr>
      <w:r>
        <w:t>Велиевым</w:t>
      </w:r>
      <w:r>
        <w:t xml:space="preserve"> И.Т. совершено административное правонарушение, посягающее на общественный порядок и общественную безопасность, ранее к административной ответственности не привлекался.      </w:t>
      </w:r>
    </w:p>
    <w:p w:rsidR="00A77B3E" w:rsidP="00A13BCC">
      <w:pPr>
        <w:ind w:firstLine="426"/>
        <w:jc w:val="both"/>
      </w:pPr>
      <w:r>
        <w:t>Обстоятельством, смягчающим административну</w:t>
      </w:r>
      <w:r>
        <w:t xml:space="preserve">ю ответственность, признаю в соответствии с ч.2 ст.4.2 КоАП РФ наличие трех несовершеннолетних детей.  </w:t>
      </w:r>
    </w:p>
    <w:p w:rsidR="00A77B3E" w:rsidP="00A13BCC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13BCC">
      <w:pPr>
        <w:ind w:firstLine="426"/>
        <w:jc w:val="both"/>
      </w:pPr>
      <w:r>
        <w:t xml:space="preserve">Учитывая характер совершённого правонарушения, данные о личности виновного, </w:t>
      </w:r>
      <w:r>
        <w:t xml:space="preserve">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Велиеву</w:t>
      </w:r>
      <w:r>
        <w:t xml:space="preserve"> И.Т. административное наказание в виде административного штрафа.</w:t>
      </w:r>
    </w:p>
    <w:p w:rsidR="00A77B3E" w:rsidP="00A13BCC">
      <w:pPr>
        <w:jc w:val="both"/>
      </w:pPr>
      <w:r>
        <w:t xml:space="preserve"> На основании изложен</w:t>
      </w:r>
      <w:r>
        <w:t xml:space="preserve">ного, руководствуясь ст.ст.29.9, 29.10 КоАП РФ,  </w:t>
      </w: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center"/>
      </w:pPr>
      <w:r>
        <w:t>постановил:</w:t>
      </w: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  <w:r>
        <w:t xml:space="preserve">  </w:t>
      </w:r>
      <w:r>
        <w:t xml:space="preserve">признать </w:t>
      </w:r>
      <w:r>
        <w:t>Велиева</w:t>
      </w:r>
      <w:r>
        <w:t xml:space="preserve"> Исмаила </w:t>
      </w:r>
      <w:r>
        <w:t>Тейфиховича</w:t>
      </w:r>
      <w:r>
        <w:t>, паспортные данные, АР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</w:t>
      </w:r>
      <w:r>
        <w:t>е административного штрафа в размере сумма.</w:t>
      </w:r>
    </w:p>
    <w:p w:rsidR="00A77B3E" w:rsidP="00A13BCC">
      <w:pPr>
        <w:ind w:firstLine="426"/>
        <w:jc w:val="both"/>
      </w:pPr>
      <w:r>
        <w:t>Штраф подлежит уплате по следующим реквизитам: Отделение по адрес банка России // УФК по РК адрес, счёт №40102810645370000035, БИК – телефон, КПП – телефон,  ОКТМО – телефон, ИНН – телефон, КБК – 1881160120101900</w:t>
      </w:r>
      <w:r>
        <w:t xml:space="preserve">0140,                                               к/с 03100643000000017500, получатель УФК по адрес (ОМВД России по адрес л/с 04751А92470), </w:t>
      </w:r>
      <w:r>
        <w:t>УИН 18810391211900000021.</w:t>
      </w:r>
    </w:p>
    <w:p w:rsidR="00A77B3E" w:rsidP="00A13BCC">
      <w:pPr>
        <w:ind w:firstLine="426"/>
        <w:jc w:val="both"/>
      </w:pPr>
      <w:r>
        <w:t xml:space="preserve">Разъяснить </w:t>
      </w:r>
      <w:r>
        <w:t>Велиеву</w:t>
      </w:r>
      <w:r>
        <w:t xml:space="preserve"> И.Т</w:t>
      </w:r>
      <w:r>
        <w:t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A13BCC">
      <w:pPr>
        <w:ind w:firstLine="426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</w:t>
      </w:r>
      <w:r>
        <w:t>или получения копии постановления.</w:t>
      </w: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77B3E" w:rsidP="00A13BCC">
      <w:pPr>
        <w:ind w:firstLine="426"/>
        <w:jc w:val="both"/>
      </w:pPr>
    </w:p>
    <w:p w:rsidR="00A13BCC">
      <w:pPr>
        <w:ind w:firstLine="426"/>
        <w:jc w:val="both"/>
      </w:pPr>
    </w:p>
    <w:sectPr w:rsidSect="00A13BC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CC"/>
    <w:rsid w:val="00A13B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1A6CD6-4F6E-4CDC-8C48-E762C9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