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52-81/2017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Мемидилаева фио, паспортные данные, гражданина Российской Федерации,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длительное время по роду своей деятельности находится за пределами адрес. Не успел во время оплатить штраф, в настоящее время штраф, оплачен в полном объеме.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 подтвержденными в судебном заседании (л.д.3);</w:t>
      </w:r>
    </w:p>
    <w:p w:rsidR="00A77B3E">
      <w:r>
        <w:t xml:space="preserve">· 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(л.д.4); </w:t>
      </w:r>
    </w:p>
    <w:p w:rsidR="00A77B3E">
      <w:r>
        <w:t>· рапортом сотрудника полиции от дата (л.д.5);</w:t>
      </w:r>
    </w:p>
    <w:p w:rsidR="00A77B3E">
      <w:r>
        <w:t xml:space="preserve">· копией квитанции от дата об уплате фио штрафа в размере сумма (л.д.6). 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Мемидилаева фио, паспортные данные, гражданина Российской Федерации,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18880491170001023530,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