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5-52-83/2018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 Сачикульского к/совет                             х/з «Москва», адрес, адрес, зарегистрированного и проживающего по адресу: адрес, адрес, индивидуального предпринимателя,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на адрес, водитель фио, будучи лишенным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Е663ОВ123,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 о лишении его права управления транспортными средствами, водительское удостоверение сдал, однако управлял автомобилем, будучи лишенным права управления транспортными средствами. 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 414051 от дата (л.д.2);</w:t>
      </w:r>
    </w:p>
    <w:p w:rsidR="00A77B3E">
      <w:r>
        <w:t>· копией постановления мирового судьи судебного участка №53 Кировского судебного района адрес №5-53-11/2017 от дата, о лишении права управления транспортными средствами фио (л.д.4-6).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который не работает.</w:t>
      </w:r>
    </w:p>
    <w:p w:rsidR="00A77B3E">
      <w:r>
        <w:t xml:space="preserve">         К обстоятельствам, смягчающим административную ответственность фио, суд относит раскаяние лица, совершившего административное правонарушение, признание вины. Обстоятельств, отягчающих ответственность правонарушителя, судом не установлено.</w:t>
      </w:r>
    </w:p>
    <w:p w:rsidR="00A77B3E">
      <w:r>
        <w:t xml:space="preserve">С учетом изложенного судья считает возможным назначить правонарушителю                                    фио административное наказание в виде административного штрафа, в размере, предусмотренном санкцией данной статьи, при этом назначение наказания в виде обязательных работ или административного ареста, считаю не целесообразным. </w:t>
      </w:r>
    </w:p>
    <w:p w:rsidR="00A77B3E">
      <w:r>
        <w:t xml:space="preserve">        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признать фио, паспортные данные Сачикульского к/совет х/з «Москва», адрес, адрес, зарегистрированного и проживающего по адресу: адрес, адрес, виновным в совершении административного </w:t>
      </w:r>
    </w:p>
    <w:p w:rsidR="00A77B3E"/>
    <w:p w:rsidR="00A77B3E">
      <w:r>
        <w:t>правонарушения, предусмотренного частью 2 статьи 12.7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61АГ332607,</w:t>
      </w:r>
    </w:p>
    <w:p w:rsidR="00A77B3E">
      <w:r>
        <w:t xml:space="preserve">УИН 18810491181900000421.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