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029D9">
      <w:pPr>
        <w:jc w:val="both"/>
      </w:pPr>
      <w:r w:rsidRPr="00F029D9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</w:t>
      </w:r>
      <w:r>
        <w:t>2</w:t>
      </w:r>
    </w:p>
    <w:p w:rsidR="00A77B3E" w:rsidP="00F029D9">
      <w:pPr>
        <w:jc w:val="both"/>
      </w:pPr>
      <w:r>
        <w:rPr>
          <w:lang w:val="en-US"/>
        </w:rPr>
        <w:t xml:space="preserve">                                                                                                           </w:t>
      </w:r>
      <w:r>
        <w:t>Дело №5-52-87/2019</w:t>
      </w:r>
    </w:p>
    <w:p w:rsidR="00A77B3E" w:rsidP="00F029D9">
      <w:pPr>
        <w:jc w:val="both"/>
      </w:pPr>
      <w:r>
        <w:rPr>
          <w:lang w:val="en-US"/>
        </w:rPr>
        <w:t xml:space="preserve">                                                      </w:t>
      </w:r>
      <w:r>
        <w:t>ПОСТАНОВЛЕНИЕ</w:t>
      </w:r>
    </w:p>
    <w:p w:rsidR="00A77B3E" w:rsidP="00F029D9">
      <w:pPr>
        <w:jc w:val="both"/>
      </w:pPr>
    </w:p>
    <w:p w:rsidR="00A77B3E" w:rsidP="00F029D9">
      <w:pPr>
        <w:jc w:val="both"/>
      </w:pPr>
      <w:r>
        <w:t>дата                                                                                        адрес</w:t>
      </w:r>
    </w:p>
    <w:p w:rsidR="00A77B3E" w:rsidP="00F029D9">
      <w:pPr>
        <w:jc w:val="both"/>
      </w:pPr>
    </w:p>
    <w:p w:rsidR="00A77B3E" w:rsidP="00F029D9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  <w:r>
        <w:t>фио</w:t>
      </w:r>
      <w:r>
        <w:t>, рассмотрев дело об административном правонарушении, предусмотренном ч.1 ст.6.8 Кодекса Российской Федер</w:t>
      </w:r>
      <w:r>
        <w:t xml:space="preserve">ации об административных правонарушениях (далее – КоАП РФ), в отношении </w:t>
      </w:r>
    </w:p>
    <w:p w:rsidR="00A77B3E" w:rsidP="00F029D9">
      <w:pPr>
        <w:jc w:val="both"/>
      </w:pPr>
      <w:r>
        <w:t>фио</w:t>
      </w:r>
      <w:r>
        <w:t xml:space="preserve">, родившегося дата в </w:t>
      </w:r>
    </w:p>
    <w:p w:rsidR="00A77B3E" w:rsidP="00F029D9">
      <w:pPr>
        <w:jc w:val="both"/>
      </w:pPr>
      <w:r>
        <w:t xml:space="preserve">адрес </w:t>
      </w:r>
      <w:r>
        <w:t>адрес</w:t>
      </w:r>
      <w:r>
        <w:t xml:space="preserve">, гражданина Российской Федерации, зарегистрированного и проживающего по адресу: адрес, </w:t>
      </w:r>
    </w:p>
    <w:p w:rsidR="00A77B3E" w:rsidP="00F029D9">
      <w:pPr>
        <w:jc w:val="both"/>
      </w:pPr>
      <w:r>
        <w:t>адрес, работающего оператором газовой котельной адрес «Рос</w:t>
      </w:r>
      <w:r>
        <w:t xml:space="preserve">инка», неженатого, несовершеннолетних детей не имеющего, </w:t>
      </w:r>
    </w:p>
    <w:p w:rsidR="00A77B3E" w:rsidP="00F029D9">
      <w:pPr>
        <w:jc w:val="both"/>
      </w:pPr>
    </w:p>
    <w:p w:rsidR="00A77B3E" w:rsidP="00F029D9">
      <w:pPr>
        <w:jc w:val="both"/>
      </w:pPr>
      <w:r>
        <w:t>установил:</w:t>
      </w:r>
    </w:p>
    <w:p w:rsidR="00A77B3E" w:rsidP="00F029D9">
      <w:pPr>
        <w:jc w:val="both"/>
      </w:pPr>
    </w:p>
    <w:p w:rsidR="00A77B3E" w:rsidP="00F029D9">
      <w:pPr>
        <w:jc w:val="both"/>
      </w:pPr>
      <w:r>
        <w:t>фио</w:t>
      </w:r>
      <w:r>
        <w:t xml:space="preserve"> дата в время час. в принадлежащем ему автомобиле марки марка автомобиля с государственным регистрационным знаком «М311ТК150», расположенном возле дома №1 по адрес в адрес незаконно </w:t>
      </w:r>
      <w:r>
        <w:t xml:space="preserve">хранил без цели сбыта наркотическое средство – каннабис (марихуану) массой 1,01 г, что не является значительным размером.  </w:t>
      </w:r>
    </w:p>
    <w:p w:rsidR="00A77B3E" w:rsidP="00F029D9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ч.1 ст.6.8 КоАП РФ, признал, обс</w:t>
      </w:r>
      <w:r>
        <w:t xml:space="preserve">тоятельства, изложенные в протоколе об административном правонарушении, не оспаривал.  </w:t>
      </w:r>
    </w:p>
    <w:p w:rsidR="00A77B3E" w:rsidP="00F029D9">
      <w:pPr>
        <w:jc w:val="both"/>
      </w:pPr>
      <w:r>
        <w:t xml:space="preserve">Ходатайств и отводов в ходе судебного разбирательства </w:t>
      </w:r>
      <w:r>
        <w:t>фио</w:t>
      </w:r>
      <w:r>
        <w:t xml:space="preserve"> заявлено не было.</w:t>
      </w:r>
    </w:p>
    <w:p w:rsidR="00A77B3E" w:rsidP="00F029D9">
      <w:pPr>
        <w:jc w:val="both"/>
      </w:pPr>
      <w:r>
        <w:t xml:space="preserve">Выслушав объяснения </w:t>
      </w:r>
      <w:r>
        <w:t>фио</w:t>
      </w:r>
      <w:r>
        <w:t xml:space="preserve">, изучив материалы дела, считаю, что его в совершении вменённого ему </w:t>
      </w:r>
      <w:r>
        <w:t>правонарушения доказана совокупностью исследованных в судебном заседании доказательств.</w:t>
      </w:r>
    </w:p>
    <w:p w:rsidR="00A77B3E" w:rsidP="00F029D9">
      <w:pPr>
        <w:jc w:val="both"/>
      </w:pPr>
      <w:r>
        <w:t xml:space="preserve">Так, факт совершения </w:t>
      </w:r>
      <w:r>
        <w:t>фио</w:t>
      </w:r>
      <w:r>
        <w:t xml:space="preserve"> административного правонарушения, предусмотренного ч.1 ст.6.8 КоАП РФ, и его вина подтверждаются: протоколом об административном правонарушении</w:t>
      </w:r>
      <w:r>
        <w:t xml:space="preserve"> №РК-телефон от дата, составленного уполномоченным должностным лицом, содержание протокола соответствует требованиям ст.28.2 КоАП РФ (л.д.1), копией рапорта оперативного дежурного ОМВД России по адрес </w:t>
      </w:r>
      <w:r>
        <w:t>фио</w:t>
      </w:r>
      <w:r>
        <w:t xml:space="preserve"> от дата (л.д.2), копией рапорта инспектора ОР ДПС Г</w:t>
      </w:r>
      <w:r>
        <w:t xml:space="preserve">ИБДД МВД по адрес </w:t>
      </w:r>
      <w:r>
        <w:t>фио</w:t>
      </w:r>
      <w:r>
        <w:t xml:space="preserve"> от дата (л.д.3), копией протокола осмотра места происшествия от дата (л.д.4-5), копией заключения эксперта №1/107 от дата с выводами о том, что представленное на экспертизу вещество массой 1,01 г (в пересчёте на высушенное вещество) я</w:t>
      </w:r>
      <w:r>
        <w:t xml:space="preserve">вляется наркотическим средством каннабис (марихуана) (л.д.9-16).    </w:t>
      </w:r>
    </w:p>
    <w:p w:rsidR="00A77B3E" w:rsidP="00F029D9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</w:t>
      </w:r>
      <w:r>
        <w:t>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F029D9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ч.1 ст.6.8 КоАП РФ, как неза</w:t>
      </w:r>
      <w:r>
        <w:t xml:space="preserve">конное хранение без цели сбыта наркотических средств. </w:t>
      </w:r>
    </w:p>
    <w:p w:rsidR="00A77B3E" w:rsidP="00F029D9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</w:t>
      </w:r>
      <w:r>
        <w:t xml:space="preserve">тративную ответственность. </w:t>
      </w:r>
    </w:p>
    <w:p w:rsidR="00A77B3E" w:rsidP="00F029D9">
      <w:pPr>
        <w:jc w:val="both"/>
      </w:pPr>
      <w:r>
        <w:t>фио</w:t>
      </w:r>
      <w:r>
        <w:t xml:space="preserve"> совершено административное правонарушение, связанное с незаконным оборотом наркотических средств, в настоящее время он официально трудоустроен, не женат, ранее к административной ответственности не привлекался, доказательств</w:t>
      </w:r>
      <w:r>
        <w:t xml:space="preserve"> обратного представленные материалы не содержат.</w:t>
      </w:r>
    </w:p>
    <w:p w:rsidR="00A77B3E" w:rsidP="00F029D9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фио</w:t>
      </w:r>
      <w:r>
        <w:t xml:space="preserve"> своей вины. </w:t>
      </w:r>
    </w:p>
    <w:p w:rsidR="00A77B3E" w:rsidP="00F029D9">
      <w:pPr>
        <w:jc w:val="both"/>
      </w:pPr>
      <w:r>
        <w:t>Обстоятельств, отягчающих административную ответственность, не установлено</w:t>
      </w:r>
      <w:r>
        <w:t xml:space="preserve">. </w:t>
      </w:r>
    </w:p>
    <w:p w:rsidR="00A77B3E" w:rsidP="00F029D9">
      <w:pPr>
        <w:jc w:val="both"/>
      </w:pPr>
      <w:r>
        <w:t xml:space="preserve">Учитывая характер совершенного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</w:t>
      </w:r>
      <w:r>
        <w:t>в виде административного штрафа пределах санкции ч.1 ст.6.8 КоАП РФ.</w:t>
      </w:r>
    </w:p>
    <w:p w:rsidR="00A77B3E" w:rsidP="00F029D9">
      <w:pPr>
        <w:jc w:val="both"/>
      </w:pPr>
      <w:r>
        <w:t xml:space="preserve">Учитывая количество обнаруженного у </w:t>
      </w:r>
      <w:r>
        <w:t>фио</w:t>
      </w:r>
      <w:r>
        <w:t xml:space="preserve"> наркотического средства, полагаю необходимым обязать его пройти диагностику в специализированном медицинском учреждении соответствующего профиля на</w:t>
      </w:r>
      <w:r>
        <w:t xml:space="preserve"> предмет потребления наркотических средств, в случае выявления наркотической зависимости, обязать пройти лечение от наркомании.</w:t>
      </w:r>
    </w:p>
    <w:p w:rsidR="00A77B3E" w:rsidP="00F029D9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F029D9">
      <w:pPr>
        <w:jc w:val="both"/>
      </w:pPr>
      <w:r>
        <w:t xml:space="preserve">На основании вышеизложенного и </w:t>
      </w:r>
      <w:r>
        <w:t>руководствуясь ст.ст.29.9, 29.10 КоАП РФ,</w:t>
      </w:r>
    </w:p>
    <w:p w:rsidR="00A77B3E" w:rsidP="00F029D9">
      <w:pPr>
        <w:jc w:val="both"/>
      </w:pPr>
      <w:r>
        <w:t>постановил:</w:t>
      </w:r>
    </w:p>
    <w:p w:rsidR="00A77B3E" w:rsidP="00F029D9">
      <w:pPr>
        <w:jc w:val="both"/>
      </w:pPr>
      <w:r>
        <w:t xml:space="preserve">признать </w:t>
      </w:r>
      <w:r>
        <w:t>фио</w:t>
      </w:r>
      <w:r>
        <w:t xml:space="preserve">, родившегося дата в </w:t>
      </w:r>
    </w:p>
    <w:p w:rsidR="00A77B3E" w:rsidP="00F029D9">
      <w:pPr>
        <w:jc w:val="both"/>
      </w:pPr>
      <w:r>
        <w:t xml:space="preserve">адрес </w:t>
      </w:r>
      <w:r>
        <w:t>адрес</w:t>
      </w:r>
      <w:r>
        <w:t xml:space="preserve">, зарегистрированного и проживающего по адресу: адрес, виновным в совершении административного правонарушения, предусмотренного ч.1 ст.6.8 КоАП РФ, и назначить ему наказание в виде административного штрафа в размере сумма. </w:t>
      </w:r>
    </w:p>
    <w:p w:rsidR="00A77B3E" w:rsidP="00F029D9">
      <w:pPr>
        <w:jc w:val="both"/>
      </w:pPr>
      <w:r>
        <w:t xml:space="preserve">Обязать </w:t>
      </w:r>
      <w:r>
        <w:t>фио</w:t>
      </w:r>
      <w:r>
        <w:t xml:space="preserve"> пройти ди</w:t>
      </w:r>
      <w:r>
        <w:t>агностику у врача-нарколога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</w:t>
      </w:r>
      <w:r>
        <w:t>йти лечение от наркомании.</w:t>
      </w:r>
    </w:p>
    <w:p w:rsidR="00A77B3E" w:rsidP="00F029D9">
      <w:pPr>
        <w:jc w:val="both"/>
      </w:pPr>
      <w:r>
        <w:t>Контроль за исполнением лицом данной обязанности в соответствии с Постановлением Правительства РФ от дата №484 «Об утверждении Правил контроля за исполнением лицом возложенной на него судом при назначении административного наказа</w:t>
      </w:r>
      <w:r>
        <w:t>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</w:t>
      </w:r>
      <w:r>
        <w:t xml:space="preserve"> по адрес.</w:t>
      </w:r>
    </w:p>
    <w:p w:rsidR="00A77B3E" w:rsidP="00F029D9">
      <w:pPr>
        <w:jc w:val="both"/>
      </w:pPr>
      <w:r>
        <w:t xml:space="preserve"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</w:t>
      </w:r>
      <w:r>
        <w:t>уполномоченный орган по новому месту жительства лица, на которое возложена обязанность.</w:t>
      </w:r>
    </w:p>
    <w:p w:rsidR="00A77B3E" w:rsidP="00F029D9">
      <w:pPr>
        <w:jc w:val="both"/>
      </w:pPr>
      <w:r>
        <w:t xml:space="preserve">Вещественное доказательство: наркотическое средство – каннабис (марихуану) находящееся на хранении в ОМВД России по адрес согласно рапорту оперуполномоченного ОКНО ОМВД России по адрес </w:t>
      </w:r>
      <w:r>
        <w:t>фио</w:t>
      </w:r>
      <w:r>
        <w:t xml:space="preserve"> от дата по вступлению постановления в законную силу – уничтожить.</w:t>
      </w:r>
    </w:p>
    <w:p w:rsidR="00A77B3E" w:rsidP="00F029D9">
      <w:pPr>
        <w:jc w:val="both"/>
      </w:pPr>
      <w:r>
        <w:t xml:space="preserve">Исполнения постановления в части вещественных доказательств возложить на ОМВД России по адрес.  </w:t>
      </w:r>
    </w:p>
    <w:p w:rsidR="00A77B3E" w:rsidP="00F029D9">
      <w:pPr>
        <w:jc w:val="both"/>
      </w:pPr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</w:t>
      </w:r>
      <w:r>
        <w:t>11612000016000140, КПП – телефон, ОКТМО – телефон, ИНН – телефон, получатель УФК (ОМВД России по адрес), наименование платежа – штраф, УИН 18880491190002246003.</w:t>
      </w:r>
    </w:p>
    <w:p w:rsidR="00A77B3E" w:rsidP="00F029D9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</w:t>
      </w:r>
      <w:r>
        <w:t>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</w:t>
      </w:r>
      <w:r>
        <w:t xml:space="preserve">20.25 КоАП РФ. </w:t>
      </w:r>
    </w:p>
    <w:p w:rsidR="00A77B3E" w:rsidP="00F029D9">
      <w:pPr>
        <w:jc w:val="both"/>
      </w:pPr>
      <w:r>
        <w:t xml:space="preserve">Разъяснить </w:t>
      </w:r>
      <w:r>
        <w:t>фио</w:t>
      </w:r>
      <w:r>
        <w:t>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</w:t>
      </w:r>
      <w:r>
        <w:t>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F029D9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</w:t>
      </w:r>
      <w:r>
        <w:t>я копии постановления через судью, которым вынесено постановление по делу.</w:t>
      </w:r>
    </w:p>
    <w:p w:rsidR="00A77B3E" w:rsidP="00F029D9">
      <w:pPr>
        <w:jc w:val="both"/>
      </w:pPr>
    </w:p>
    <w:p w:rsidR="00A77B3E" w:rsidP="00F029D9">
      <w:pPr>
        <w:jc w:val="both"/>
      </w:pPr>
    </w:p>
    <w:p w:rsidR="00A77B3E" w:rsidP="00F029D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 w:rsidP="00F029D9">
      <w:pPr>
        <w:jc w:val="both"/>
      </w:pPr>
    </w:p>
    <w:p w:rsidR="00A77B3E" w:rsidP="00F029D9">
      <w:pPr>
        <w:jc w:val="both"/>
      </w:pPr>
    </w:p>
    <w:p w:rsidR="00A77B3E" w:rsidP="00F029D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D9"/>
    <w:rsid w:val="00A77B3E"/>
    <w:rsid w:val="00F029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A26119-1C8A-4A4E-A99A-A888152C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