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№5-52-87/2023 </w:t>
      </w:r>
    </w:p>
    <w:p w:rsidR="00A77B3E">
      <w:r>
        <w:t>УИД: ...</w:t>
      </w:r>
    </w:p>
    <w:p w:rsidR="00A77B3E"/>
    <w:p w:rsidR="00A77B3E">
      <w:r>
        <w:t>П О С Т А Н О В Л Е Н И Е</w:t>
      </w:r>
    </w:p>
    <w:p w:rsidR="00A77B3E"/>
    <w:p w:rsidR="00A77B3E">
      <w:r>
        <w:t>02 марта 2023 года</w:t>
        <w:tab/>
        <w:tab/>
        <w:tab/>
        <w:tab/>
        <w:tab/>
        <w:tab/>
        <w:t xml:space="preserve">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в отношении:</w:t>
      </w:r>
    </w:p>
    <w:p w:rsidR="00A77B3E">
      <w:r>
        <w:t>Шмигель Александра Александровича, паспортные данные, гражданина Украины, паспорт ..., не работающего, женатого, имеющего на иждивении одного несовершеннолетнего ребенка, зарегистрированного по адресу: адрес, проживающего по адресу: адрес, инвалидности не имеющего,</w:t>
      </w:r>
    </w:p>
    <w:p w:rsidR="00A77B3E">
      <w:r>
        <w:t>о привлечении к административной ответственности по ч.2 ст.12.7. Кодекса Российской Федерации об административных правонарушениях,</w:t>
      </w:r>
    </w:p>
    <w:p w:rsidR="00A77B3E"/>
    <w:p w:rsidR="00A77B3E">
      <w:r>
        <w:t>у с т а н о в и л:</w:t>
      </w:r>
    </w:p>
    <w:p w:rsidR="00A77B3E"/>
    <w:p w:rsidR="00A77B3E">
      <w:r>
        <w:t>Шмигель А.А. дата в ... часов на ..., управлял транспортным средством марка автомобиля, государственный регистрационный знак ..., будучи лишённым права управления транспортными средствами по постановлению мирового судьи судебного участка №52 Кировского судебного района Республики Крым фио от дата за совершение административного правонарушения, предусмотренного ч. 1 ст. 12.8 КоАП РФ.</w:t>
      </w:r>
    </w:p>
    <w:p w:rsidR="00A77B3E">
      <w:r>
        <w:t xml:space="preserve">Шмигель А.А.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административном правонарушении признал в полном объеме, раскаялся, пояснил, в соответствии с протоколом об административном правонарушении.   </w:t>
      </w:r>
    </w:p>
    <w:p w:rsidR="00A77B3E">
      <w:r>
        <w:t>Выслушав Шмигель А.А., 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ч.2 ст.12.7. КоАП Российской Федерации.</w:t>
      </w:r>
    </w:p>
    <w:p w:rsidR="00A77B3E">
      <w:r>
        <w:t xml:space="preserve">Кроме признания своей вины Шмигель А.А. факт совершения им административного правонарушения, предусмотренного ч.2 ст.12.7. КоАП РФ подтверждается собранными по делу достаточными доказательствами, а именно: </w:t>
      </w:r>
    </w:p>
    <w:p w:rsidR="00A77B3E">
      <w:r>
        <w:t>- протоколом об административном правонарушении ... от дата, составленным в отношении Шмигель А.А. компетентным лицом в соответствии с требованиями ст. 28.2. КоАП РФ (л.д. 1);</w:t>
      </w:r>
    </w:p>
    <w:p w:rsidR="00A77B3E">
      <w:r>
        <w:t>- копией протокола об отстранении от управления транспортным средством ... от дата (л.д. 2);</w:t>
      </w:r>
    </w:p>
    <w:p w:rsidR="00A77B3E">
      <w:r>
        <w:t>- копией протокола об изъятии вещей и документов ... от дата (л.д. 3);</w:t>
      </w:r>
    </w:p>
    <w:p w:rsidR="00A77B3E">
      <w:r>
        <w:t>- копией постановления мирового судьи судебного участка №52 Кировского судебного района Республики Крым от дата, которым Шмигель А.А. признан виновным в совершении административного правонарушения, предусмотренного ч.1 ст.12.8 КоАП РФ и ему назначено наказание в виде административного штрафа в размере 30000 рублей и лишения права управления транспортными средствами на срок 1 год 7 месяцев, вступившим в законную силу дата (л.д. 6-8);</w:t>
      </w:r>
    </w:p>
    <w:p w:rsidR="00A77B3E">
      <w:r>
        <w:t>- копией постановления об окончании исполнительного производства от дата (л.д. 10);</w:t>
      </w:r>
    </w:p>
    <w:p w:rsidR="00A77B3E">
      <w:r>
        <w:t>- справкой начальника ОГИБДД ОМВД РФ по Кировскому району майора полиции фио согласно которой Шмигель А.А., будучи лишенным права управления транспортными средствами, дата сдал водительское удостоверение, однако уклонился от сдачи удостоверения тракториста-машиниста (л.д. 11);</w:t>
      </w:r>
    </w:p>
    <w:p w:rsidR="00A77B3E">
      <w:r>
        <w:t>- информацией о привлечении к административной ответственности Шмигель А.А. (л.д. 13) и иными материалами дела.</w:t>
      </w:r>
    </w:p>
    <w:p w:rsidR="00A77B3E">
      <w:r>
        <w:t xml:space="preserve">Таким образом, из материалов дела усматривается, что Шмигель А.А., будучи лишенным права управления транспортными средствами на основании постановления мирового судьи судебного участка №52 Кировского судебного района Республики Крым от дата, продолжал управлять транспортным средством.  </w:t>
      </w:r>
    </w:p>
    <w:p w:rsidR="00A77B3E">
      <w:r>
        <w:t>Виновность Шмигель А.А.,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ч.2 ст.12.7. КоАП РФ, как управление транспортным средством водителем, лишенным права управления транспортными средствами.</w:t>
      </w:r>
    </w:p>
    <w:p w:rsidR="00A77B3E">
      <w:r>
        <w:t>Обстоятельства, предусмотренные ст. 24.5 КоАП РФ, исключающие производство по делу, отсутствуют.</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Обстоятельствами, смягчающими административную ответственность Шмигель А.А., предусмотренными ч.1 ст.4.2 КоАП РФ суд признает признание вины, раскаяние в содеянном.   </w:t>
      </w:r>
    </w:p>
    <w:p w:rsidR="00A77B3E">
      <w:r>
        <w:t>Обстоятельств, отягчающих административную ответственность Шмигель А.А., не установлено.</w:t>
      </w:r>
    </w:p>
    <w:p w:rsidR="00A77B3E">
      <w:r>
        <w:t xml:space="preserve">Учитывая характер совершённого правонарушения, данные о личности виновного, наличие обстоятельств смягчающих административную ответственность и отсутствие обстоятельств, отягчающих административную ответственность, его материальное положение, с целью предупреждения совершения новых правонарушений, считаю необходимым назначить Шмигель А.А. административное наказание в пределах санкции ч.2 ст.12.7 КоАП РФ в виде обязательных работ. </w:t>
      </w:r>
    </w:p>
    <w:p w:rsidR="00A77B3E">
      <w:r>
        <w:t>Данный вид административного наказания по своему виду и размеру соответствует тяжести содеянного и личности виновного, а также характеру совершенного им административного правонарушения.</w:t>
      </w:r>
    </w:p>
    <w:p w:rsidR="00A77B3E">
      <w:r>
        <w:t>Сведений о том, что Шмигель А.А. относится к числу лиц, перечисленных в ч. 3 ст. 3.13 КоАП РФ, которым не может быть назначено наказание в виде обязательных работ, материалы дела не содержат.</w:t>
      </w:r>
    </w:p>
    <w:p w:rsidR="00A77B3E">
      <w:r>
        <w:t>Оснований для применения иных альтернативных видов наказания, предусмотренных санкцией настоящей статьи, судом не усматривается.</w:t>
      </w:r>
    </w:p>
    <w:p w:rsidR="00A77B3E">
      <w:r>
        <w:t>На основании изложенного, руководствуясь ч. 4 ст. 12.7, ст. 29.9, 29.10, 29.11, 30.1, 30.3 КоАП РФ, мировой судья</w:t>
      </w:r>
    </w:p>
    <w:p w:rsidR="00A77B3E"/>
    <w:p w:rsidR="00A77B3E">
      <w:r>
        <w:t>п о с т а н о в и л :</w:t>
      </w:r>
    </w:p>
    <w:p w:rsidR="00A77B3E"/>
    <w:p w:rsidR="00A77B3E">
      <w:r>
        <w:t xml:space="preserve">Признать Шмигель Александра Александровича, виновным в совершении правонарушения, предусмотренного ч. 2 ст. 12.7 КоАП РФ, и назначить ему наказание в виде обязательных работ на срок 100  (сто) часов. </w:t>
      </w:r>
    </w:p>
    <w:p w:rsidR="00A77B3E">
      <w:r>
        <w:t>Копию постановления направить в Отдел судебных приставов по Кировскому и Советскому районам УФССП России по Республике Крым.</w:t>
      </w:r>
    </w:p>
    <w:p w:rsidR="00A77B3E">
      <w:r>
        <w:t>Разъяснить, что в соответствии с ч. 4 ст.20.25.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