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5 - 52- 94/2018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от начальника ОМВД России по адрес, в отношении:</w:t>
      </w:r>
    </w:p>
    <w:p w:rsidR="00A77B3E">
      <w:r>
        <w:t xml:space="preserve">фио, паспортные данные, гражданина Российской Федерации, зарегистрированного и проживающего по адресу: адрес, адрес, работающего наименование организации, по части 1 статьи 20.1 КоАП РФ,  </w:t>
      </w:r>
    </w:p>
    <w:p w:rsidR="00A77B3E">
      <w:r>
        <w:t>у с т а н о в и л:</w:t>
      </w:r>
    </w:p>
    <w:p w:rsidR="00A77B3E">
      <w:r>
        <w:t>дата, примерно в время, фио, находясь в общественном месте, возле магазина «Арабат» по адресу: РК, адрес, выражался грубой нецензурной бранью в общественном месте, чем выражал явное неуважение к обществу и нарушал общественный порядок. Таким образом, своими действиями фио совершил административное правонарушение, предусмотренное ч.1 ст.20.1 КоАП РФ -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местах.</w:t>
      </w:r>
    </w:p>
    <w:p w:rsidR="00A77B3E">
      <w:r>
        <w:t xml:space="preserve"> В судебном заседании, фио вину в совершении административного правонарушения признал, в содеянном раскаялся.</w:t>
      </w:r>
    </w:p>
    <w:p w:rsidR="00A77B3E">
      <w:r>
        <w:t xml:space="preserve">Вина фио в совершении правонарушения, предусмотренного ч.1 ст.20.1 КоАП РФ, кроме пояснений правонарушителя, подтверждается материалами административного дела, которые были исследованы в ходе судебного заседания:     </w:t>
      </w:r>
    </w:p>
    <w:p w:rsidR="00A77B3E">
      <w:r>
        <w:t>· протоколом об административном правонарушении № 161255 от дата (л.д.1);</w:t>
      </w:r>
    </w:p>
    <w:p w:rsidR="00A77B3E">
      <w:r>
        <w:t>· заявлением фио от дата (л.д.2);</w:t>
      </w:r>
    </w:p>
    <w:p w:rsidR="00A77B3E">
      <w:r>
        <w:t>· письменными объяснениями фио, подтвержденными в судебном заседании  (л.д.5);</w:t>
      </w:r>
    </w:p>
    <w:p w:rsidR="00A77B3E">
      <w:r>
        <w:t>· письменными объяснениями фио, фио от дата (л.д.3,4);</w:t>
      </w:r>
    </w:p>
    <w:p w:rsidR="00A77B3E">
      <w:r>
        <w:t>Изучив материалы дела,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>Как следует из существа правонарушения, изложенного в протоколе об административном правонарушении, фио совершил мелкое хулиганство, то есть нарушил общественный порядок, выражающее явное неуважение к обществу, сопровождающееся нецензурной бранью в общественных местах.</w:t>
      </w:r>
    </w:p>
    <w:p w:rsidR="00A77B3E">
      <w:r>
        <w:t>Оценивая собранные по делу доказательства, суд считает, что вина фио установлена и доказана, подтверждается совокупностью доказательств, исследованных в судебном заседании, и действия его правильно квалифицированы по ч.1 ст. 20.1 КоАП РФ.</w:t>
      </w:r>
    </w:p>
    <w:p w:rsidR="00A77B3E">
      <w:r>
        <w:t>Назначая административное наказание правонарушителю, судья учитывает характер совершенного им административного правонарушения, личность виновного, его имущественное положение и отношение к содеянному, обстоятельства, смягчающие административную ответственность, и обстоятельство, отягчающее административную ответственность, которого не имеется.</w:t>
      </w:r>
    </w:p>
    <w:p w:rsidR="00A77B3E">
      <w:r>
        <w:t xml:space="preserve">С учетом изложенного судья считает возможным назначить правонарушителю административное наказание в виде административного штрафа, при этом назначение наказания в виде административного ареста, считаю не целесообразным. </w:t>
      </w:r>
    </w:p>
    <w:p w:rsidR="00A77B3E">
      <w:r>
        <w:t>На основании изложенного, руководствуясь ст.ст.29.9-29.11 КоАП РФ, мировой судья</w:t>
      </w:r>
    </w:p>
    <w:p w:rsidR="00A77B3E">
      <w:r>
        <w:t>п о с т а н о в и л :</w:t>
      </w:r>
    </w:p>
    <w:p w:rsidR="00A77B3E">
      <w:r>
        <w:t xml:space="preserve">         признать фио, паспортные данные, зарегистрированного и проживающего по адресу: адрес, адрес, виновным в </w:t>
      </w:r>
    </w:p>
    <w:p w:rsidR="00A77B3E"/>
    <w:p w:rsidR="00A77B3E">
      <w:r>
        <w:t>совершении административного правонарушения, предусмотренного ч.1 статьи 20.1 КоАП РФ и назначить ему наказание в виде административного штрафа в размере сумма.</w:t>
      </w:r>
    </w:p>
    <w:p w:rsidR="00A77B3E">
      <w:r>
        <w:t xml:space="preserve">Сумма административного штрафа вносится или перечисляется лицом, привлеченным к административной ответственности в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– УФК (ОМВД России по адрес), </w:t>
      </w:r>
    </w:p>
    <w:p w:rsidR="00A77B3E">
      <w:r>
        <w:t xml:space="preserve">КБК 18811690050056000140, </w:t>
      </w:r>
    </w:p>
    <w:p w:rsidR="00A77B3E">
      <w:r>
        <w:t xml:space="preserve">УИН 18880491180001612550,  </w:t>
      </w:r>
    </w:p>
    <w:p w:rsidR="00A77B3E">
      <w:r>
        <w:t>наименование платежа - штраф.</w:t>
      </w:r>
    </w:p>
    <w:p w:rsidR="00A77B3E"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     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     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ли вручения.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