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0344F">
      <w:pPr>
        <w:jc w:val="right"/>
      </w:pPr>
      <w:r>
        <w:t>Дело №5-52-94/2021</w:t>
      </w:r>
    </w:p>
    <w:p w:rsidR="00A77B3E" w:rsidP="00B0344F">
      <w:pPr>
        <w:jc w:val="right"/>
      </w:pPr>
      <w:r>
        <w:t>УИД 91MS0052-телефон-телефон</w:t>
      </w:r>
    </w:p>
    <w:p w:rsidR="00A77B3E" w:rsidP="00B0344F">
      <w:pPr>
        <w:jc w:val="right"/>
      </w:pPr>
    </w:p>
    <w:p w:rsidR="00A77B3E" w:rsidP="00B0344F">
      <w:pPr>
        <w:jc w:val="center"/>
      </w:pPr>
      <w:r>
        <w:t>ПОСТАНОВЛЕНИЕ</w:t>
      </w:r>
    </w:p>
    <w:p w:rsidR="00A77B3E" w:rsidP="00B0344F">
      <w:pPr>
        <w:jc w:val="center"/>
      </w:pPr>
    </w:p>
    <w:p w:rsidR="00A77B3E">
      <w:r>
        <w:t xml:space="preserve">31 марта 2021 г.                                                                                    </w:t>
      </w:r>
      <w:r>
        <w:rPr>
          <w:lang w:val="en-US"/>
        </w:rPr>
        <w:t xml:space="preserve">      </w:t>
      </w:r>
      <w:r>
        <w:t>адрес</w:t>
      </w:r>
    </w:p>
    <w:p w:rsidR="00A77B3E"/>
    <w:p w:rsidR="00A77B3E" w:rsidP="00B0344F">
      <w:pPr>
        <w:ind w:firstLine="284"/>
        <w:jc w:val="both"/>
      </w:pPr>
      <w:r>
        <w:t xml:space="preserve">Мировой судья судебного участка №52 Кировского судебного района адрес </w:t>
      </w:r>
      <w:r>
        <w:t>Гуреева</w:t>
      </w:r>
      <w:r>
        <w:t xml:space="preserve"> Я.А., рассмотрев дело об административном правонарушении, предусмотренном ч.1 ст.20.7 Кодекса Российской Федерации об административных правонарушениях (далее – КоАП РФ), в отноше</w:t>
      </w:r>
      <w:r>
        <w:t xml:space="preserve">нии юридического лица – Государственного бюджетного учреждения здравоохранения Республики Крым «Кировская центральная районная больница» ОГРН 1159102018338, ИНН телефон, расположенного по адресу: адрес, </w:t>
      </w:r>
    </w:p>
    <w:p w:rsidR="00A77B3E" w:rsidP="00B0344F">
      <w:pPr>
        <w:ind w:firstLine="284"/>
        <w:jc w:val="center"/>
      </w:pPr>
      <w:r>
        <w:t>установил:</w:t>
      </w:r>
    </w:p>
    <w:p w:rsidR="00A77B3E" w:rsidP="00B0344F">
      <w:pPr>
        <w:ind w:firstLine="284"/>
        <w:jc w:val="both"/>
      </w:pPr>
      <w:r>
        <w:t xml:space="preserve">     </w:t>
      </w:r>
      <w:r>
        <w:t>дата, в 15-00 часов, установлен</w:t>
      </w:r>
      <w:r>
        <w:t>о, что юридическое лицо -  ГБУЗРК «Кировская ЦРБ», по адресу: РК, адрес, нарушило требования Положения о гражданской обороне в РФ, утвержденное постановлением Правительства РФ от дата №804, Положение об организации и ведении гражданской обороны в муниципал</w:t>
      </w:r>
      <w:r>
        <w:t>ьных образованиях и организациях, утвержденное приказом МЧС России от дата №687, а также Федерального закона от дата №28-ФЗ «О гражданской обороне», Приказа МЧС России от дата №583 «Об утверждении и введении в действие Правил эксплуатации защитных сооружен</w:t>
      </w:r>
      <w:r>
        <w:t xml:space="preserve">ий гражданской обороны», чем совершило административное правонарушение, предусмотренное ч.1 ст. 20.7 КоАП РФ.    </w:t>
      </w:r>
    </w:p>
    <w:p w:rsidR="00A77B3E" w:rsidP="00B0344F">
      <w:pPr>
        <w:ind w:firstLine="284"/>
        <w:jc w:val="both"/>
      </w:pPr>
      <w:r w:rsidRPr="00B0344F">
        <w:t xml:space="preserve">    </w:t>
      </w:r>
      <w:r>
        <w:t xml:space="preserve">В судебном заседании представители юридического лица – главный врач </w:t>
      </w:r>
      <w:r>
        <w:t>фио</w:t>
      </w:r>
      <w:r>
        <w:t xml:space="preserve"> и заместитель главного врача по хозяйственным вопросам </w:t>
      </w:r>
      <w:r>
        <w:t>фио</w:t>
      </w:r>
      <w:r>
        <w:t xml:space="preserve"> признали ви</w:t>
      </w:r>
      <w:r>
        <w:t>ну частично, и пояснили, что действительно в Кировской ЦРБ не в полной мере выполняются требования законодательства по гражданской обороне, в виду большой загруженности. Также пояснили, что указанные в протоколе нарушения находятся в процессе устранения. Ч</w:t>
      </w:r>
      <w:r>
        <w:t>то касается защитного сооружения, то нести ответственность за его ненадлежащее состояние Кировская ЦРБ не может, так как данное сооружение не принадлежит Кировской ЦРБ, на балансе не состоит, соответственно ЦРБ не может обеспечить его надлежащее состояние,</w:t>
      </w:r>
      <w:r>
        <w:t xml:space="preserve"> так как на это не выделяются бюджетные средства. Просили ограничиться предупреждением, так как совершили административное правонарушение впервые, которое не повлекло за собой причинение вреда.</w:t>
      </w:r>
    </w:p>
    <w:p w:rsidR="00A77B3E" w:rsidP="00B0344F">
      <w:pPr>
        <w:ind w:firstLine="284"/>
        <w:jc w:val="both"/>
      </w:pPr>
      <w:r w:rsidRPr="00B0344F">
        <w:t xml:space="preserve">   </w:t>
      </w:r>
      <w:r>
        <w:t xml:space="preserve">Главный государственный инспектор адрес РК – начальник ОНД по </w:t>
      </w:r>
      <w:r>
        <w:t xml:space="preserve">адрес </w:t>
      </w:r>
      <w:r>
        <w:t>фио</w:t>
      </w:r>
      <w:r>
        <w:t xml:space="preserve"> пояснил в судебном заседании, что в ходе проверки юридического лица – ГБУЗРК Кировская ЦРБ был выявлен ряд нарушений требований положений о гражданской обороне РФ. В том числе, и не обеспечено техническое обслуживание и ремонт защитного сооружени</w:t>
      </w:r>
      <w:r>
        <w:t>я гражданской обороны. По результатам проверки составлен протокол по ч.1</w:t>
      </w:r>
      <w:r>
        <w:t xml:space="preserve"> ст. 20.7 КоАП РФ. Просил признать юридическое лицо виновным, и ограничиться предупреждением, так как правонарушение совершено впервые и не повлекло за собой причинение </w:t>
      </w:r>
      <w:r>
        <w:t xml:space="preserve">вреда.    </w:t>
      </w:r>
    </w:p>
    <w:p w:rsidR="00A77B3E" w:rsidP="00B0344F">
      <w:pPr>
        <w:ind w:firstLine="284"/>
        <w:jc w:val="both"/>
      </w:pPr>
      <w:r>
        <w:t xml:space="preserve">   </w:t>
      </w:r>
      <w:r>
        <w:t xml:space="preserve">Каких-либо ходатайств и отводов в ходе рассмотрения дела                       представителями юридического лица заявлено не было.  </w:t>
      </w:r>
    </w:p>
    <w:p w:rsidR="00A77B3E" w:rsidP="00B0344F">
      <w:pPr>
        <w:ind w:firstLine="284"/>
        <w:jc w:val="both"/>
      </w:pPr>
      <w:r>
        <w:t xml:space="preserve">  </w:t>
      </w:r>
      <w:r>
        <w:t xml:space="preserve">Также в судебном заседании был допрошен </w:t>
      </w:r>
      <w:r>
        <w:t>фио</w:t>
      </w:r>
      <w:r>
        <w:t xml:space="preserve"> – заведующий сектором по вопросам защиты государственн</w:t>
      </w:r>
      <w:r>
        <w:t xml:space="preserve">ой тайны, мобилизационной работы и делопроизводства администрации адрес РК, который пояснил, что защитное </w:t>
      </w:r>
      <w:r>
        <w:t>сооружение находящееся в подвальном помещении административного здания Кировской ЦРБ состоит на балансе Кировской ЦРБ. Паспорт убежища не подписан гла</w:t>
      </w:r>
      <w:r>
        <w:t xml:space="preserve">вным врачом Кировской ЦРБ, так как он отказался от подписи в нем. Паспорт убежища был изготовлен на основании инвентаризационной карточки, подписанной </w:t>
      </w:r>
      <w:r>
        <w:t>фио</w:t>
      </w:r>
      <w:r>
        <w:t xml:space="preserve"> в    дата. </w:t>
      </w:r>
    </w:p>
    <w:p w:rsidR="00A77B3E" w:rsidP="00B0344F">
      <w:pPr>
        <w:ind w:firstLine="284"/>
        <w:jc w:val="both"/>
      </w:pPr>
      <w:r>
        <w:t xml:space="preserve">   </w:t>
      </w:r>
      <w:r>
        <w:t>Исследовав материалы дела, выслушав объяснения представителей юридического лица, д</w:t>
      </w:r>
      <w:r>
        <w:t xml:space="preserve">олжностного лица, составившего административный протокол, прихожу к выводу о наличии его вины в совершении административного правонарушения, предусмотренного ч.1 ст.20.7 КоАП РФ, исходя из следующего. </w:t>
      </w:r>
    </w:p>
    <w:p w:rsidR="00A77B3E" w:rsidP="00B0344F">
      <w:pPr>
        <w:ind w:firstLine="284"/>
        <w:jc w:val="both"/>
      </w:pPr>
      <w:r>
        <w:t>Факт совершения административного правонарушения, пред</w:t>
      </w:r>
      <w:r>
        <w:t>усмотренного ч.1 ст.20.7 КоАП РФ, и вина ГБУЗРК «Кировская ЦРБ» подтверждаются: протоколом об административном правонарушении №16/2021/1 от дата (л.д.3-6), копией распоряжение о проведении плановой выездной проверки №1 от дата (л.д.11-12), актом проверки №</w:t>
      </w:r>
      <w:r>
        <w:t>1 от дата (л.д.13-18), копией Устава ГБУЗРК «Кировская ЦРБ» (л.д.19-38), выпиской из ЕГРЮЛ (л.д.53-59), копией Акта инвентаризации, оценки содержания и использования защитного сооружения ГО встроенного ПРУ эксплуатирующего в качестве укрытия инв.№091002-91</w:t>
      </w:r>
      <w:r>
        <w:t xml:space="preserve"> (л.д.65-66), копией инвентаризационной карточки защитного сооружения гражданской обороны №82/091002-91 (л.д.67-68), организационно-штатной структурой Гражданской обороны муниципального образования адрес РК (л.д.114, 120-121), Перечнем спасательных формиро</w:t>
      </w:r>
      <w:r>
        <w:t>ваний и специализированных служб гражданской обороны района, участвующих в мероприятиях по предупреждению и ликвидации чрезвычайных ситуаций, обеспечения пожарной безопасности и безопасности людей на водных объектах муниципального образования адрес РК в во</w:t>
      </w:r>
      <w:r>
        <w:t xml:space="preserve">енное время (л.д.115-116, 118-119), копией учетной карточки противорадиационного укрытия от дата, принадлежащего Кировской центральной больнице (подвальное помещение административного здания) (л.д.122).   </w:t>
      </w:r>
    </w:p>
    <w:p w:rsidR="00A77B3E" w:rsidP="00B0344F">
      <w:pPr>
        <w:ind w:firstLine="284"/>
        <w:jc w:val="both"/>
      </w:pPr>
      <w:r>
        <w:t>Не доверять представленным доказательствам основан</w:t>
      </w:r>
      <w:r>
        <w:t xml:space="preserve">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w:t>
      </w:r>
      <w:r>
        <w:t>собранными в соответствии с правилами статей 26.2, 26.11 КоАП РФ.</w:t>
      </w:r>
    </w:p>
    <w:p w:rsidR="00A77B3E" w:rsidP="00B0344F">
      <w:pPr>
        <w:ind w:firstLine="284"/>
        <w:jc w:val="both"/>
      </w:pPr>
      <w:r>
        <w:t xml:space="preserve">  </w:t>
      </w:r>
      <w:r>
        <w:t>Действия юридического лица – ГБУЗРК «Кировская ЦРБ» необходимо квалифицировать по ч.1 ст.20.7 КоАП РФ, как невыполнение установленных федеральными законами и иными нормативными право</w:t>
      </w:r>
      <w:r>
        <w:t>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w:t>
      </w:r>
      <w:r>
        <w:t>ники и имущества гражданской обороны.</w:t>
      </w:r>
    </w:p>
    <w:p w:rsidR="00A77B3E" w:rsidP="00B0344F">
      <w:pPr>
        <w:ind w:firstLine="284"/>
        <w:jc w:val="both"/>
      </w:pPr>
      <w:r>
        <w:t xml:space="preserve"> </w:t>
      </w:r>
      <w:r>
        <w:t xml:space="preserve"> В силу положений части 1 статьи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КоАП РФ или </w:t>
      </w:r>
      <w:r>
        <w:t>законами субъектов Российской Федерации об административных правонарушениях.</w:t>
      </w:r>
    </w:p>
    <w:p w:rsidR="00A77B3E" w:rsidP="00B0344F">
      <w:pPr>
        <w:ind w:firstLine="284"/>
        <w:jc w:val="both"/>
      </w:pPr>
      <w:r>
        <w:t xml:space="preserve">При назначении административного наказания юридическому лицу ГБУЗРК «Кировская ЦРБ» учитывается характер совершённого административного правонарушения, обстоятельства, смягчающие </w:t>
      </w:r>
      <w:r>
        <w:t>административную ответственность, и отсутствие обстоятельств, отягчающих административную ответственность.</w:t>
      </w:r>
    </w:p>
    <w:p w:rsidR="00A77B3E" w:rsidP="00B0344F">
      <w:pPr>
        <w:ind w:firstLine="284"/>
        <w:jc w:val="both"/>
      </w:pPr>
      <w:r w:rsidRPr="00B0344F">
        <w:t xml:space="preserve">     </w:t>
      </w:r>
      <w:r>
        <w:t xml:space="preserve">ГБУЗРК «Кировская ЦРБ» ранее к административной ответственности не привлекалось, сведений об обратном представленные материалы не содержат. </w:t>
      </w:r>
    </w:p>
    <w:p w:rsidR="00A77B3E" w:rsidP="00B0344F">
      <w:pPr>
        <w:ind w:firstLine="284"/>
        <w:jc w:val="both"/>
      </w:pPr>
      <w:r w:rsidRPr="00B0344F">
        <w:t xml:space="preserve">    </w:t>
      </w:r>
      <w:r>
        <w:t>Обстояте</w:t>
      </w:r>
      <w:r>
        <w:t xml:space="preserve">льством, смягчающим административную ответственность, в соответствии с ч.2 ст.4.2 КоАП РФ признаю совершение юридическим лицом правонарушения впервые, частичное признание вины, раскаяние в содеянном.       </w:t>
      </w:r>
    </w:p>
    <w:p w:rsidR="00A77B3E" w:rsidP="00B0344F">
      <w:pPr>
        <w:ind w:firstLine="284"/>
        <w:jc w:val="both"/>
      </w:pPr>
      <w:r w:rsidRPr="00B0344F">
        <w:t xml:space="preserve">    </w:t>
      </w:r>
      <w:r>
        <w:t>Обстоятельств, отягчающих административную ответс</w:t>
      </w:r>
      <w:r>
        <w:t>твенность, не установлено.</w:t>
      </w:r>
    </w:p>
    <w:p w:rsidR="00A77B3E" w:rsidP="00B0344F">
      <w:pPr>
        <w:ind w:firstLine="284"/>
        <w:jc w:val="both"/>
      </w:pPr>
      <w:r w:rsidRPr="00B0344F">
        <w:t xml:space="preserve">    </w:t>
      </w:r>
      <w:r>
        <w:t xml:space="preserve">В соответствие с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w:t>
      </w:r>
      <w:r>
        <w:t>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w:t>
      </w:r>
      <w:r>
        <w:t xml:space="preserve"> имущественного ущерба.</w:t>
      </w:r>
    </w:p>
    <w:p w:rsidR="00A77B3E" w:rsidP="00B0344F">
      <w:pPr>
        <w:ind w:firstLine="284"/>
        <w:jc w:val="both"/>
      </w:pPr>
      <w:r w:rsidRPr="00B0344F">
        <w:t xml:space="preserve">   </w:t>
      </w:r>
      <w:r>
        <w:t>Согласно ч.3 ст.3.4 КоАП РФ,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w:t>
      </w:r>
      <w:r>
        <w:t>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w:t>
      </w:r>
      <w:r>
        <w:t>у лицу, а также их работникам на предупреждение в соответствии со статьей 4.1.1 КоАП РФ.</w:t>
      </w:r>
    </w:p>
    <w:p w:rsidR="00A77B3E" w:rsidP="00B0344F">
      <w:pPr>
        <w:ind w:firstLine="284"/>
        <w:jc w:val="both"/>
      </w:pPr>
      <w:r w:rsidRPr="00B0344F">
        <w:t xml:space="preserve">    </w:t>
      </w:r>
      <w:r>
        <w:t>В соответствии со ст.4.1.1 КоАП РФ, юридическим лицам, за впервые совершенное административное правонарушение, выявленное в ходе осуществления государственного контрол</w:t>
      </w:r>
      <w:r>
        <w:t>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w:t>
      </w:r>
      <w:r>
        <w:t>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Кодекса РФ об административных правонарушениях, за исключением случаев, предусмотренных частью 2 данной</w:t>
      </w:r>
      <w:r>
        <w:t xml:space="preserve"> статьи.</w:t>
      </w:r>
    </w:p>
    <w:p w:rsidR="00A77B3E" w:rsidP="00B0344F">
      <w:pPr>
        <w:ind w:firstLine="284"/>
        <w:jc w:val="both"/>
      </w:pPr>
      <w:r w:rsidRPr="00B0344F">
        <w:t xml:space="preserve">   </w:t>
      </w:r>
      <w:r>
        <w:t>В материалах дела об административном правонарушении не содержится сведений о том, что совершенное ГБУЗРК «Кировская ЦРБ» правонарушение повлекло причинение имущественного вреда или возникновение угрозы причинения вреда жизни и здоровью людей.</w:t>
      </w:r>
    </w:p>
    <w:p w:rsidR="00A77B3E" w:rsidP="00B0344F">
      <w:pPr>
        <w:ind w:firstLine="284"/>
        <w:jc w:val="both"/>
      </w:pPr>
      <w:r>
        <w:t xml:space="preserve"> </w:t>
      </w:r>
      <w:r w:rsidRPr="00B0344F">
        <w:t xml:space="preserve">   </w:t>
      </w:r>
      <w:r>
        <w:t>Уч</w:t>
      </w:r>
      <w:r>
        <w:t>итывая установленные по делу обстоятельства, отсутствие обстоятельств отягчающих административную ответственность, привлечение к административной ответственности впервые, а также факты отсутствия каких-либо негативных правовых последствий по делу, суд счит</w:t>
      </w:r>
      <w:r>
        <w:t>ает возможным заменить юридическому лицу ГБУЗРК «Кировская ЦРБ» административное наказание в виде административного штрафа предупреждением, что по мнению суда, будет отвечать целям назначения административного наказания, предусмотренным ч.1 ст.3.1 КоАП РФ,</w:t>
      </w:r>
      <w:r>
        <w:t xml:space="preserve"> в соответствии с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w:t>
      </w:r>
      <w:r>
        <w:t>так и другими лицами.</w:t>
      </w:r>
    </w:p>
    <w:p w:rsidR="00A77B3E" w:rsidP="00B0344F">
      <w:pPr>
        <w:ind w:firstLine="284"/>
        <w:jc w:val="both"/>
      </w:pPr>
      <w:r w:rsidRPr="00B0344F">
        <w:t xml:space="preserve"> </w:t>
      </w:r>
      <w:r>
        <w:t>Обстоятельства, предусмотренные ст. 24.5 КоАП РФ, исключающие производство по делу, отсутствуют.</w:t>
      </w:r>
    </w:p>
    <w:p w:rsidR="00A77B3E" w:rsidP="00B0344F">
      <w:pPr>
        <w:ind w:firstLine="284"/>
        <w:jc w:val="both"/>
      </w:pPr>
      <w:r>
        <w:t>На основании вышеизложенного и руководствуясь ст.ст.29.9, 29.10, 4.1.1 КоАП РФ,</w:t>
      </w:r>
    </w:p>
    <w:p w:rsidR="00A77B3E" w:rsidP="00B0344F">
      <w:pPr>
        <w:ind w:firstLine="284"/>
        <w:jc w:val="center"/>
      </w:pPr>
      <w:r>
        <w:t>постановил:</w:t>
      </w:r>
    </w:p>
    <w:p w:rsidR="00A77B3E" w:rsidP="00B0344F">
      <w:pPr>
        <w:ind w:firstLine="284"/>
        <w:jc w:val="both"/>
      </w:pPr>
      <w:r>
        <w:t xml:space="preserve">         признать юридическое лицо – Государственное бюджетное учреждение здравоохранения Республики Крым «Кировская центральная районная больница» ОГРН 1159102018338, ИНН телефон, расположенное по адресу: адрес, виновным в совершении административного пра</w:t>
      </w:r>
      <w:r>
        <w:t xml:space="preserve">вонарушения, предусмотренного ч.1 ст.20.7 КоАП РФ, и назначить ему наказание в виде предупреждения.  </w:t>
      </w:r>
    </w:p>
    <w:p w:rsidR="00A77B3E" w:rsidP="00B0344F">
      <w:pPr>
        <w:ind w:firstLine="284"/>
        <w:jc w:val="both"/>
      </w:pPr>
      <w:r w:rsidRPr="00B0344F">
        <w:t xml:space="preserve">     </w:t>
      </w: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w:t>
      </w:r>
      <w:r>
        <w:t>оторым вынесено постановление по делу.</w:t>
      </w:r>
    </w:p>
    <w:p w:rsidR="00A77B3E" w:rsidP="00B0344F">
      <w:pPr>
        <w:ind w:firstLine="284"/>
        <w:jc w:val="both"/>
      </w:pPr>
    </w:p>
    <w:p w:rsidR="00A77B3E" w:rsidP="00B0344F">
      <w:pPr>
        <w:ind w:firstLine="284"/>
        <w:jc w:val="both"/>
      </w:pPr>
    </w:p>
    <w:p w:rsidR="00A77B3E" w:rsidP="00B0344F">
      <w:pPr>
        <w:ind w:firstLine="284"/>
        <w:jc w:val="both"/>
      </w:pPr>
      <w:r>
        <w:t xml:space="preserve">                Мировой судья</w:t>
      </w:r>
      <w:r>
        <w:tab/>
      </w:r>
      <w:r>
        <w:tab/>
      </w:r>
      <w:r>
        <w:tab/>
      </w:r>
      <w:r>
        <w:tab/>
      </w:r>
      <w:r>
        <w:tab/>
      </w:r>
      <w:r>
        <w:tab/>
        <w:t xml:space="preserve">Я.А. </w:t>
      </w:r>
      <w:r>
        <w:t>Гуреева</w:t>
      </w:r>
    </w:p>
    <w:p w:rsidR="00A77B3E" w:rsidP="00B0344F">
      <w:pPr>
        <w:ind w:firstLine="284"/>
        <w:jc w:val="both"/>
      </w:pPr>
    </w:p>
    <w:p w:rsidR="00A77B3E" w:rsidP="00B0344F">
      <w:pPr>
        <w:ind w:firstLine="284"/>
        <w:jc w:val="both"/>
      </w:pPr>
    </w:p>
    <w:p w:rsidR="00A77B3E" w:rsidP="00B0344F">
      <w:pPr>
        <w:ind w:firstLine="284"/>
        <w:jc w:val="both"/>
      </w:pPr>
    </w:p>
    <w:p w:rsidR="00A77B3E" w:rsidP="00B0344F">
      <w:pPr>
        <w:ind w:firstLine="284"/>
        <w:jc w:val="both"/>
      </w:pPr>
    </w:p>
    <w:p w:rsidR="00A77B3E" w:rsidP="00B0344F">
      <w:pPr>
        <w:ind w:firstLine="284"/>
        <w:jc w:val="both"/>
      </w:pPr>
    </w:p>
    <w:p w:rsidR="00A77B3E" w:rsidP="00B0344F">
      <w:pPr>
        <w:ind w:firstLine="284"/>
        <w:jc w:val="both"/>
      </w:pPr>
    </w:p>
    <w:p w:rsidR="00A77B3E" w:rsidP="00B0344F">
      <w:pPr>
        <w:ind w:firstLine="284"/>
        <w:jc w:val="both"/>
      </w:pPr>
    </w:p>
    <w:sectPr w:rsidSect="00B0344F">
      <w:pgSz w:w="12240" w:h="15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4F"/>
    <w:rsid w:val="00A77B3E"/>
    <w:rsid w:val="00B034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B42BC3B-5367-4AC0-9688-5FA019B0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