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52- 96/2017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заместителя начальника полиции по ООП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не работающего, по статье 20.21 КоАП РФ,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на адрес в адрес РК,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рта, мокрой, грязной одеждой.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выпил полтора литра пива, и решил пойти поиграть в бильярд, но так как клуб был закрыт, пошел в магазин и приобрел еще пива, которое употреблял возле магазина.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102070 от дата (л.д.1);</w:t>
      </w:r>
    </w:p>
    <w:p w:rsidR="00A77B3E">
      <w:r>
        <w:t xml:space="preserve">· письменными объяснениями фио от дата, подтвержденными в судебном заседании (л.д.2); </w:t>
      </w:r>
    </w:p>
    <w:p w:rsidR="00A77B3E">
      <w:r>
        <w:t>· протоколом о направлении на медицинское освидетельствование на состояние опьянения от дата (л.д.4);</w:t>
      </w:r>
    </w:p>
    <w:p w:rsidR="00A77B3E">
      <w:r>
        <w:t>· справкой ГБУЗ РК «Кировская ЦРБ» № 305 от дата, о том, что фио поставлен диагноз – алкогольное опьянение (л.д.5);</w:t>
      </w:r>
    </w:p>
    <w:p w:rsidR="00A77B3E">
      <w:r>
        <w:t xml:space="preserve">· рапортом сотрудника полиции от дата (л.д.6).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 на иждивении у которого находится трое малолетних детей,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/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гражданина Российской Федерации, проживающего по адресу: адрес, адрес, зарегистрированного по адресу: адрес, адрес, 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18880491170001020700,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