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№5-52-100/2023</w:t>
      </w:r>
    </w:p>
    <w:p w:rsidR="00A77B3E">
      <w:r>
        <w:t>УИД: ...</w:t>
      </w:r>
    </w:p>
    <w:p w:rsidR="00A77B3E"/>
    <w:p w:rsidR="00A77B3E">
      <w:r>
        <w:t>П О С Т А Н О В Л Е Н И Е</w:t>
      </w:r>
    </w:p>
    <w:p w:rsidR="00A77B3E"/>
    <w:p w:rsidR="00A77B3E">
      <w:r>
        <w:t>06 марта 2023 года</w:t>
        <w:tab/>
        <w:tab/>
        <w:tab/>
        <w:tab/>
        <w:tab/>
        <w:t xml:space="preserve">   пгт. Кировское</w:t>
      </w:r>
    </w:p>
    <w:p w:rsidR="00A77B3E"/>
    <w:p w:rsidR="00A77B3E">
      <w:r>
        <w:t>Мировой судья судебного участка № 52 Кировского судебного района (Кировский муниципальный район) Республики Крым Тарасенко Оксана Сергеевна, рассмотрев дело об административном правонарушении в отношении:</w:t>
      </w:r>
    </w:p>
    <w:p w:rsidR="00A77B3E">
      <w:r>
        <w:t xml:space="preserve">Кудиненко Алексея Витальевича, паспортные данные, гражданина Украины, паспорт ..., не работающего, не женатого, несовершеннолетних детей на иждивении не имеющего, зарегистрированного и проживающего по адресу: адрес, инвалидности не имеющего, </w:t>
      </w:r>
    </w:p>
    <w:p w:rsidR="00A77B3E">
      <w:r>
        <w:t>о привлечении к административной ответственности по ч.3 ст.12.8. Кодекса Российской Федерации об административных правонарушениях,</w:t>
      </w:r>
    </w:p>
    <w:p w:rsidR="00A77B3E"/>
    <w:p w:rsidR="00A77B3E">
      <w:r>
        <w:t>у с т а н о в и л :</w:t>
      </w:r>
    </w:p>
    <w:p w:rsidR="00A77B3E"/>
    <w:p w:rsidR="00A77B3E">
      <w:r>
        <w:t xml:space="preserve">Кудиненко А.В. дата в время на адрес адрес, управлял транспортным средством мопедом ..., без номера, в нарушение п. 2.1.1, п. 2.7 Правил дорожного движения Российской Федерации, в состоянии алкогольного опьянения, не имея права управления транспортным средством, если такие действия не содержат уголовно наказуемого деяния, чем совершил административное правонарушение, предусмотренное ч. 3 ст. 12.8 Кодекса Российской Федерации об административных правонарушениях.  </w:t>
      </w:r>
    </w:p>
    <w:p w:rsidR="00A77B3E">
      <w:r>
        <w:t xml:space="preserve">В отношении Кудиненко А.В., дата в время инспектором ДПС ГИБДД ОМВД России по Кировскому району,  старшим лейтенантом полиции фио составлен протокол об административном правонарушении .... </w:t>
      </w:r>
    </w:p>
    <w:p w:rsidR="00A77B3E">
      <w:r>
        <w:t xml:space="preserve">Кудиненко А.В. в судебном заседании после разъяснения ему прав и обязанностей, предусмотренных ст. 25.1 Кодекса Российской Федерации об административных правонарушениях, ст. 51 Конституции Российской Федерации, вину в совершении административного правонарушения признал, в содеянном раскаялся, по существу совершенного правонарушения суду пояснил в соответствии с протоколом об административном правонарушении. Факт управления транспортным средством в состоянии алкогольного опьянения не отрицал. </w:t>
      </w:r>
    </w:p>
    <w:p w:rsidR="00A77B3E">
      <w:r>
        <w:t>Изучив протокол об административном правонарушении, заслушав Кудиненко А.В., исследовав материалы дела об административном правонарушении, обозрев видеозаписи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Согласно п. 2.1.1 Правил дорожного движения Российской Федерации, утвержденных Постановлением Правительства Российской Федерации от 23 октября 1993 г. № 1090, водитель механического транспортного средства обязан иметь при себе и по требованию сотрудников полиции передавать им, для проверки: водительское удостоверение или временное разрешение на право управления транспортным средством соответствующей категории или подкатегории; регистрационные документы на данное транспортное средство (кроме мопедов), а при наличии прицепа - и на прицеп (кроме прицепов к мопедам); в установленных случаях разрешение на осуществление деятельности по перевозке пассажиров и багажа легковым такси, путевой лист, лицензионную карточку и документы на перевозимый груз, а при перевозке крупногабаритных, тяжеловесных и опасных грузов - документы, предусмотренные правилами перевозки этих грузов; документ, подтверждающий факт установления инвалидности, в случае управления транспортным средством, на котором установлен опознавательный знак «Инвалид»;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законом.</w:t>
      </w:r>
    </w:p>
    <w:p w:rsidR="00A77B3E">
      <w:r>
        <w:t>В силу п. 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Часть 3 ст. 12.8 Кодекса Российской Федерации об административных правонарушениях предусматривает административную ответственность за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деяния.</w:t>
      </w:r>
    </w:p>
    <w:p w:rsidR="00A77B3E">
      <w:r>
        <w:t>В соответствии со ст. 27.12 Кодекса Российской Федерации об административных правонарушениях лицо, которое управляет транспортным средством и в отношении которого, имеются достаточные основания полагать,  что это лицо находится в состоянии опьянения, подлежит освидетельствованию на состояние алкогольного опьянения.</w:t>
      </w:r>
    </w:p>
    <w:p w:rsidR="00A77B3E">
      <w:r>
        <w:t>Согласно материалам дела, основанием полагать, что Кудиненко А.В. дата находился в состоянии опьянения, явилось - запах алкоголя изо рта, неустойчивость позы, нарушение речи, резкое изменение окраски кожных покровов, поведение, не соответствующее обстановке, что согласуется с п.2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21 октября 2022 г. № 1882.</w:t>
      </w:r>
    </w:p>
    <w:p w:rsidR="00A77B3E">
      <w:r>
        <w:t xml:space="preserve"> Как следует из материалов дела, Кудиненко А.В. пройти освидетельствование на месте согласился.</w:t>
      </w:r>
    </w:p>
    <w:p w:rsidR="00A77B3E">
      <w:r>
        <w:t>Освидетельствование Кудиненко А.В. на состояние алкогольного опьянения было проведено сотрудниками ГИБДД с применением технического средства измерения анализатора паров этанола в выдыхаемом воздухе Алкотектор в исполнении Юпитер, заводской номер прибора ..., прошедшего последнюю поверку дата и пригодного для эксплуатации. Оснований сомневаться в исправности данного прибора у мирового судьи не имеется.</w:t>
      </w:r>
    </w:p>
    <w:p w:rsidR="00A77B3E">
      <w:r>
        <w:t>Согласно акту освидетельствования на состояние алкогольного опьянения ... от дата при исследовании выдыхаемого воздуха у Кудиненко А.В. было выявлено наличие абсолютного этилового спирта в выдыхаемом воздухе 0,608 мг/л. В материалах дела имеется тест-распечатка на бумажном носителе, в котором результат теста совпадает с показаниями прибора, отраженными в акте освидетельствования на состояние алкогольного опьянения – 0,608 мг/л. Данный результат Кудиненко А.В. удостоверил своей личной подписью.</w:t>
      </w:r>
    </w:p>
    <w:p w:rsidR="00A77B3E">
      <w:r>
        <w:t>Кудиненко А.В. с результатами освидетельствования на состояние алкогольного опьянения на месте согласился, о чем собственноручно сделал запись «согласен».</w:t>
      </w:r>
    </w:p>
    <w:p w:rsidR="00A77B3E">
      <w:r>
        <w:t>При этом, каких-либо замечаний или жалоб на результаты данного освидетельствования, со стороны Кудиненко А.В.  не поступало.</w:t>
      </w:r>
    </w:p>
    <w:p w:rsidR="00A77B3E">
      <w:r>
        <w:t xml:space="preserve">Оценивая оформленные сотрудниками ГИБДД процессуальные документы, мировой судья исходит из добросовестного отношения должностных лиц к исполнению своих служебных  обязанностей. </w:t>
      </w:r>
    </w:p>
    <w:p w:rsidR="00A77B3E">
      <w: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A77B3E">
      <w:r>
        <w:t xml:space="preserve">- протоколом об административном правонарушении ... от дата, в котором указано, что Кудиненко А.В. управлял транспортным средством в состоянии опьянения, не имея права управления транспортным средством, копия которого вручена Кудиненко А.В., о чем свидетельствует его подпись в протоколе с отметкой об ознакомлении с протоколом (л.д.1); </w:t>
      </w:r>
    </w:p>
    <w:p w:rsidR="00A77B3E">
      <w:r>
        <w:t>- протоколом об отстранении от управления транспортным средством ... от дата, которым Кудиненко А.В. отстранен от управления транспортным средством мопед ..., без номера (л.д. 2);</w:t>
      </w:r>
    </w:p>
    <w:p w:rsidR="00A77B3E">
      <w:r>
        <w:t xml:space="preserve">- актом освидетельствования на состояние алкогольного опьянения  ... от дата и распечаткой результатов освидетельствования с применением технического средства измерения анализатора паров этанола в выдыхаемом воздухе Алкотектор в исполнении Юпитер, заводской номер прибора телефон, в отношении Кудиненко А.В., согласно которым установлено алкогольное опьянение последнего и показание прибора составило – 0,608 мг/л (л.д. 3-4); </w:t>
      </w:r>
    </w:p>
    <w:p w:rsidR="00A77B3E">
      <w:r>
        <w:t>- протоколом о задержании транспортного средства ... от дата (л.д. 5);</w:t>
      </w:r>
    </w:p>
    <w:p w:rsidR="00A77B3E">
      <w:r>
        <w:t>- рапортом о-/у ОУР ОМВД России по Кировскому району  от дата (л.д. 6);</w:t>
      </w:r>
    </w:p>
    <w:p w:rsidR="00A77B3E">
      <w:r>
        <w:t xml:space="preserve">- письменными объяснениями фио от дата (л.д. 7); </w:t>
      </w:r>
    </w:p>
    <w:p w:rsidR="00A77B3E">
      <w:r>
        <w:t xml:space="preserve">- справкой начальника ОГИБДД ОМВД России по Кировскому району майора полиции фио, из которой усматривается, Кудиненко А.В., паспортные данные, в силу ст. 4.1 КоАП РФ, к административной ответственности, предусмотренной ст. 12.8, 12.2 ч. 1 , ст. 12.27 КоАП РФ, а также к уголовной ответственности по ч.ч. 2, 4, 6, ст. 264 и ст. 264.1 Уголовного кодекса Российской Федерации, не привлекался (л.д. 8); </w:t>
      </w:r>
    </w:p>
    <w:p w:rsidR="00A77B3E">
      <w:r>
        <w:t>- диском с видеозаписями, приложенным к протоколу об административном правонарушении.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</w:t>
      </w:r>
    </w:p>
    <w:p w:rsidR="00A77B3E">
      <w:r>
        <w:t>Оценив исследованные доказательства в совокупности, мировой судья приходит к выводу, что виновность Кудиненко А.В. в совершении административного правонарушения, предусмотренного ч. 3 ст. 12.8 Кодекса Российской Федерации об административных правонарушениях, является доказанной.</w:t>
      </w:r>
    </w:p>
    <w:p w:rsidR="00A77B3E">
      <w:r>
        <w:t xml:space="preserve">При назначении наказания судья учитывает характер совершенного правонарушения, объектом которого является безопасность дорожного движения, данные о личности Кудиненко А.В., который инвалидности не имеет, не работает, военнослужащим и военнообязанным не является, призванным на военные сборы не является. </w:t>
      </w:r>
    </w:p>
    <w:p w:rsidR="00A77B3E">
      <w:r>
        <w:t>Совершенное деяние представляет существенную опасность для охраняемых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>Обстоятельством, смягчающим административную ответственность, мировой судья признает раскаяние Кудиненко А.В. в совершении административного правонарушения.</w:t>
      </w:r>
    </w:p>
    <w:p w:rsidR="00A77B3E">
      <w:r>
        <w:t>Оценив все изложенное в совокупности, мировой судья приходит к выводу о назначении Кудиненко А.В. административного  наказания в пределах санкции ч. 3 ст. 12.8 Кодекса Российской Федерации об административных правонарушениях – в виде административного ареста на срок 10 суток.</w:t>
      </w:r>
    </w:p>
    <w:p w:rsidR="00A77B3E">
      <w:r>
        <w:t>Административное наказание в виде административного ареста в соответствии с требованиями ст.ст. 3.1, 3.9 и 4.1 Кодекса Российской Федерации об административных правонарушениях назначается в пределах санкции ч. 3 ст. 12.8 Кодекса Российской Федерации об административных правонарушениях.</w:t>
      </w:r>
    </w:p>
    <w:p w:rsidR="00A77B3E">
      <w:r>
        <w:t>Ограничений для назначения административного ареста, предусмотренного ст. 3.9 Кодекса Российской Федерации об административных правонарушениях, не установлено.</w:t>
      </w:r>
    </w:p>
    <w:p w:rsidR="00A77B3E">
      <w:r>
        <w:t>Руководствуясь ст.ст.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>Признать Кудиненко Алексея Витальевича, виновным в совершении административного правонарушения, предусмотренного ч. 3 ст. 12.8 Кодекса Российской Федерации об административных правонарушениях и назначить ему наказание в виде административного ареста на срок - 10 (десять) суток.</w:t>
      </w:r>
    </w:p>
    <w:p w:rsidR="00A77B3E">
      <w: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 xml:space="preserve">Срок административного наказания исчисляется с момента составления протокола задержания, составленного во исполнение постановления суда. </w:t>
      </w:r>
    </w:p>
    <w:p w:rsidR="00A77B3E">
      <w:r>
        <w:t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№52 Кировского судебного района Республики Крым.</w:t>
      </w:r>
    </w:p>
    <w:p w:rsidR="00A77B3E"/>
    <w:p w:rsidR="00A77B3E"/>
    <w:p w:rsidR="00A77B3E">
      <w:r>
        <w:t xml:space="preserve">Мировой судья </w:t>
        <w:tab/>
        <w:tab/>
        <w:tab/>
        <w:t xml:space="preserve">                           </w:t>
        <w:tab/>
        <w:tab/>
        <w:t xml:space="preserve">О.С. Тарасенко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