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№5-52-122/2023</w:t>
      </w:r>
    </w:p>
    <w:p w:rsidR="00A77B3E">
      <w:r>
        <w:t>УИД: ...</w:t>
      </w:r>
    </w:p>
    <w:p w:rsidR="00A77B3E"/>
    <w:p w:rsidR="00A77B3E">
      <w:r>
        <w:t>П О С Т А Н О В Л Е Н И Е</w:t>
      </w:r>
    </w:p>
    <w:p w:rsidR="00A77B3E"/>
    <w:p w:rsidR="00A77B3E">
      <w:r>
        <w:t>28 марта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Чауш Энвера Сейрановича, паспортные данные, гражданина Российской Федерации, паспорт ..., не работающего, женатого, имеющего на иждивении двоих несовершеннолетних детей, зарегистрированного по адресу: адрес, проживающего по адресу: адрес, инвалидности не имеющего, </w:t>
      </w:r>
    </w:p>
    <w:p w:rsidR="00A77B3E">
      <w:r>
        <w:t>о привлечении к административной ответственности по ст.6.1.1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Чауш Э.С., дата в время, находясь по адресу: адрес, возле домовладения №... в адрес, на фоне внезапно возникших неприязненных отношений в фио, паспортные данные причинил последнему телесные, а именно нанес один удар ногой в область ягодицы, тем самым причинив последнему физическую боль, что подтверждается справкой ГБУЗ РК «Кировская ЦРБ»,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Чауш Э.С.,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не признал, суду пояснил, что действительно дата у него произошел конфликт с ранее не знакомым ему фио, в ходе которого он оттолкнул его от себя. Считает, что фио его оговорил с целью личного обогащения. </w:t>
      </w:r>
    </w:p>
    <w:p w:rsidR="00A77B3E">
      <w:r>
        <w:t xml:space="preserve">Потерпевший фио в судебное заседание не доставлен, согласно рапорту старшего УУП ОУУП и ПДН ОМВД России по Кировскому району майора полиции фио явку в судебное заседание фио обеспечить не представилось возможным в связи с тем, что при неоднократном посещении гражданин фио отсутствовал по месту жительства, установить его место нахождения не представляется возможным, что подтверждается письменными объяснениями фио (отца потерпевшего) и фио (соседки потерпевшего). </w:t>
      </w:r>
    </w:p>
    <w:p w:rsidR="00A77B3E">
      <w:r>
        <w:t>Мировой судья считает возможным рассмотреть дело в отсутствие потерпевшего.</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Чауш Э.С.,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xml:space="preserve">- заявлением фио от дата, зарегистрированным в КУСП за №... (л.д. 2); </w:t>
      </w:r>
    </w:p>
    <w:p w:rsidR="00A77B3E">
      <w:r>
        <w:t>- рапортом о/у ОУР ОМВД России по Кировскому району капитана полиции фио от дата (л.д. 3);</w:t>
      </w:r>
    </w:p>
    <w:p w:rsidR="00A77B3E">
      <w:r>
        <w:t>-  письменными объяснениями фио от дата (л.д. 5);</w:t>
      </w:r>
    </w:p>
    <w:p w:rsidR="00A77B3E">
      <w:r>
        <w:t xml:space="preserve">- письменными объяснениями Чауш Э.С. от дата (л.д. 6); </w:t>
      </w:r>
    </w:p>
    <w:p w:rsidR="00A77B3E">
      <w:r>
        <w:t>- справкой ГБУЗ РК «Кировская ЦРБ» от дата (л.д. 7);</w:t>
      </w:r>
    </w:p>
    <w:p w:rsidR="00A77B3E">
      <w:r>
        <w:t xml:space="preserve">- копией письменных объяснений очевидца фио от дата (л.д. 14-15)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Чауш Э.С. подтвердил то, что в указанных в протоколе об административном правонарушении время и месте, между Чауш Э.С. и фио произошел конфликт. </w:t>
      </w:r>
    </w:p>
    <w:p w:rsidR="00A77B3E">
      <w:r>
        <w:t xml:space="preserve">Оснований полагать, что физическая боль причинена потерпевшему при других, не связанных с произошедшими дата обстоятельствами, не усматривается. </w:t>
      </w:r>
    </w:p>
    <w:p w:rsidR="00A77B3E">
      <w:r>
        <w:t>Более того, мировой судья учитывает, что с момента возникновения конфликта между Чауш Э.С. и фио и до обращения в ГБУЗ РК «Кировская ЦРБ», прошло непродолжительное время.</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Чауш Э.С.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Чауш Э.С.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В соответствии со ст.2.9 КоАП РФ при малозначительности совершённого административного правонарушения судья, орган, должностное лицо, уполномоченное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Согласно правовой позиции Верховного Суда Российской Федерации, изложенной в постановлении Пленума от 24 марта 2005 г. №5, если при рассмотрении дела будет установлена малозначительность совершённого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чём должно быть указано в постановлении о прекращении производства по делу.</w:t>
      </w:r>
    </w:p>
    <w:p w:rsidR="00A77B3E">
      <w:r>
        <w:t>Усматривая в действиях Чауш Э.С. состав административного правонарушения, предусмотренного ст.6.1.1 КоАП РФ, и учитывая также характер совершённого административного правонарушения, роль Чауш Э.С., отсутствие как вредных последствий, так и существенного нарушения охраняемых общественных отношений, считаю возможным в соответствии со ст.2.9 КоАП РФ освободить Чауш Э.С. от административной ответственности, предусмотренной ст.6.1.1 КоАП РФ, и ограничиться устным замечанием.</w:t>
      </w:r>
    </w:p>
    <w:p w:rsidR="00A77B3E">
      <w:r>
        <w:t>Доказательств того, что действиями Чауш Э.С. причинён вред или создана существенная угроза причинения вреда личности, обществу или государству, не установлено.</w:t>
      </w:r>
    </w:p>
    <w:p w:rsidR="00A77B3E">
      <w:r>
        <w:t>На основании изложенного и руководствуясь ст.ст.29.9, 29.10 КоАП РФ,</w:t>
      </w:r>
    </w:p>
    <w:p w:rsidR="00A77B3E"/>
    <w:p w:rsidR="00A77B3E">
      <w:r>
        <w:t>п о с т а н о в и л :</w:t>
      </w:r>
    </w:p>
    <w:p w:rsidR="00A77B3E"/>
    <w:p w:rsidR="00A77B3E">
      <w:r>
        <w:t xml:space="preserve">освободить Чауш Энвера Сейрановича от административной ответственности по ст.6.1.1 КоАП РФ на основании ст.2.9 КоАП РФ в связи с малозначительностью совершённого административного правонарушения, объявив ему устное замечание. </w:t>
      </w:r>
    </w:p>
    <w:p w:rsidR="00A77B3E">
      <w:r>
        <w:t>Производство по делу об административном правонарушении, предусмотренном ст.6.1.1 КоАП РФ, в отношении Чауш Энвера Сейрановича прекратить.</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