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№5-52-123/2023</w:t>
      </w:r>
    </w:p>
    <w:p w:rsidR="00A77B3E">
      <w:r>
        <w:t>УИД: ...</w:t>
      </w:r>
    </w:p>
    <w:p w:rsidR="00A77B3E"/>
    <w:p w:rsidR="00A77B3E">
      <w:r>
        <w:t>ПОСТАНОВЛЕНИЕ</w:t>
      </w:r>
    </w:p>
    <w:p w:rsidR="00A77B3E"/>
    <w:p w:rsidR="00A77B3E">
      <w:r>
        <w:t>28 марта 2023 года                                                                   пгт. Кировское</w:t>
      </w:r>
    </w:p>
    <w:p w:rsidR="00A77B3E"/>
    <w:p w:rsidR="00A77B3E">
      <w:r>
        <w:t xml:space="preserve">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ч. 1 ст.6.9. Кодекса Российской Федерации об административных правонарушениях (далее – КоАП РФ), в отношении: </w:t>
      </w:r>
    </w:p>
    <w:p w:rsidR="00A77B3E">
      <w:r>
        <w:t>Буджек Юнуса Мухаметовича, паспортные данные, гражданина Российской Федерации, паспортные данные, не работающего, инвалидом не являющегося, не женатого, лиц на иждивении не имеющего, зарегистрированного и проживающего по адресу: адрес,</w:t>
      </w:r>
    </w:p>
    <w:p w:rsidR="00A77B3E"/>
    <w:p w:rsidR="00A77B3E">
      <w:r>
        <w:t>у с т а н о в и л :</w:t>
      </w:r>
    </w:p>
    <w:p w:rsidR="00A77B3E"/>
    <w:p w:rsidR="00A77B3E">
      <w:r>
        <w:t xml:space="preserve">Согласно данным протокола об административном правонарушении ... от ..., ... в время в кабинете №... ОМВД России по Кировскому району, по адресу: адрес, Буджек Ю.М. не выполнил законное требование сотрудников полиции о прохождении медицинского освидетельствования на состояние опьянения при наличии оснований полагать, что он потребил наркотические средства без назначения врача (нарушение речи, резкое изменение окраски кожных покровов лица, поведение, не соответствующее обстановке), чем совершил правонарушение, предусмотренное ч.1 ст.6.9 КоАП Российской Федерации.  </w:t>
      </w:r>
    </w:p>
    <w:p w:rsidR="00A77B3E">
      <w:r>
        <w:t xml:space="preserve">В судебном заседании Буджек Ю.М.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не признал, суду пояснил, что сотрудники полиции сказали ему написать заявление об отказе от прохождения освидетельствования.  </w:t>
      </w:r>
    </w:p>
    <w:p w:rsidR="00A77B3E">
      <w:r>
        <w:t>Объективную сторону правонарушения, предусмотренного ч. 1 ст. 6.9 КоАП РФ образует отказ от выполнения законного требования уполномоченного должностного лица о прохождении медицинского освидетельствования на состояние опьянения. При этом мотивы отказа от прохождения медицинского освидетельствования на состояние опьянения в предмет доказывания по настоящему делу не входят.</w:t>
      </w:r>
    </w:p>
    <w:p w:rsidR="00A77B3E">
      <w:r>
        <w:t>Вина Буджек Ю.М. в совершении административного правонарушения подтверждается материалами дела: протоколом об административном правонарушении ... от ... (л.д. 1); заявлением Буджек Ю.М. от ... об отказе от медицинского освидетельствования (л.д. 4); рапортом о/у ОУР ОМВД России по Кировскому району капитана полиции фио от ..., согласно которому у Буджек Ю.М.  наблюдалась шаткая походка, покраснение кожных покровов лица (л.д. 3) и иными материалами дела.</w:t>
      </w:r>
    </w:p>
    <w:p w:rsidR="00A77B3E">
      <w:r>
        <w:t xml:space="preserve">При таких обстоятельствах вину Буджек Ю.М.  следует считать установленной, т.к. требование сотрудника полиции является законным, поскольку было предъявлено в связи с тем, что у Буджек Ю.М.  наблюдались признаки наркотического опьянения. </w:t>
      </w:r>
    </w:p>
    <w:p w:rsidR="00A77B3E">
      <w:r>
        <w:t>В силу ст. 13 Федерального закона «О полиции» сотрудники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или для объективного рассмотрения дела об административном правонарушении. Каких-либо законных оснований для отказа в выполнении требований сотрудника полиции у Буджек Ю.М.  не имелось.</w:t>
      </w:r>
    </w:p>
    <w:p w:rsidR="00A77B3E">
      <w:r>
        <w:t xml:space="preserve">При этом Буджек Ю.М. мотивированных возражений, против указанных в протоколе об административном правонарушении обстоятельств в своих объяснениях не высказал, по собственному усмотрению распорядившись предоставленным ему ст. 51 Конституции РФ правом. </w:t>
      </w:r>
    </w:p>
    <w:p w:rsidR="00A77B3E">
      <w:r>
        <w:t>Доводы Буджек Ю.М. о том, что его понудили написать заявление об отказе от прохождения освидетельствования суд расценивает как способ защиты с целью избежать наказания, и на основании исследования и оценки представленных в дело доказательств эти доводы мировой судья отклоняет как несостоятельные.</w:t>
      </w:r>
    </w:p>
    <w:p w:rsidR="00A77B3E">
      <w:r>
        <w:t xml:space="preserve">Буджек Ю.М. является совершеннолетним, знает или должен знать о последствиях составления протоколов сотрудниками полиции. Каких-либо замечаний относительно направления его на освидетельствование не отразил. </w:t>
      </w:r>
    </w:p>
    <w:p w:rsidR="00A77B3E">
      <w:r>
        <w:t>Таким образом, действия Буджек Ю.М., суд квалифицирует по ч. 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При назначении административного наказания Буджек Ю.М.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Смягчающих и отягчающих административную ответственность обстоятельств не установлено.</w:t>
      </w:r>
    </w:p>
    <w:p w:rsidR="00A77B3E">
      <w:r>
        <w:t>Принимая во внимание характер совершенного административного правонарушения, данные о личности правонарушителя Буджек Ю.М., мировой судья пришел к выводу о невозможности предупреждения совершения им новых правонарушений путем назначения наказания в виде административного штрафа, в связи с чем приходит к выводу о необходимости назначения наказания в виде административного ареста, поскольку полагает, что именно данный вид наказания соответствует целям и задачам законодательства об административных правонарушениях.</w:t>
      </w:r>
    </w:p>
    <w:p w:rsidR="00A77B3E">
      <w:r>
        <w:t>Оснований, указанных в ч. 2 ст. 3.9 КоАП РФ, препятствующих отбыванию наказания в виде административного ареста, в судебном заседании не установлено.</w:t>
      </w:r>
    </w:p>
    <w:p w:rsidR="00A77B3E">
      <w:r>
        <w:t>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При таких обстоятельствах мировой судья считает необходимым возложить на Буджек Ю.М. обязанность пройти диагностику, для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 для чего явится в течении течение 10 дней со дня вступления настоящего постановления в законную силу в ГБУЗ РК «Старокрымская районная больница им. Академика Н.М. Амосова».</w:t>
      </w:r>
    </w:p>
    <w:p w:rsidR="00A77B3E">
      <w:r>
        <w:t>Обстоятельства, предусмотренные ст. 24.5 КоАП РФ, исключающие производство по делу, отсутствуют.</w:t>
      </w:r>
    </w:p>
    <w:p w:rsidR="00A77B3E">
      <w:r>
        <w:t xml:space="preserve">На основании изложенного, руководствуясь ст. 29.10. ст. 29.11 КоАП РФ, </w:t>
      </w:r>
    </w:p>
    <w:p w:rsidR="00A77B3E">
      <w:r>
        <w:t>п о с т а н о в и л:</w:t>
      </w:r>
    </w:p>
    <w:p w:rsidR="00A77B3E"/>
    <w:p w:rsidR="00A77B3E">
      <w:r>
        <w:t xml:space="preserve">Признать Буджек Юнуса Мухаметовича виновным в совершении административного правонарушения, предусмотренного ч. 1 ст. 6.9 КоАП РФ и назначить ему административное наказание в виде административного ареста на срок 10 (десять)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
        <w:t>Обязать Буджек Юнуса Мухаметовича пройти диагностику у врача-нарколога в ГБУЗ РК «Старокрымская районная больница им. Академика Н.М. Амосова», на предмет потребления наркотических средств в течение 10 дней со дня вступления постановления в законную силу, в случае подтверждения наркотической зависимости, обязать его пройти лечение от наркомании.</w:t>
      </w:r>
    </w:p>
    <w:p w:rsidR="00A77B3E">
      <w:r>
        <w:t xml:space="preserve">Контроль за исполнением постановления в части обязанности </w:t>
      </w:r>
    </w:p>
    <w:p w:rsidR="00A77B3E">
      <w:r>
        <w:t>Буджек Ю.М. пройти диагностику у врача-нарколога возложить на ОМВД России по Кировскому району.</w:t>
      </w:r>
    </w:p>
    <w:p w:rsidR="00A77B3E">
      <w:r>
        <w:t>Разъяснить Буджек Ю.М., что в соответствии со ст.6.9.1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