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52-132/2018</w:t>
      </w:r>
    </w:p>
    <w:p w:rsidR="00A77B3E">
      <w:r>
        <w:t>П О С Т А Н О В Л Е Н И Е</w:t>
      </w:r>
    </w:p>
    <w:p w:rsidR="00A77B3E"/>
    <w:p w:rsidR="00A77B3E">
      <w:r>
        <w:t>дата</w:t>
        <w:tab/>
        <w:tab/>
        <w:tab/>
        <w:tab/>
        <w:tab/>
        <w:t xml:space="preserve">                             адрес</w:t>
      </w:r>
    </w:p>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ОГИБДД ОМВД России по адрес, в отношении:</w:t>
      </w:r>
    </w:p>
    <w:p w:rsidR="00A77B3E">
      <w:r>
        <w:t xml:space="preserve">юридического лица Администрации адрес,                            ИНН телефон, расположенного по адресу: адрес, адрес, по части 1 статьи 12.34 КоАП РФ,  </w:t>
      </w:r>
    </w:p>
    <w:p w:rsidR="00A77B3E">
      <w:r>
        <w:t>у с т а н о в и л:</w:t>
      </w:r>
    </w:p>
    <w:p w:rsidR="00A77B3E">
      <w:r>
        <w:t>согласно протоколу об административном правонарушении 61 РР телефон от дата, составленного государственным инспектором БДД ОГИБДД ОМВД РФ по адрес, в отношении юридического лица Администрации адрес РК, дата примерно в 16-20 часов, находясь по адресу: адрес,                                 адрес, РК, Администрацией адрес РК не соблюдены требования по обеспечению безопасности дорожного движения при содержании УДС, в населенных пунктах: адрес, адрес, адрес, адрес,                                        адрес, адрес, адрес, не приняты меры по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Своим бездействием Администрация адрес РК, совершила административное правонарушение, предусмотренное ч.1 ст. 12.34 КоАП РФ - несоблюдение требований по обеспечению безопасности дорожного движения при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В судебном заседании представитель юридического лица фио, действующий на основании доверенности, вину в совершенном правонарушении не признал, и пояснил, что до дата решение вопросов местного значения по осуществлению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 осуществление дорожной деятельности в соответствии с законодательством РФ относились к полномочиям сельских поселений, входящих в состав муниципальных районов. Законом РК от дата № 394-ЗРК/2017, полномочия по решению вопросов местного значения по содержанию автомобильных дорог местного значения исключены из полномочий сельских поселений. Для осуществления финансирования расходов из бюджета муниципального образования адрес РК, связанных с содержанием дорог, сельским поселениям необходимо принять решение о передаче дорог из муниципальной собственности сельских поселений в муниципальную собственность муниципального образования адрес РК. Однако на сегодняшний день эту процедуру не возможно провести, так как в РК не принят упрощенный порядок передачи имущества, а именно автомобильных дорог местного значения, из муниципалитета в муниципалитет. На сессиях Кировского сельского совета, Яркополенского сельского совета, Синицинского сельского совета, Токаревского сельского совета, Владиславовского сельского совета, Журавского сельского совета были приняты решения о принятии осуществления части полномочий муниципального образования адрес РК в сфере дорожной деятельности в отношении автомобильных дорог местного значения в границах населенных пунктов муниципальных образований. Таким образом, Администрация адрес РК не имеет права направлять средства бюджета на финансирование содержания автомобильных дорог, так как они не являются собственниками дорог, указанных в акте                  № 64 от дата  </w:t>
      </w:r>
    </w:p>
    <w:p w:rsidR="00A77B3E">
      <w:r>
        <w:t xml:space="preserve"> Согласно ст. 6 ФЗ «Об автомобильных дорогах и о дорожной деятельности в РФ и о внесении изменений в отдельные законодательные акты РФ» № 257-ФЗ от дата,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77B3E">
      <w:r>
        <w:t>Федеральным законом от дата № 196-ФЗ «О безопасности дорожного движения», установлено, что ремонт и содержание дорог на адрес должны обеспечивать безопасность дорожного движения.</w:t>
      </w:r>
    </w:p>
    <w:p w:rsidR="00A77B3E">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Согласно ст. 210 ГК РФ, собственник несет бремя содержания, принадлежащего ему имущества, если иное не предусмотрено законом или договором.</w:t>
      </w:r>
    </w:p>
    <w:p w:rsidR="00A77B3E">
      <w:r>
        <w:t xml:space="preserve">Согласно Закону РК № 394-ЗРК/2017 от дата «О внесении изменений в статью 2 Закона РК «О закреплении за адрес вопросов местного значения»», полномочия по решению вопросов местного значения по содержанию автомобильных дорог местного значения исключены из полномочий сельских поселений. С дата решение указанных вопросов местного значения отнесено к полномочиям муниципальных районов адрес. </w:t>
      </w:r>
    </w:p>
    <w:p w:rsidR="00A77B3E">
      <w:r>
        <w:t>В соответствии со ст. 154 ФЗ от дата №122-ФЗ «О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 установлено, что в целях обеспечения выполнения требований ФЗ от дата № 131-ФЗ «Об общих принципах организации местного самоуправления в РФ» безвозмездная передача в процессе разграничения имущества, находящегося в муниципальной собственности, между муниципальными образованиями производится в следующем порядке. Разграничение имущества осуществляется между муниципальным районом и сельскими поселениями в его составе в случае изменения перечня вопросов местного значения сельского поселения.</w:t>
      </w:r>
    </w:p>
    <w:p w:rsidR="00A77B3E">
      <w:r>
        <w:t>Разграничение имущества, находящегося в муниципальной собственности, между муниципальными образованиями, осуществляется в соответствии с установленным ст. 50 ФЗ от дата № 131-ФЗ «Об общих принципах организации местного самоуправления в РФ». Разграничение имущества, находящегося в муниципальной собственности, между муниципальными районами, поселениями, городскими округами, осуществляется правовыми актами субъектов РФ, принимаемыми по согласованным предложениям органов местного самоуправления соответствующих муниципальных образований. Который на сегодняшний день в адрес еще не принят.</w:t>
      </w:r>
    </w:p>
    <w:p w:rsidR="00A77B3E">
      <w:r>
        <w:t>Также согласно решениям сессий Кировского сельского совета, Яркополенского сельского совета, Токаревского сельского совета, Синицинского сельского совета, Владиславовского сельского совета, Журавского сельского совета, сельские поселения приняли осуществление части полномочий муниципального образования адрес РК по решению вопроса местного значения в сфере дорожной деятельности в отношении автомобильных дорог местного значения в границах населенных пунктов муниципальных образований адрес, и обеспечения безопасности дорожного движения на них включая создание и обеспечение функционирования парковок, осуществления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с момента подписания соглашения с администрацией адрес РК о передаче полномочий по дата</w:t>
      </w:r>
    </w:p>
    <w:p w:rsidR="00A77B3E">
      <w:r>
        <w:t xml:space="preserve">         Согласно выписок из Реестра муниципального имущества администрации Кировского адрес, в муниципальной собственности адрес находятся участки дорог, расположенных по адресу: адрес адрес                            адрес, ул. адрес Кировское, адрес адрес;  согласно выписок из Реестра муниципального имущества администрации Синицынского адрес, в муниципальной собственности Синицынского сельского поселения находятся участки дорог, расположенных по адресу: адрес адрес, ул. адрес Синицыно; согласно выписок из Реестра муниципального имущества администрации Яркополенского адрес, в муниципальной собственности Яркополенского сельского поселения находятся участки дорог, расположенных по адресу:                            адрес адрес; согласно выписок из Реестра муниципального имущества администрации Владиславовского адрес, в муниципальной собственности Владиславовского сельского поселения находятся участки дорог, расположенных по адресу:                          адрес адрес.</w:t>
      </w:r>
    </w:p>
    <w:p w:rsidR="00A77B3E">
      <w:r>
        <w:t xml:space="preserve">  Из вышеуказанного следует, что ответственными за содержание автомобильных дорог являются их собственники. В сфере дорожной деятельности Правительство РФ и Минтранс РФ осуществляют в основном нормативно-правовое регулирование вопросов использования автомобильных дорог и осуществления дорожной деятельности.</w:t>
      </w:r>
    </w:p>
    <w:p w:rsidR="00A77B3E">
      <w:r>
        <w:t xml:space="preserve">  Росавтодор, подведомственное Минтрансу РФ, осуществляет функции по реализации такого нормативно-правового регулирования, выступая органом, непосредственно организующим использование автомобильных дорог и осуществляющим дорожную деятельность в пределах своих полномочий.</w:t>
      </w:r>
    </w:p>
    <w:p w:rsidR="00A77B3E">
      <w:r>
        <w:t xml:space="preserve">  Исходя из норм действующего законодательства ответственным за содержание дорог, находящихся в собственности поселения, городского округа и муниципального района является ее собственник, в частности дороги находящиеся в границах населенных пунктов муниципальных образований - сельские поселения.  </w:t>
      </w:r>
    </w:p>
    <w:p w:rsidR="00A77B3E">
      <w:r>
        <w:t xml:space="preserve"> Объективная сторона правонарушения, предусмотренного ч.1 ст. 12.34 КоАП РФ, выражается в нарушении правил содержания дорог, железнодорожных переездов либо в непринятии мер по своевременному устранению помех в дорожном движении, запрещению или ограничению дорожного движения на отдельных участках дорог, если пользование данными участками угрожает безопасности дорожного движения. </w:t>
      </w:r>
    </w:p>
    <w:p w:rsidR="00A77B3E">
      <w:r>
        <w:t xml:space="preserve">   Исследовав материалы дела, выслушав пояснения представителя юридического лица, суд приходит к выводу, что в действиях Администрации адрес РК отсутствует состав административного правонарушения, поскольку Администрация не является субъектом данного административного правонарушения, так как не является собственником дорог, указанных в акте                    № 64 от дата, соответственно не несет бремя содержания по указанным дорогам, и не осуществляет полномочия в сфере дорожной деятельности.    </w:t>
      </w:r>
    </w:p>
    <w:p w:rsidR="00A77B3E">
      <w:r>
        <w:t xml:space="preserve">   Так, в действиях юридического лица Администрации адрес РК, не усматривается состав административного правонарушения, предусмотренного ч.1 ст.12.34 КоАП РФ, так как оно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Администрации адрес РК состава административного правонарушения, предусмотренного ч.1 ст.12.34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r>
        <w:t>п о с т а н о в и л:</w:t>
      </w:r>
    </w:p>
    <w:p w:rsidR="00A77B3E">
      <w:r>
        <w:t xml:space="preserve">   производство по делу об административном правонарушении, предусмотренном ч.1 ст.12.34 КоАП РФ в отношении юридического лица Администрации адрес, в связи с отсутствием состава административного правонарушения, -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