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B5833">
      <w:pPr>
        <w:jc w:val="right"/>
      </w:pPr>
      <w:r>
        <w:t>Дело №5-52-151/2021</w:t>
      </w:r>
    </w:p>
    <w:p w:rsidR="00A77B3E" w:rsidP="00DB5833">
      <w:pPr>
        <w:jc w:val="right"/>
      </w:pPr>
      <w:r>
        <w:t>УИД-91MS0052-телефон-телефон</w:t>
      </w:r>
    </w:p>
    <w:p w:rsidR="00A77B3E"/>
    <w:p w:rsidR="00A77B3E" w:rsidP="00DB5833">
      <w:pPr>
        <w:jc w:val="center"/>
      </w:pPr>
      <w:r>
        <w:t>ПОСТАНОВЛЕНИЕ</w:t>
      </w:r>
    </w:p>
    <w:p w:rsidR="00A77B3E"/>
    <w:p w:rsidR="00A77B3E">
      <w:r>
        <w:t>14 апреля 2021 г.                                                                              адрес</w:t>
      </w:r>
    </w:p>
    <w:p w:rsidR="00A77B3E"/>
    <w:p w:rsidR="00A77B3E" w:rsidP="00DB5833">
      <w:pPr>
        <w:ind w:firstLine="709"/>
        <w:jc w:val="both"/>
      </w:pPr>
      <w:r>
        <w:t xml:space="preserve">Мировой судья судебного участка №52 Кировского судебного района адрес </w:t>
      </w:r>
      <w:r>
        <w:t>Гуреева</w:t>
      </w:r>
      <w:r>
        <w:t xml:space="preserve"> Я.А., рассмотрев дело об административном правонарушении, предусмотренном ч.4 ст.15.33 Кодекса Российской Федерации об административных правонарушениях (далее – КоАП РФ), в отнош</w:t>
      </w:r>
      <w:r>
        <w:t xml:space="preserve">ении директора наименование организации адрес Радченко Натальи Борисовны, паспортные данные, гражданки Российской Федерации, проживающей и зарегистрированной по адресу: адрес,  </w:t>
      </w:r>
    </w:p>
    <w:p w:rsidR="00A77B3E" w:rsidP="00DB5833">
      <w:pPr>
        <w:ind w:firstLine="709"/>
        <w:jc w:val="center"/>
      </w:pPr>
      <w:r>
        <w:t>установил:</w:t>
      </w:r>
    </w:p>
    <w:p w:rsidR="00A77B3E" w:rsidP="00DB5833">
      <w:pPr>
        <w:ind w:firstLine="709"/>
        <w:jc w:val="both"/>
      </w:pPr>
      <w:r>
        <w:t>Радченко Н.Б., являясь должностным лицом – директором наименовани</w:t>
      </w:r>
      <w:r>
        <w:t xml:space="preserve">е организации адрес (далее – Учреждение), и находясь по адресу: адрес, </w:t>
      </w:r>
      <w:r>
        <w:t>адрес, то есть по месту нахождения Учреждения, допустила нарушение п.1.1, п.1, п.2, п.3.1 ст. 14 ФЗ №255-ФЗ от дата, которое повлекло за собой излишне понесенные расходы Фондом, в связ</w:t>
      </w:r>
      <w:r>
        <w:t xml:space="preserve">и  с назначением  и выплатой пособия по временной нетрудоспособности. </w:t>
      </w:r>
    </w:p>
    <w:p w:rsidR="00A77B3E" w:rsidP="00DB5833">
      <w:pPr>
        <w:ind w:firstLine="709"/>
        <w:jc w:val="both"/>
      </w:pPr>
      <w:r>
        <w:t xml:space="preserve">Так, дата страхователь в электронном виде предоставил в Фонд реестр для оплаты по листку нетрудоспособности №316477381900 выданного дата </w:t>
      </w:r>
      <w:r>
        <w:t>фио</w:t>
      </w:r>
      <w:r>
        <w:t xml:space="preserve"> за период с дата по дата, где для исчисления</w:t>
      </w:r>
      <w:r>
        <w:t xml:space="preserve"> пособия указали ставку работника 1,0. В соответствии с приказом о переводе работника на другую работу №140-к от дата с дата </w:t>
      </w:r>
      <w:r>
        <w:t>фио</w:t>
      </w:r>
      <w:r>
        <w:t xml:space="preserve"> перевели постоянно машинистом по стирке и ремонту одежды (0,5 ставки), что подтверждено данными «Табеля учета рабочего времени </w:t>
      </w:r>
      <w:r>
        <w:t xml:space="preserve">и расчета оплаты труда» за дата В реестре, для оплаты продолжения листка нетрудоспособности №316477381900 выданного дата </w:t>
      </w:r>
      <w:r>
        <w:t>фио</w:t>
      </w:r>
      <w:r>
        <w:t xml:space="preserve"> за период с дата по дата в электронном виде, представленном страхователем дата в Фонд, для исчисления пособия указали ставку работн</w:t>
      </w:r>
      <w:r>
        <w:t xml:space="preserve">ика 0,5, что соответствует данным «Табеля учета рабочего времени и расчета оплаты труда» за дата Ставка для исчисления пособия в первичном листке нетрудоспособности указана неверно. В связи с этим </w:t>
      </w:r>
      <w:r>
        <w:t>фио</w:t>
      </w:r>
      <w:r>
        <w:t xml:space="preserve"> излишне начислено и выплачено Фондом пособие по временн</w:t>
      </w:r>
      <w:r>
        <w:t xml:space="preserve">ой нетрудоспособности в сумме   </w:t>
      </w:r>
      <w:r>
        <w:t>сумма, которая подлежит возврату.</w:t>
      </w:r>
    </w:p>
    <w:p w:rsidR="00A77B3E" w:rsidP="00DB5833">
      <w:pPr>
        <w:ind w:firstLine="709"/>
        <w:jc w:val="both"/>
      </w:pPr>
      <w:r>
        <w:t xml:space="preserve">Также, страхователь предоставил в Фонд в электронной форме для выплаты пособия по беременности и родам </w:t>
      </w:r>
      <w:r>
        <w:t>фио</w:t>
      </w:r>
      <w:r>
        <w:t xml:space="preserve"> реестры сведений: дата по листку нетрудоспособности №910004555771 выданно</w:t>
      </w:r>
      <w:r>
        <w:t>го дата за период с дата по дата,                       дата по листку нетрудоспособности №316482186614 выданного дата за период с дата по дата, где для исчисления пособия по беременности и родам было указано количество дней в расчетном периоде 704 дня. Из</w:t>
      </w:r>
      <w:r>
        <w:t xml:space="preserve"> количества дней в расчетном периоде не исключили период 28 дней с дата по дата, когда </w:t>
      </w:r>
      <w:r>
        <w:t>фио</w:t>
      </w:r>
      <w:r>
        <w:t xml:space="preserve"> находилась в отпуске без сохранения заработной платы, то есть количество дней должно быть 676 дней, и сумма составит сумма. Сумма пособия начисленная и выплаченная д</w:t>
      </w:r>
      <w:r>
        <w:t>ата за период с дата по дата составляет сумма, в соответствии с данными проверки должна составлять сумма, и дата за период с дата по дата составляет сумма, в соответствии с данными проверки она должна составлять сумма, то есть установлена недоплата, в связ</w:t>
      </w:r>
      <w:r>
        <w:t xml:space="preserve">и с недостоверностью представленных страхователем сведений по двум листкам нетрудоспособности в сумме сумма. </w:t>
      </w:r>
    </w:p>
    <w:p w:rsidR="00A77B3E" w:rsidP="00DB5833">
      <w:pPr>
        <w:ind w:firstLine="709"/>
        <w:jc w:val="both"/>
      </w:pPr>
      <w:r>
        <w:t>Таким образом, своими действиями директор Учреждения Радченко Н.Б. совершила административное правонарушение, предусмотренное ч.4 ст.15.33 КоАП РФ</w:t>
      </w:r>
      <w:r>
        <w:t xml:space="preserve">. </w:t>
      </w:r>
    </w:p>
    <w:p w:rsidR="00A77B3E" w:rsidP="00DB5833">
      <w:pPr>
        <w:ind w:firstLine="709"/>
        <w:jc w:val="both"/>
      </w:pPr>
      <w:r>
        <w:t>В судебное заседание Радченко Н.Б. не явилась, о времени и месте рассмотрения дела извещен надлежащим образом, ходатайство об отложении рассмотрения дела не представила, суд считает возможным в порядке ч.2                    ст. 25.1 КоАП РФ, рассмотрет</w:t>
      </w:r>
      <w:r>
        <w:t>ь дело в ее отсутствие.</w:t>
      </w:r>
    </w:p>
    <w:p w:rsidR="00A77B3E" w:rsidP="00DB5833">
      <w:pPr>
        <w:ind w:firstLine="709"/>
        <w:jc w:val="both"/>
      </w:pPr>
      <w:r>
        <w:t xml:space="preserve">Исследовав материалы дела, прихожу к следующим выводам. </w:t>
      </w:r>
    </w:p>
    <w:p w:rsidR="00A77B3E" w:rsidP="00DB5833">
      <w:pPr>
        <w:ind w:firstLine="709"/>
        <w:jc w:val="both"/>
      </w:pPr>
      <w:r>
        <w:t>Частью четвёртой ст.15.33 КоАП РФ предусмотрена административная ответственность за непредставление в соответствии с законодательством Российской Федерации об обязательном соц</w:t>
      </w:r>
      <w:r>
        <w:t>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</w:t>
      </w:r>
      <w:r>
        <w:t>тов и (или) иных 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материнством, за правомер</w:t>
      </w:r>
      <w:r>
        <w:t>ностью осуществления и правильностью определения размера расходов на оплату четырех дополнительных выходных дней одному из родителей (опекуну, попечителю) для ухода за детьми-инвалидами, а также необходимых для назначения территориальным органом Фонда соци</w:t>
      </w:r>
      <w:r>
        <w:t>ального страхования Российской Федерации застрахованному лицу соответствующего вида пособия или исчисления его размера, возмещения расходов на оплату четырех дополнительных выходных дней одному из родителей (опекуну, попечителю) для ухода за детьми-инвалид</w:t>
      </w:r>
      <w:r>
        <w:t>ами, социального пособия на погребение, стоимости услуг, предоставленных согласно гарантированному перечню услуг по погребению, а равно представление таких сведений в неполном объеме или в искаженном виде.</w:t>
      </w:r>
    </w:p>
    <w:p w:rsidR="00A77B3E" w:rsidP="00DB5833">
      <w:pPr>
        <w:ind w:firstLine="709"/>
        <w:jc w:val="both"/>
      </w:pPr>
      <w:r>
        <w:t xml:space="preserve">Как усматривается из материалов дела, директор </w:t>
      </w:r>
      <w:r>
        <w:t>Учр</w:t>
      </w:r>
      <w:r>
        <w:t>еждения</w:t>
      </w:r>
      <w:r>
        <w:t>Радченко</w:t>
      </w:r>
      <w:r>
        <w:t xml:space="preserve"> Н.Б. предоставила недостоверные сведения, необходимые для осуществления контроля 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нетрудоспособности.   </w:t>
      </w:r>
    </w:p>
    <w:p w:rsidR="00A77B3E" w:rsidP="00DB5833">
      <w:pPr>
        <w:ind w:firstLine="709"/>
        <w:jc w:val="both"/>
      </w:pPr>
      <w:r>
        <w:t>Ф</w:t>
      </w:r>
      <w:r>
        <w:t>актические обстоятельства совершения Радченко Н.Б. административного правонарушения подтверждаются: протоколом об административном правонарушении от дата №1 (л.д.1-2), копией акта выездной проверки полноты и достоверности сведений, влияющих на право получе</w:t>
      </w:r>
      <w:r>
        <w:t xml:space="preserve">ния застрахованными лицами и исчисление размера соответствующего вида страхового обеспечения, иных выплат и расходов страхователя от дата  №2 </w:t>
      </w:r>
      <w:r>
        <w:t>пдс</w:t>
      </w:r>
      <w:r>
        <w:t xml:space="preserve"> (л.д.5-10), копией таблицы излишне понесённых Фондом соцстраха расходов (л.д.11), копией таблицы установленных</w:t>
      </w:r>
      <w:r>
        <w:t xml:space="preserve"> недоплат по выплате страхового обеспечения (л.д.12), копией приказа о переводе </w:t>
      </w:r>
      <w:r>
        <w:t>фио</w:t>
      </w:r>
      <w:r>
        <w:t xml:space="preserve"> от дата (л.д.13), копией листка нетрудоспособности 316477381900 (л.д.14), копией приказа о предоставлении отпуска без сохранения заработной платы </w:t>
      </w:r>
      <w:r>
        <w:t>фио</w:t>
      </w:r>
      <w:r>
        <w:t xml:space="preserve"> от дата (л.д.17), табе</w:t>
      </w:r>
      <w:r>
        <w:t>лями учёта рабочего времени (л.д.18-19), копией листка нетрудоспособности 910004555771 (л.д.20), копией листка нетрудоспособности 316482186614 (л.д.23).</w:t>
      </w:r>
    </w:p>
    <w:p w:rsidR="00A77B3E" w:rsidP="00DB5833">
      <w:pPr>
        <w:ind w:firstLine="709"/>
        <w:jc w:val="both"/>
      </w:pPr>
      <w:r>
        <w:t>Оценив в соответствии со ст.26.11 КоАП РФ исследованные в судебном заседании доказательства, признаю их</w:t>
      </w:r>
      <w:r>
        <w:t xml:space="preserve"> допустимыми, достоверными и в своей совокупности достаточными для признания директора Учреждения</w:t>
      </w:r>
    </w:p>
    <w:p w:rsidR="00A77B3E" w:rsidP="00DB5833">
      <w:pPr>
        <w:ind w:firstLine="709"/>
        <w:jc w:val="both"/>
      </w:pPr>
      <w:r>
        <w:t>Радченко Н.Б. виновной в совершении административного правонарушения, предусмотренного ч.4 ст.15.33 КоАП РФ.</w:t>
      </w:r>
    </w:p>
    <w:p w:rsidR="00A77B3E" w:rsidP="00DB5833">
      <w:pPr>
        <w:ind w:firstLine="709"/>
        <w:jc w:val="both"/>
      </w:pPr>
      <w:r>
        <w:t>При назначении административного наказания Радчен</w:t>
      </w:r>
      <w:r>
        <w:t xml:space="preserve">ко Н.Б. учитывается характер совершённого административного правонарушения, личность виновной, её имущественное положение, отсутствие обстоятельств, смягчающих и отягчающих административную ответственность. </w:t>
      </w:r>
    </w:p>
    <w:p w:rsidR="00A77B3E" w:rsidP="00DB5833">
      <w:pPr>
        <w:ind w:firstLine="709"/>
        <w:jc w:val="both"/>
      </w:pPr>
      <w:r>
        <w:t>Радченко Н.Б. совершено административное правона</w:t>
      </w:r>
      <w:r>
        <w:t>рушение в области финансов, налогов и сборов, ранее она к административной ответственности не привлекалась, сведений об обратном представленные материалы не содержат, официально трудоустроена.</w:t>
      </w:r>
    </w:p>
    <w:p w:rsidR="00A77B3E" w:rsidP="00DB5833">
      <w:pPr>
        <w:ind w:firstLine="709"/>
        <w:jc w:val="both"/>
      </w:pPr>
      <w:r>
        <w:t>Обстоятельств, смягчающих и отягчающих административную ответст</w:t>
      </w:r>
      <w:r>
        <w:t>венность Радченко Н.Б., не установлено.</w:t>
      </w:r>
    </w:p>
    <w:p w:rsidR="00A77B3E" w:rsidP="00DB5833">
      <w:pPr>
        <w:ind w:firstLine="709"/>
        <w:jc w:val="both"/>
      </w:pPr>
      <w:r>
        <w:t>Учитывая характер совершённого правонарушения, данные о личности виновной, считаю необходимым назначить Радченко Н.Б. административное наказание в виде административного штрафа в пределах санкции ч.4 ст.15.33 КоАП РФ</w:t>
      </w:r>
      <w:r>
        <w:t xml:space="preserve"> в минимальном размере. </w:t>
      </w:r>
    </w:p>
    <w:p w:rsidR="00A77B3E" w:rsidP="00DB5833">
      <w:pPr>
        <w:ind w:firstLine="709"/>
        <w:jc w:val="both"/>
      </w:pPr>
      <w:r>
        <w:t>Обстоятельства, предусмотренные ст.24.5 КоАП РФ, исключающие производство по делу, отсутствуют.</w:t>
      </w:r>
    </w:p>
    <w:p w:rsidR="00A77B3E" w:rsidP="00DB5833">
      <w:pPr>
        <w:ind w:firstLine="709"/>
        <w:jc w:val="both"/>
      </w:pPr>
      <w:r>
        <w:t>На основании вышеизложенного и руководствуясь ст.ст.29.9, 29.10 КоАП РФ,</w:t>
      </w:r>
    </w:p>
    <w:p w:rsidR="00A77B3E" w:rsidP="00DB5833">
      <w:pPr>
        <w:ind w:firstLine="709"/>
        <w:jc w:val="center"/>
      </w:pPr>
      <w:r>
        <w:t>постановил:</w:t>
      </w:r>
    </w:p>
    <w:p w:rsidR="00A77B3E" w:rsidP="00DB5833">
      <w:pPr>
        <w:ind w:firstLine="709"/>
        <w:jc w:val="both"/>
      </w:pPr>
      <w:r>
        <w:t xml:space="preserve"> </w:t>
      </w:r>
      <w:r>
        <w:t>признать директора наименование организации адрес Радченко Наталью Борисовну, паспортные данные, проживающую и зарегистрированную по адресу: адрес, виновной в совершении административного правонарушения, предусмотренного ч.4 ст.15.33 КоАП РФ, и на</w:t>
      </w:r>
      <w:r>
        <w:t>значить ей наказание в виде административного штрафа в размере сумма.</w:t>
      </w:r>
    </w:p>
    <w:p w:rsidR="00A77B3E" w:rsidP="00DB5833">
      <w:pPr>
        <w:ind w:firstLine="709"/>
        <w:jc w:val="both"/>
      </w:pPr>
      <w:r>
        <w:t xml:space="preserve">Штраф подлежит уплате по следующим реквизитам: в Отделение по адрес Банка России // УФК по адрес, ИНН телефон, КПП телефон, БИК телефон,                                                  </w:t>
      </w:r>
      <w:r>
        <w:t xml:space="preserve">             Р/</w:t>
      </w:r>
      <w:r>
        <w:t>сч</w:t>
      </w:r>
      <w:r>
        <w:t xml:space="preserve"> 03100643000000017500, </w:t>
      </w:r>
      <w:r>
        <w:t>кор</w:t>
      </w:r>
      <w:r>
        <w:t>. счет 40102810645370000035,                                        КБК 39311601230070000140, ОКТМО телефон, получатель – УФК по РК (ГУ-РО ФСС РФ по РК), назначение - денежные взыскания (штрафы) за административны</w:t>
      </w:r>
      <w:r>
        <w:t>е правонарушения.</w:t>
      </w:r>
    </w:p>
    <w:p w:rsidR="00A77B3E" w:rsidP="00DB5833">
      <w:pPr>
        <w:ind w:firstLine="709"/>
        <w:jc w:val="both"/>
      </w:pPr>
      <w:r>
        <w:t>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 w:rsidP="00DB5833">
      <w:pPr>
        <w:ind w:firstLine="709"/>
        <w:jc w:val="both"/>
      </w:pPr>
      <w:r>
        <w:t>Разъяснить Радченко Н.Б., что мера наказания в виде штрафа должна быть исполнена лицом, привлечённым к адми</w:t>
      </w:r>
      <w:r>
        <w:t>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</w:t>
      </w:r>
      <w:r>
        <w:t xml:space="preserve">25 КоАП РФ. </w:t>
      </w:r>
    </w:p>
    <w:p w:rsidR="00A77B3E" w:rsidP="00DB5833">
      <w:pPr>
        <w:ind w:firstLine="709"/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DB5833">
      <w:pPr>
        <w:ind w:firstLine="709"/>
        <w:jc w:val="both"/>
      </w:pPr>
    </w:p>
    <w:p w:rsidR="00A77B3E" w:rsidP="00DB5833">
      <w:pPr>
        <w:ind w:firstLine="709"/>
        <w:jc w:val="both"/>
      </w:pPr>
      <w:r>
        <w:t xml:space="preserve">    Мировой судья</w:t>
      </w:r>
      <w:r>
        <w:tab/>
      </w:r>
      <w:r>
        <w:tab/>
      </w:r>
      <w:r>
        <w:tab/>
      </w:r>
      <w:r>
        <w:tab/>
        <w:t xml:space="preserve">                           </w:t>
      </w:r>
      <w:r>
        <w:t xml:space="preserve">Я.А. </w:t>
      </w:r>
      <w:r>
        <w:t>Гуреева</w:t>
      </w:r>
    </w:p>
    <w:p w:rsidR="00A77B3E" w:rsidP="00DB5833">
      <w:pPr>
        <w:ind w:firstLine="709"/>
        <w:jc w:val="both"/>
      </w:pPr>
    </w:p>
    <w:p w:rsidR="00A77B3E" w:rsidP="00DB5833">
      <w:pPr>
        <w:ind w:firstLine="709"/>
        <w:jc w:val="both"/>
      </w:pPr>
    </w:p>
    <w:sectPr w:rsidSect="00DB5833">
      <w:pgSz w:w="12240" w:h="15840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833"/>
    <w:rsid w:val="00A77B3E"/>
    <w:rsid w:val="00DB58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B32013-9AFB-44B3-9311-93952CA82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