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 w:rsidRPr="000321B7">
        <w:t xml:space="preserve"> </w:t>
      </w:r>
      <w:r>
        <w:rPr>
          <w:lang w:val="en-US"/>
        </w:rPr>
        <w:t xml:space="preserve">                                                                                                                                    </w:t>
      </w:r>
      <w:r>
        <w:t>3</w:t>
      </w:r>
    </w:p>
    <w:p w:rsidR="00A77B3E">
      <w:r>
        <w:rPr>
          <w:lang w:val="en-US"/>
        </w:rPr>
        <w:t xml:space="preserve">                                                                                                      </w:t>
      </w:r>
      <w:r>
        <w:t>Дело №5-52-156/2019</w:t>
      </w:r>
    </w:p>
    <w:p w:rsidR="00A77B3E">
      <w:r>
        <w:rPr>
          <w:lang w:val="en-US"/>
        </w:rPr>
        <w:t xml:space="preserve">                                                        </w:t>
      </w:r>
      <w:r>
        <w:t>ПОСТАНОВЛЕНИЕ</w:t>
      </w:r>
    </w:p>
    <w:p w:rsidR="00A77B3E"/>
    <w:p w:rsidR="00A77B3E" w:rsidP="000321B7">
      <w:pPr>
        <w:jc w:val="both"/>
      </w:pPr>
      <w:r>
        <w:t>3 апреля 2019 г.                                                                                                                   адрес</w:t>
      </w:r>
    </w:p>
    <w:p w:rsidR="00A77B3E" w:rsidP="000321B7">
      <w:pPr>
        <w:jc w:val="both"/>
      </w:pPr>
    </w:p>
    <w:p w:rsidR="00A77B3E" w:rsidP="000321B7">
      <w:pPr>
        <w:jc w:val="both"/>
      </w:pPr>
      <w:r>
        <w:t>И.о</w:t>
      </w:r>
      <w:r>
        <w:t>. мирового судьи судебного участка №52 Кировского судебного района адрес – 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ч.1 ст.15.6 Кодекса Росси</w:t>
      </w:r>
      <w:r>
        <w:t xml:space="preserve">йской Федерации об административных правонарушениях (далее – КоАП РФ), в отношении </w:t>
      </w:r>
    </w:p>
    <w:p w:rsidR="00A77B3E" w:rsidP="000321B7">
      <w:pPr>
        <w:jc w:val="both"/>
      </w:pPr>
      <w:r>
        <w:t>фио</w:t>
      </w:r>
      <w:r>
        <w:t xml:space="preserve">, паспортные данные, гражданина Российской Федерации, проживающей по адресу: адрес, </w:t>
      </w:r>
    </w:p>
    <w:p w:rsidR="00A77B3E" w:rsidP="000321B7">
      <w:pPr>
        <w:jc w:val="both"/>
      </w:pPr>
      <w:r>
        <w:t>адрес, работающей директором Муниципального бюджетного образовательного наименование</w:t>
      </w:r>
      <w:r>
        <w:t xml:space="preserve"> организации адрес, </w:t>
      </w:r>
    </w:p>
    <w:p w:rsidR="00A77B3E" w:rsidP="000321B7">
      <w:pPr>
        <w:jc w:val="both"/>
      </w:pPr>
      <w:r>
        <w:t>установил:</w:t>
      </w:r>
    </w:p>
    <w:p w:rsidR="00A77B3E" w:rsidP="000321B7">
      <w:pPr>
        <w:jc w:val="both"/>
      </w:pPr>
      <w:r>
        <w:t>фио</w:t>
      </w:r>
      <w:r>
        <w:t>, являясь должностным лицом – директором Муниципального бюджетного образовательного наименование организации адрес (далее – Учреждение), и находясь по адресу: адрес, по месту нахождения Учреждения, в нарушение п.3 ст.88 Н</w:t>
      </w:r>
      <w:r>
        <w:t xml:space="preserve">К РФ не представила в Межрайонную ИФНС Росси №4 по адрес до дата пояснения по требованию налогового органа №30018 от дата </w:t>
      </w:r>
    </w:p>
    <w:p w:rsidR="00A77B3E" w:rsidP="000321B7">
      <w:pPr>
        <w:jc w:val="both"/>
      </w:pPr>
      <w:r>
        <w:t xml:space="preserve">В судебном заседании </w:t>
      </w:r>
      <w:r>
        <w:t>фио</w:t>
      </w:r>
      <w:r>
        <w:t xml:space="preserve"> виновность в совершении административного правонарушения, предусмотренного ч.1 ст.15.6 КоАП РФ, признала, об</w:t>
      </w:r>
      <w:r>
        <w:t xml:space="preserve">стоятельства, изложенные в протоколе об административном правонарушении, не оспаривала. </w:t>
      </w:r>
    </w:p>
    <w:p w:rsidR="00A77B3E" w:rsidP="000321B7">
      <w:pPr>
        <w:jc w:val="both"/>
      </w:pPr>
      <w:r>
        <w:t xml:space="preserve">Исследовав материалы дела, выслушав объяснения </w:t>
      </w:r>
      <w:r>
        <w:t>фио</w:t>
      </w:r>
      <w:r>
        <w:t>, прихожу к следующим выводам.</w:t>
      </w:r>
    </w:p>
    <w:p w:rsidR="00A77B3E" w:rsidP="000321B7">
      <w:pPr>
        <w:jc w:val="both"/>
      </w:pPr>
      <w:r>
        <w:t>Согласно п.3 ст.88 НК РФ если камеральной налоговой проверкой выявлены ошибки в налого</w:t>
      </w:r>
      <w:r>
        <w:t>вой декларации (расчете) и (или) противоречия между сведениями, содержащимися в представленных документах, либо выявлены несоответствия сведений, представленных налогоплательщиком, сведениям, содержащимся в документах, имеющихся у налогового органа, и полу</w:t>
      </w:r>
      <w:r>
        <w:t>ченным им в ходе налогового контроля, об этом сообщается налогоплательщику с требованием представить в течение пяти дней необходимые пояснения или внести соответствующие исправления в установленный срок.</w:t>
      </w:r>
    </w:p>
    <w:p w:rsidR="00A77B3E" w:rsidP="000321B7">
      <w:pPr>
        <w:jc w:val="both"/>
      </w:pPr>
      <w:r>
        <w:t>Как усматривается из материалов дела, Учреждение, ру</w:t>
      </w:r>
      <w:r>
        <w:t xml:space="preserve">ководителем которого является </w:t>
      </w:r>
      <w:r>
        <w:t>фио</w:t>
      </w:r>
      <w:r>
        <w:t>, поставлено на учёт в Межрайонной инспекции ФНС России №4 по адрес дата</w:t>
      </w:r>
    </w:p>
    <w:p w:rsidR="00A77B3E" w:rsidP="000321B7">
      <w:pPr>
        <w:jc w:val="both"/>
      </w:pPr>
      <w:r>
        <w:t xml:space="preserve">дата Учреждением получено требование Межрайонной инспекции ФНС России №4 по адрес №30018 от дата о предоставлении пояснений по выявленным недостаткам </w:t>
      </w:r>
      <w:r>
        <w:t xml:space="preserve">в декларации Учреждения. </w:t>
      </w:r>
    </w:p>
    <w:p w:rsidR="00A77B3E" w:rsidP="000321B7">
      <w:pPr>
        <w:jc w:val="both"/>
      </w:pPr>
      <w:r>
        <w:t xml:space="preserve">Пояснения на указанное требование Учреждением в налоговый орган представлены </w:t>
      </w:r>
    </w:p>
    <w:p w:rsidR="00A77B3E" w:rsidP="000321B7">
      <w:pPr>
        <w:jc w:val="both"/>
      </w:pPr>
      <w:r>
        <w:t xml:space="preserve">дата, то есть с нарушением установленного законом срока. </w:t>
      </w:r>
    </w:p>
    <w:p w:rsidR="00A77B3E" w:rsidP="000321B7">
      <w:pPr>
        <w:jc w:val="both"/>
      </w:pPr>
      <w:r>
        <w:t xml:space="preserve">Таким образом, руководитель Учреждения </w:t>
      </w:r>
      <w:r>
        <w:t>фио</w:t>
      </w:r>
      <w:r>
        <w:t xml:space="preserve"> не исполнила обязанность по своевременному предоста</w:t>
      </w:r>
      <w:r>
        <w:t xml:space="preserve">влению пояснений по требованию налогового органа, чем нарушила требования п.3 ст.88 НК РФ.  </w:t>
      </w:r>
    </w:p>
    <w:p w:rsidR="00A77B3E" w:rsidP="000321B7">
      <w:pPr>
        <w:jc w:val="both"/>
      </w:pPr>
      <w:r>
        <w:t xml:space="preserve">Факт совершения </w:t>
      </w:r>
      <w:r>
        <w:t>фио</w:t>
      </w:r>
      <w:r>
        <w:t xml:space="preserve"> административного правонарушения подтверждается: протоколом об административном правонарушении от дата №91081905617157200001 (л.д.1-2), сведени</w:t>
      </w:r>
      <w:r>
        <w:t xml:space="preserve">ями об Учреждении из ЕГРЮЛ по состоянию на </w:t>
      </w:r>
    </w:p>
    <w:p w:rsidR="00A77B3E" w:rsidP="000321B7">
      <w:pPr>
        <w:jc w:val="both"/>
      </w:pPr>
      <w:r>
        <w:t xml:space="preserve">дата (л.д.3-6), копией требования налогового органа от дата №30018 (л.д.7), копией квитанции о приёме документа в электронном виде (л.д.8), копией обращения </w:t>
      </w:r>
      <w:r>
        <w:t>фио</w:t>
      </w:r>
      <w:r>
        <w:t xml:space="preserve"> в налоговый орган от дата (л.д.9, 10).</w:t>
      </w:r>
    </w:p>
    <w:p w:rsidR="00A77B3E" w:rsidP="000321B7">
      <w:pPr>
        <w:jc w:val="both"/>
      </w:pPr>
      <w:r>
        <w:t>Оценив в соо</w:t>
      </w:r>
      <w:r>
        <w:t xml:space="preserve">тветствии со ст.26.11 КоАП РФ исследованные в судебном заседании доказательства, признаю их допустимыми, достоверными и в своей совокупности достаточными для признания </w:t>
      </w:r>
      <w:r>
        <w:t>фио</w:t>
      </w:r>
      <w:r>
        <w:t xml:space="preserve"> виновной в совершении административного правонарушения, предусмотренного ч.1 ст.15.6</w:t>
      </w:r>
      <w:r>
        <w:t xml:space="preserve"> КоАП РФ, то есть в непредставлении в установленный законодательством о налогах и сборах срок оформленных в установленном порядке документов и (или) иных сведений, необходимых для осуществления налогового контроля.  </w:t>
      </w:r>
    </w:p>
    <w:p w:rsidR="00A77B3E" w:rsidP="000321B7">
      <w:pPr>
        <w:jc w:val="both"/>
      </w:pPr>
      <w:r>
        <w:t>При назначении административного наказа</w:t>
      </w:r>
      <w:r>
        <w:t xml:space="preserve">ния </w:t>
      </w:r>
      <w:r>
        <w:t>фио</w:t>
      </w:r>
      <w:r>
        <w:t xml:space="preserve"> учитывается характер совершённого административного правонарушения, личность виновной, её имущественное положение, обстоятельства, смягчающие административную ответственность. </w:t>
      </w:r>
    </w:p>
    <w:p w:rsidR="00A77B3E" w:rsidP="000321B7">
      <w:pPr>
        <w:jc w:val="both"/>
      </w:pPr>
      <w:r>
        <w:t>фио</w:t>
      </w:r>
      <w:r>
        <w:t xml:space="preserve"> совершено административное правонарушение в области финансов, налог</w:t>
      </w:r>
      <w:r>
        <w:t xml:space="preserve">ов и сборов, ранее она к административной ответственности не привлекалась, официально трудоустроена. </w:t>
      </w:r>
    </w:p>
    <w:p w:rsidR="00A77B3E" w:rsidP="000321B7">
      <w:pPr>
        <w:jc w:val="both"/>
      </w:pPr>
      <w:r>
        <w:t xml:space="preserve">Обстоятельством, смягчающим административную ответственность, признаю в соответствии с ч.2 си.4.2 КоАП РФ признание </w:t>
      </w:r>
      <w:r>
        <w:t>фио</w:t>
      </w:r>
      <w:r>
        <w:t xml:space="preserve"> своей вины. </w:t>
      </w:r>
    </w:p>
    <w:p w:rsidR="00A77B3E" w:rsidP="000321B7">
      <w:pPr>
        <w:jc w:val="both"/>
      </w:pPr>
      <w:r>
        <w:t>Обстоятельств, отягча</w:t>
      </w:r>
      <w:r>
        <w:t xml:space="preserve">ющих административную ответственность, не установлено. </w:t>
      </w:r>
    </w:p>
    <w:p w:rsidR="00A77B3E" w:rsidP="000321B7">
      <w:pPr>
        <w:jc w:val="both"/>
      </w:pPr>
      <w:r>
        <w:t xml:space="preserve">Учитывая характер совершённого правонарушения, данные о личности виновной, и обстоятельство, смягчающее административную ответственность, считаю необходимым назначить </w:t>
      </w:r>
      <w:r>
        <w:t>фио</w:t>
      </w:r>
      <w:r>
        <w:t xml:space="preserve"> административное наказание в </w:t>
      </w:r>
      <w:r>
        <w:t>виде административного штрафа в пределах санкции ч.1 ст.15.6 КоАП РФ в минимальном размере.</w:t>
      </w:r>
    </w:p>
    <w:p w:rsidR="00A77B3E" w:rsidP="000321B7"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 w:rsidR="00A77B3E" w:rsidP="000321B7">
      <w:pPr>
        <w:jc w:val="both"/>
      </w:pPr>
      <w:r>
        <w:t xml:space="preserve">На основании изложенного и руководствуясь </w:t>
      </w:r>
      <w:r>
        <w:t>ст.ст</w:t>
      </w:r>
      <w:r>
        <w:t>. 29.9, 29.10 КоАП Р</w:t>
      </w:r>
      <w:r>
        <w:t>Ф,</w:t>
      </w:r>
    </w:p>
    <w:p w:rsidR="00A77B3E" w:rsidP="000321B7">
      <w:pPr>
        <w:jc w:val="both"/>
      </w:pPr>
    </w:p>
    <w:p w:rsidR="00A77B3E" w:rsidP="000321B7">
      <w:pPr>
        <w:jc w:val="both"/>
      </w:pPr>
      <w:r>
        <w:t>постановил:</w:t>
      </w:r>
    </w:p>
    <w:p w:rsidR="00A77B3E" w:rsidP="000321B7">
      <w:pPr>
        <w:jc w:val="both"/>
      </w:pPr>
    </w:p>
    <w:p w:rsidR="00A77B3E" w:rsidP="000321B7">
      <w:pPr>
        <w:jc w:val="both"/>
      </w:pPr>
      <w:r>
        <w:t xml:space="preserve">признать </w:t>
      </w:r>
      <w:r>
        <w:t>фио</w:t>
      </w:r>
      <w:r>
        <w:t>, паспортные данные, проживающую по адресу: адрес, виновной в совершении административного правонарушения, предусмотренного ч.1 ст.15.6 КоАП РФ, и назначить ей наказание в виде административного штрафа в размере сумма.</w:t>
      </w:r>
    </w:p>
    <w:p w:rsidR="00A77B3E" w:rsidP="000321B7">
      <w:pPr>
        <w:jc w:val="both"/>
      </w:pPr>
      <w:r>
        <w:t xml:space="preserve">Штраф подлежит уплате по следующим реквизитам: денежные взыскания (штрафы) за административные правонарушения в области налогов и сборов, предусмотренные КоАП РФ, КБК 18211603030016000140, ОКТМО телефон, получатель УФК по адрес для Межрайонной ИФНС России </w:t>
      </w:r>
      <w:r>
        <w:t xml:space="preserve">№4 по адрес, ИНН </w:t>
      </w:r>
      <w:r>
        <w:t xml:space="preserve">телефон, КПП телефон, р/с 40101810335100010001, Наименование банка: отделение по адрес ЦБРФ открытый УФК по РК, БИК телефон.  </w:t>
      </w:r>
    </w:p>
    <w:p w:rsidR="00A77B3E" w:rsidP="000321B7">
      <w:pPr>
        <w:jc w:val="both"/>
      </w:pPr>
      <w:r>
        <w:t xml:space="preserve">Разъяснить </w:t>
      </w:r>
      <w:r>
        <w:t>фио</w:t>
      </w:r>
      <w:r>
        <w:t>, что мера наказания в виде штрафа должна быть исполнена лицом, привлечённым к административной от</w:t>
      </w:r>
      <w:r>
        <w:t xml:space="preserve">ветственности, в течение 60 дней со дня вступления постановления в законную силу. Квитанция об оплате штрафа предоставляется в суд. Неуплата штрафа образует самостоятельный состав административного правонарушения, предусмотренного ч.1 ст.20.25 КоАП РФ. </w:t>
      </w:r>
    </w:p>
    <w:p w:rsidR="00A77B3E" w:rsidP="000321B7">
      <w:pPr>
        <w:jc w:val="both"/>
      </w:pPr>
      <w:r>
        <w:t>По</w:t>
      </w:r>
      <w:r>
        <w:t>становление может быть обжаловано в Кировский районный суд адрес в течение десяти суток со дня вручения или получения копии постановления через судью, которым вынесено постановление по делу.</w:t>
      </w:r>
    </w:p>
    <w:p w:rsidR="00A77B3E" w:rsidP="000321B7">
      <w:pPr>
        <w:jc w:val="both"/>
      </w:pPr>
    </w:p>
    <w:p w:rsidR="00A77B3E" w:rsidP="000321B7">
      <w:pPr>
        <w:jc w:val="both"/>
      </w:pPr>
    </w:p>
    <w:p w:rsidR="00A77B3E" w:rsidP="000321B7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 w:rsidP="000321B7">
      <w:pPr>
        <w:jc w:val="both"/>
      </w:pPr>
    </w:p>
    <w:p w:rsidR="00A77B3E" w:rsidP="000321B7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1B7"/>
    <w:rsid w:val="000321B7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E3A3B3D-9BB6-4521-AC7C-619CBC3F8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