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52-163/2017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>фио, паспортные данные, гражданина Российской Федерации, проживающего по адресу:                                 адрес, адрес, не работающего, по части 2 статьи 12.7 КоАП РФ,</w:t>
      </w:r>
    </w:p>
    <w:p w:rsidR="00A77B3E">
      <w:r>
        <w:t>у с т а н о в и л:</w:t>
      </w:r>
    </w:p>
    <w:p w:rsidR="00A77B3E">
      <w:r>
        <w:t xml:space="preserve"> дата в время, по адрес в адрес, водитель фио, будучи лишен права управления транспортными средствами, управлял транспортным средством мотоциклом марки «Racer RC 200 LT», государственный регистрационный знак 2890 АА 82, чем совершил административное правонарушение, предусмотренное ч. 2 ст. 12.7 КоАП РФ. </w:t>
      </w:r>
    </w:p>
    <w:p w:rsidR="00A77B3E">
      <w:r>
        <w:t xml:space="preserve">         В судебном заседании правонарушитель фио виновность в совершении указанного правонарушения признал в полном объеме, пояснил, что знал, что на основании постановления суда лишен права управления транспортными средствами на срок один год шесть месяцев. Сдал права в МРЭО еще в дата. </w:t>
      </w:r>
    </w:p>
    <w:p w:rsidR="00A77B3E">
      <w:r>
        <w:t>Кроме признательных показаний правонарушителя фио его виновность, в совершении административного правонарушения, предусмотренного частью 2 статьи 12.7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протоколом об отстранении от управления транспортным средством 61 АМ №397542 от дата (л.д.2);</w:t>
      </w:r>
    </w:p>
    <w:p w:rsidR="00A77B3E">
      <w:r>
        <w:t xml:space="preserve">· копией карточки правонарушения, согласно которой, фио дата подвергнут административному взысканию по ст. 12.26 ч.1 КоАП РФ к штрафу в размере сумма с лишением права управления транспортными средствами на срок полтора года (л.д.4). </w:t>
      </w:r>
    </w:p>
    <w:p w:rsidR="00A77B3E">
      <w:r>
        <w:t xml:space="preserve">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На основании изложенных доказательств, суд приходит к выводу, что вина                     фио установлена и в его действиях содержится состав административного правонарушения, предусмотренного ч. 2 ст. 12.7 Кодекса РФ об административных правонарушениях, - управление транспортным средством водителем, лишенным права управления транспортными средствами.            </w:t>
      </w:r>
    </w:p>
    <w:p w:rsidR="00A77B3E">
      <w:r>
        <w:t xml:space="preserve">         При назначении административного наказания суд учитывает характер совершенного правонарушения, данные о личности виновного, который не работает, проживает с престарелым отцом, и осуществляет за ним уход. </w:t>
      </w:r>
    </w:p>
    <w:p w:rsidR="00A77B3E">
      <w:r>
        <w:t xml:space="preserve">         К обстоятельствам, смягчающим административную ответственность фио, суд относит раскаяние лица, совершившего административное правонарушение. Обстоятельств, отягчающих ответственность правонарушителя, судом не установлено.</w:t>
      </w:r>
    </w:p>
    <w:p w:rsidR="00A77B3E">
      <w:r>
        <w:t>С учетом изложенного судья считает возможным назначить правонарушителю   фио административное наказание в виде обязательных работ на срок предусмотренный санкцией статьи, при этом назначение наказания в виде административного штрафа или административного ареста, считаю не целесообразным.</w:t>
      </w:r>
    </w:p>
    <w:p w:rsidR="00A77B3E">
      <w:r>
        <w:t xml:space="preserve">                 На основании изложенного, руководствуясь ст.ст.29.9-29.11 КоАП РФ, мировой судья</w:t>
      </w:r>
    </w:p>
    <w:p w:rsidR="00A77B3E"/>
    <w:p w:rsidR="00A77B3E"/>
    <w:p w:rsidR="00A77B3E"/>
    <w:p w:rsidR="00A77B3E"/>
    <w:p w:rsidR="00A77B3E">
      <w:r>
        <w:t>п о с т а н о в и л :</w:t>
      </w:r>
    </w:p>
    <w:p w:rsidR="00A77B3E"/>
    <w:p w:rsidR="00A77B3E">
      <w:r>
        <w:t>признать фио, паспортные данные, проживающего по адресу: адрес,                        адрес, виновным в совершении административного правонарушения, предусмотренного частью 2 статьи 12.7 КоАП РФ и назначить ему наказание в виде обязательных работ сроком на 100 (сто)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