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52- 177/2017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по адрес, адрес РК возле здания ОМВД РФ по адрес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рта, неопрятным внешним видом.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раскаялся, пояснил, что последнее время злоупотребляет спиртными напитками.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102456 от дата (л.д.1);</w:t>
      </w:r>
    </w:p>
    <w:p w:rsidR="00A77B3E">
      <w:r>
        <w:t xml:space="preserve">· протоколом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шаткая походка, неустойчивость позы (л.д.4); </w:t>
      </w:r>
    </w:p>
    <w:p w:rsidR="00A77B3E">
      <w:r>
        <w:t>· справкой ГБУЗРК «Кировская ЦРБ», согласно которой фио установлен диагноз алкогольное опьянение легкой степени (л.д.5);</w:t>
      </w:r>
    </w:p>
    <w:p w:rsidR="00A77B3E">
      <w:r>
        <w:t>· письменными объяснениями фио от дата, подтвержденными им в судебном заседании (л.д.2);</w:t>
      </w:r>
    </w:p>
    <w:p w:rsidR="00A77B3E">
      <w:r>
        <w:t xml:space="preserve">· рапортом сотрудника полиции от дата (л.д.3).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/>
    <w:p w:rsidR="00A77B3E"/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правонарушениям. </w:t>
      </w:r>
    </w:p>
    <w:p w:rsidR="00A77B3E">
      <w:r>
        <w:t xml:space="preserve"> 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УССР, проживающего по адресу: адрес,                   адрес, зарегистрированного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18880491170001024560,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