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№5-52-192/2019</w:t>
      </w:r>
    </w:p>
    <w:p w:rsidR="00A77B3E">
      <w:r w:rsidRPr="004F2B91">
        <w:t xml:space="preserve">                                                  </w:t>
      </w: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 w:rsidP="004F2B91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ст.14.26 Кодекса Российской Федерац</w:t>
      </w:r>
      <w:r>
        <w:t xml:space="preserve">ии об административных правонарушениях (далее – КоАП РФ), в отношении </w:t>
      </w:r>
    </w:p>
    <w:p w:rsidR="00A77B3E" w:rsidP="004F2B91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работающего в наименование организации д... и паспортные данные, </w:t>
      </w:r>
    </w:p>
    <w:p w:rsidR="00A77B3E" w:rsidP="004F2B91">
      <w:pPr>
        <w:jc w:val="both"/>
      </w:pPr>
      <w:r>
        <w:t xml:space="preserve">у </w:t>
      </w:r>
      <w:r>
        <w:t>с т а н о в и л:</w:t>
      </w:r>
    </w:p>
    <w:p w:rsidR="00A77B3E" w:rsidP="004F2B91">
      <w:pPr>
        <w:jc w:val="both"/>
      </w:pPr>
      <w:r>
        <w:t>фио</w:t>
      </w:r>
      <w:r>
        <w:t xml:space="preserve"> В.В. дата г. в время вблизи адрес </w:t>
      </w:r>
    </w:p>
    <w:p w:rsidR="00A77B3E" w:rsidP="004F2B91">
      <w:pPr>
        <w:jc w:val="both"/>
      </w:pPr>
      <w:r>
        <w:t>адрес на автомобиле марка автомобиля с государственным регистрационным знаком «В626ОК82» осуществлял транспортировку лома чёрного металла массой 610кг без соответствующих разрешительных документов, те</w:t>
      </w:r>
      <w:r>
        <w:t>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</w:t>
      </w:r>
      <w:r>
        <w:t>ата №369.</w:t>
      </w:r>
    </w:p>
    <w:p w:rsidR="00A77B3E" w:rsidP="004F2B91">
      <w:pPr>
        <w:jc w:val="both"/>
      </w:pPr>
      <w:r>
        <w:t>фио</w:t>
      </w:r>
      <w:r>
        <w:t xml:space="preserve"> В.В. в судебном заседании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оспаривал, и пояснил, что металл пер</w:t>
      </w:r>
      <w:r>
        <w:t xml:space="preserve">евозил с целью сдачи на пункт приёма металлолома. </w:t>
      </w:r>
    </w:p>
    <w:p w:rsidR="00A77B3E" w:rsidP="004F2B91">
      <w:pPr>
        <w:jc w:val="both"/>
      </w:pPr>
      <w:r>
        <w:t xml:space="preserve">Изучив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4F2B91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</w:t>
      </w:r>
      <w:r>
        <w:t>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</w:t>
      </w:r>
      <w:r>
        <w:t>ии от дата №369.</w:t>
      </w:r>
    </w:p>
    <w:p w:rsidR="00A77B3E" w:rsidP="004F2B91"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4F2B91">
      <w:pPr>
        <w:jc w:val="both"/>
      </w:pPr>
      <w:r>
        <w:t>Как следует из протокола об админи</w:t>
      </w:r>
      <w:r>
        <w:t xml:space="preserve">стративном правонарушении №РК-телефон от </w:t>
      </w:r>
    </w:p>
    <w:p w:rsidR="00A77B3E" w:rsidP="004F2B91">
      <w:pPr>
        <w:jc w:val="both"/>
      </w:pPr>
      <w:r>
        <w:t xml:space="preserve">дата, </w:t>
      </w:r>
      <w:r>
        <w:t>фио</w:t>
      </w:r>
      <w:r>
        <w:t xml:space="preserve"> нарушил правила по транспортировке лома чёрных металлов, а именно дата в время вблизи адрес </w:t>
      </w:r>
    </w:p>
    <w:p w:rsidR="00A77B3E" w:rsidP="004F2B91">
      <w:pPr>
        <w:jc w:val="both"/>
      </w:pPr>
      <w:r>
        <w:t>адрес на автомобиле марка автомобиля с государственным регистрационным знаком «В626ОК82» осуществлял транспорти</w:t>
      </w:r>
      <w:r>
        <w:t xml:space="preserve">ровку лома чёрного металла массой 610кг.  </w:t>
      </w:r>
    </w:p>
    <w:p w:rsidR="00A77B3E" w:rsidP="004F2B91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</w:t>
      </w:r>
      <w:r>
        <w:t xml:space="preserve">шении №РК-телефон от дата (л.д.1), протоколом осмотра места происшествия от дата </w:t>
      </w:r>
      <w:r>
        <w:t xml:space="preserve">(л.д.3-6), актом взвешивания металлолома от дата (л.д.8), письменными объяснениями </w:t>
      </w:r>
      <w:r>
        <w:t>фио</w:t>
      </w:r>
      <w:r>
        <w:t xml:space="preserve"> от дата, подтверждёнными им в судебном заседании (л.д.9), рапортом оперативного дежурног</w:t>
      </w:r>
      <w:r>
        <w:t xml:space="preserve">о ОМВД России по адрес от дата (л.д.10), копией свидетельства о регистрации транспортного средства на имя </w:t>
      </w:r>
      <w:r>
        <w:t>фио</w:t>
      </w:r>
      <w:r>
        <w:t xml:space="preserve"> (л.д.12), карточкой учёта транспортного средства (л.д.14), рапортом УУП ОМВД России по адрес </w:t>
      </w:r>
      <w:r>
        <w:t>фио</w:t>
      </w:r>
      <w:r>
        <w:t xml:space="preserve"> от</w:t>
      </w:r>
    </w:p>
    <w:p w:rsidR="00A77B3E" w:rsidP="004F2B91">
      <w:pPr>
        <w:jc w:val="both"/>
      </w:pPr>
      <w:r>
        <w:t>дата о месте хранения изъятого металлолома (л.</w:t>
      </w:r>
      <w:r>
        <w:t xml:space="preserve">д.16).   </w:t>
      </w:r>
    </w:p>
    <w:p w:rsidR="00A77B3E" w:rsidP="004F2B91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4F2B91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ст.14.26 КоАП РФ, как нарушение правил обращения с ломом и отходами чёрных мет</w:t>
      </w:r>
      <w:r>
        <w:t>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4F2B91">
      <w:pPr>
        <w:jc w:val="both"/>
      </w:pPr>
      <w:r>
        <w:t>При назначении административного наказания учитываются характер совершённого административно</w:t>
      </w:r>
      <w:r>
        <w:t>го правонарушения, личность виновного, ранее не привлекавшегося к административной ответственности, ....</w:t>
      </w:r>
    </w:p>
    <w:p w:rsidR="00A77B3E" w:rsidP="004F2B9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F2B91">
      <w:pPr>
        <w:jc w:val="both"/>
      </w:pPr>
      <w:r>
        <w:t>В соответствии с ч.3 ст.29.10 КоАП РФ  в постановлении по делу об админист</w:t>
      </w:r>
      <w:r>
        <w:t>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4F2B91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4F2B91">
      <w:pPr>
        <w:jc w:val="both"/>
      </w:pPr>
      <w:r>
        <w:t xml:space="preserve">Согласно ч.1 ст.3.7 КоАП РФ конфискацией </w:t>
      </w:r>
      <w:r>
        <w:t xml:space="preserve">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4F2B91">
      <w:pPr>
        <w:jc w:val="both"/>
      </w:pPr>
      <w:r>
        <w:t>Из материалов дела следует, что в хо</w:t>
      </w:r>
      <w:r>
        <w:t xml:space="preserve">де осмотра места происшествия был изъят лом чёрных металлов общей массой 610 кг, который согласно копии свидетельства о регистрации транспортного средства и карточке учёта транспортного средства принадлежит </w:t>
      </w:r>
    </w:p>
    <w:p w:rsidR="00A77B3E" w:rsidP="004F2B91">
      <w:pPr>
        <w:jc w:val="both"/>
      </w:pPr>
      <w:r>
        <w:t>фио</w:t>
      </w:r>
      <w:r>
        <w:t xml:space="preserve"> В связи с чем, изъятый металлолом подлежит в</w:t>
      </w:r>
      <w:r>
        <w:t xml:space="preserve">озвращению законному владельцу.  </w:t>
      </w:r>
    </w:p>
    <w:p w:rsidR="00A77B3E" w:rsidP="004F2B91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4F2B91">
      <w:pPr>
        <w:jc w:val="both"/>
      </w:pPr>
      <w:r>
        <w:t>п о с т а н о в и л:</w:t>
      </w:r>
    </w:p>
    <w:p w:rsidR="00A77B3E" w:rsidP="004F2B91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</w:t>
      </w:r>
      <w:r>
        <w:t>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без конфискации предметов административного правонарушения.</w:t>
      </w:r>
    </w:p>
    <w:p w:rsidR="00A77B3E" w:rsidP="004F2B91">
      <w:pPr>
        <w:jc w:val="both"/>
      </w:pPr>
      <w:r>
        <w:t>Сумма</w:t>
      </w:r>
      <w:r>
        <w:t xml:space="preserve"> административного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</w:t>
      </w:r>
      <w:r>
        <w:t>телефон, КПП: телефон, ОКТМО: телефон, ИНН: телефон</w:t>
      </w:r>
      <w:r>
        <w:t>,  КБК: 18811690050056000140, получатель - УФК (ОМВД России по адрес), УИН 18880491190002247294, наименование платежа - штраф.</w:t>
      </w:r>
    </w:p>
    <w:p w:rsidR="00A77B3E" w:rsidP="004F2B91">
      <w:pPr>
        <w:jc w:val="both"/>
      </w:pPr>
      <w:r>
        <w:t>По вступлению постановления в законную силу лом чёрного металла массой 610 кг, хранящийся согласно рапорту УУП ОМВД России по адр</w:t>
      </w:r>
      <w:r>
        <w:t xml:space="preserve">ес </w:t>
      </w:r>
      <w:r>
        <w:t>фио</w:t>
      </w:r>
      <w:r>
        <w:t xml:space="preserve"> от </w:t>
      </w:r>
    </w:p>
    <w:p w:rsidR="00A77B3E" w:rsidP="004F2B91">
      <w:pPr>
        <w:jc w:val="both"/>
      </w:pPr>
      <w:r>
        <w:t xml:space="preserve">дата на адрес по адресу: адрес, передать законному владельцу – </w:t>
      </w:r>
      <w:r>
        <w:t>фио</w:t>
      </w:r>
      <w:r>
        <w:t xml:space="preserve">. </w:t>
      </w:r>
    </w:p>
    <w:p w:rsidR="00A77B3E" w:rsidP="004F2B91">
      <w:pPr>
        <w:jc w:val="both"/>
      </w:pPr>
      <w:r>
        <w:t xml:space="preserve">Разъяснить </w:t>
      </w:r>
      <w:r>
        <w:t>фио</w:t>
      </w:r>
      <w:r>
        <w:t xml:space="preserve">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</w:t>
      </w:r>
      <w:r>
        <w:t xml:space="preserve">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F2B91">
      <w:pPr>
        <w:jc w:val="both"/>
      </w:pPr>
      <w:r>
        <w:t>Постановление может быть обжаловано в Кировский районный суд адрес</w:t>
      </w:r>
      <w:r>
        <w:t xml:space="preserve">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F2B91">
      <w:pPr>
        <w:jc w:val="both"/>
      </w:pPr>
    </w:p>
    <w:p w:rsidR="00A77B3E" w:rsidP="004F2B91">
      <w:pPr>
        <w:jc w:val="both"/>
      </w:pPr>
    </w:p>
    <w:p w:rsidR="00A77B3E" w:rsidP="004F2B9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4F2B91">
      <w:pPr>
        <w:jc w:val="both"/>
      </w:pPr>
    </w:p>
    <w:p w:rsidR="00A77B3E" w:rsidP="004F2B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91"/>
    <w:rsid w:val="004F2B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CFBEC-7DA6-43A1-A853-BD271D9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