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Дело № 5-52-194/2018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п.1 решения Кировского районного суда РК от дата, фио не прибыл на регистрацию в ОМВД РФ по адрес, тем самым, своими действиями             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два раза в месяц являться на регистрацию в ОМВД по адрес. В указанное время не явился на регистрацию, так как забыл.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(л.д.2);</w:t>
      </w:r>
    </w:p>
    <w:p w:rsidR="00A77B3E">
      <w:r>
        <w:t xml:space="preserve">· решением Кировского районного суда РК от дата, вступившим в законную силу дата (л.д.3-4); </w:t>
      </w:r>
    </w:p>
    <w:p w:rsidR="00A77B3E">
      <w:r>
        <w:t xml:space="preserve">· регистрационным листом поднадзорного лица, согласно которому, фио не явился на регистрацию дата (л.д.5). </w:t>
      </w:r>
    </w:p>
    <w:p w:rsidR="00A77B3E">
      <w:r>
        <w:t>· справкой СООП на фио (л.д.8-19).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На основании изложенного, руководствуясь ст.ст.29.9-29.11 КоАП РФ, мировой судья,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АР адрес, гражданина Российской Федерации, проживающего и зарегистрированного по адресу: адрес, адрес, виновным в совершении административного </w:t>
      </w:r>
    </w:p>
    <w:p w:rsidR="00A77B3E"/>
    <w:p w:rsidR="00A77B3E"/>
    <w:p w:rsidR="00A77B3E">
      <w:r>
        <w:t xml:space="preserve">правонарушения, предусмотренного частью 3 статьи 19.24 КоАП РФ и назначить ему наказание в виде обязательных работ сроком на 35 (тридцать пять)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