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387017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</w:t>
      </w:r>
      <w:r>
        <w:t>7</w:t>
      </w:r>
    </w:p>
    <w:p w:rsidR="00A77B3E">
      <w:r>
        <w:t xml:space="preserve">  </w:t>
      </w:r>
      <w:r>
        <w:rPr>
          <w:lang w:val="en-US"/>
        </w:rPr>
        <w:t xml:space="preserve">                                                                                                    </w:t>
      </w:r>
      <w:r>
        <w:t>Дело №5-52-194/2020</w:t>
      </w:r>
    </w:p>
    <w:p w:rsidR="00A77B3E">
      <w:r>
        <w:rPr>
          <w:lang w:val="en-US"/>
        </w:rPr>
        <w:t xml:space="preserve">                                                </w:t>
      </w:r>
      <w:r>
        <w:t>ПОСТАНОВЛЕНИЕ</w:t>
      </w:r>
    </w:p>
    <w:p w:rsidR="00A77B3E"/>
    <w:p w:rsidR="00A77B3E">
      <w:r>
        <w:t>6 июля 2020 г.                                                                                             адрес</w:t>
      </w:r>
    </w:p>
    <w:p w:rsidR="00A77B3E"/>
    <w:p w:rsidR="00A77B3E"/>
    <w:p w:rsidR="00A77B3E" w:rsidP="0038701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ст.12.34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387017">
      <w:pPr>
        <w:jc w:val="both"/>
      </w:pPr>
      <w:r>
        <w:t>юридического лица – Администрации адрес, ОГРН 1149102113357, ИНН телефон, КПП телефон, расположенной по адресу: адрес,</w:t>
      </w:r>
    </w:p>
    <w:p w:rsidR="00A77B3E" w:rsidP="00387017">
      <w:pPr>
        <w:jc w:val="both"/>
      </w:pPr>
      <w:r w:rsidRPr="00387017">
        <w:t xml:space="preserve">                                                      </w:t>
      </w:r>
      <w:r>
        <w:t>установил:</w:t>
      </w:r>
    </w:p>
    <w:p w:rsidR="00A77B3E" w:rsidP="00387017">
      <w:pPr>
        <w:jc w:val="both"/>
      </w:pPr>
      <w:r>
        <w:t>дата в время час. юридическим лицом – А</w:t>
      </w:r>
      <w:r>
        <w:t xml:space="preserve">дминистрацией адрес (далее – Администрация), по адресу: адрес, в нарушение п.12, п.21 ст.13 Федерального закона </w:t>
      </w:r>
      <w:r>
        <w:t>от дата</w:t>
      </w:r>
      <w:r>
        <w:t xml:space="preserve"> №3-ФЗ </w:t>
      </w:r>
    </w:p>
    <w:p w:rsidR="00A77B3E" w:rsidP="00387017">
      <w:pPr>
        <w:jc w:val="both"/>
      </w:pPr>
      <w:r>
        <w:t xml:space="preserve">«О полиции» не выполнено в установленный срок до дата законное представление начальника ОГИБДД ОМВД России по адрес </w:t>
      </w:r>
      <w:r>
        <w:t>фио</w:t>
      </w:r>
      <w:r>
        <w:t xml:space="preserve"> от дата №</w:t>
      </w:r>
      <w:r>
        <w:t xml:space="preserve">60/541 об устранении нарушений законодательства, а именно п.5.3.1, п.5.6.31, п.7.3.8 ГОСТ Р телефон, п.4.6.1.1 ГОСТ Р телефон в адрес вблизи ДУЗ «Аленушка» в районе домов 17-19 по адрес, возле </w:t>
      </w:r>
      <w:r>
        <w:t>Синицынской</w:t>
      </w:r>
      <w:r>
        <w:t xml:space="preserve"> ОШ от адрес </w:t>
      </w:r>
      <w:r>
        <w:t>адрес</w:t>
      </w:r>
      <w:r>
        <w:t>, на пересечении адрес и Тельмана.</w:t>
      </w:r>
    </w:p>
    <w:p w:rsidR="00A77B3E" w:rsidP="00387017">
      <w:pPr>
        <w:jc w:val="both"/>
      </w:pPr>
      <w:r>
        <w:t>Своим бездействием Администрацией совершено административное правонарушение, ответственность за которое предусмотрена ч.27 ст.19.5 КоАП РФ.</w:t>
      </w:r>
    </w:p>
    <w:p w:rsidR="00A77B3E" w:rsidP="00387017">
      <w:pPr>
        <w:jc w:val="both"/>
      </w:pPr>
      <w:r>
        <w:t>Законный представитель Администрации адрес в судебное заседание не явился, о месте и времени рассмотрения дела Адми</w:t>
      </w:r>
      <w:r>
        <w:t xml:space="preserve">нистрация адрес извещена надлежащим образом, ходатайство об отложении рассмотрения дела не представлено, в связи с чем считаю возможным рассмотреть дело в отсутствие представителя Администрации. </w:t>
      </w:r>
    </w:p>
    <w:p w:rsidR="00A77B3E" w:rsidP="00387017">
      <w:pPr>
        <w:jc w:val="both"/>
      </w:pPr>
      <w:r>
        <w:t>Изучив письменные материалы дела, выслушав объяснения предст</w:t>
      </w:r>
      <w:r>
        <w:t>авителя юридического лица, прихожу к следующему.</w:t>
      </w:r>
    </w:p>
    <w:p w:rsidR="00A77B3E" w:rsidP="00387017">
      <w:pPr>
        <w:jc w:val="both"/>
      </w:pPr>
      <w:r>
        <w:t>В соответствии с ч.27 ст.19.5 КоАП РФ административным правонарушением признаётся невыполнение в установленный срок законного предписания (представления) органа (должностного лица), осуществляющего федеральн</w:t>
      </w:r>
      <w:r>
        <w:t>ый государственный надзор в области обеспечения безопасности дорожного движения, об устранении нарушений законодательства.</w:t>
      </w:r>
    </w:p>
    <w:p w:rsidR="00A77B3E" w:rsidP="00387017">
      <w:pPr>
        <w:jc w:val="both"/>
      </w:pPr>
      <w:r>
        <w:t xml:space="preserve">Объективную сторону данного правонарушения составляет невыполнение в установленный срок законного предписания (представления) органа </w:t>
      </w:r>
      <w:r>
        <w:t>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законодательства.</w:t>
      </w:r>
    </w:p>
    <w:p w:rsidR="00A77B3E" w:rsidP="00387017">
      <w:pPr>
        <w:jc w:val="both"/>
      </w:pPr>
      <w:r>
        <w:t>Исходя из содержания приведенной нормы, законность предписания и наличие в нём требован</w:t>
      </w:r>
      <w:r>
        <w:t xml:space="preserve">ия об устранении нарушений законодательства являются юридически значимыми обстоятельствами, от установления которых зависит решение вопроса о </w:t>
      </w:r>
      <w:r>
        <w:t>наличии либо отсутствии состава административного правонарушения, предусмотренного ч.27 ст.19.5 КоАП РФ.</w:t>
      </w:r>
    </w:p>
    <w:p w:rsidR="00A77B3E" w:rsidP="00387017">
      <w:pPr>
        <w:jc w:val="both"/>
      </w:pPr>
      <w:r>
        <w:t>В судебно</w:t>
      </w:r>
      <w:r>
        <w:t xml:space="preserve">м заседании установлено, что представлением начальника ОГИБДД ОМВД России по адрес </w:t>
      </w:r>
      <w:r>
        <w:t>фио</w:t>
      </w:r>
      <w:r>
        <w:t xml:space="preserve"> от дата №60/541 Администрации предписано в месячный срок со дня получения представления, то есть до дата, устранить нарушения в содержании автомобильных дорог вблизи уче</w:t>
      </w:r>
      <w:r>
        <w:t>бных заведений адрес, а именно п.5.3.1, п.5.6.31, п.7.3.8 ГОСТ Р телефон, п.4.6.1.1 ГОСТ Р телефон. (л.д.2-3)</w:t>
      </w:r>
    </w:p>
    <w:p w:rsidR="00A77B3E" w:rsidP="00387017">
      <w:pPr>
        <w:jc w:val="both"/>
      </w:pPr>
      <w:r>
        <w:t>Указанное представление получено Администрацией дата (л.д.2)</w:t>
      </w:r>
    </w:p>
    <w:p w:rsidR="00A77B3E" w:rsidP="00387017">
      <w:pPr>
        <w:jc w:val="both"/>
      </w:pPr>
      <w:r>
        <w:t>Предписание выдано уполномоченным лицом, вступило в законную силу и подлежало исполне</w:t>
      </w:r>
      <w:r>
        <w:t>нию в установленный в нём срок.</w:t>
      </w:r>
    </w:p>
    <w:p w:rsidR="00A77B3E" w:rsidP="00387017">
      <w:pPr>
        <w:jc w:val="both"/>
      </w:pPr>
      <w:r>
        <w:t xml:space="preserve">По результатам проведённой проверки дата составлен акт от </w:t>
      </w:r>
      <w:r>
        <w:t>в котором указано о выявленных фактах невыполнения Администрацией требований представления от дата (л.д.4)</w:t>
      </w:r>
    </w:p>
    <w:p w:rsidR="00A77B3E" w:rsidP="00387017">
      <w:pPr>
        <w:jc w:val="both"/>
      </w:pPr>
      <w:r>
        <w:t xml:space="preserve">Существенных нарушений закона при составлении протокола и </w:t>
      </w:r>
      <w:r>
        <w:t>оформлении других материалов не установлено, в связи с чем, они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</w:t>
      </w:r>
    </w:p>
    <w:p w:rsidR="00A77B3E" w:rsidP="00387017">
      <w:pPr>
        <w:jc w:val="both"/>
      </w:pPr>
      <w:r>
        <w:t>Составленные процессуальные</w:t>
      </w:r>
      <w:r>
        <w:t xml:space="preserve"> документы соответствуют требованиям </w:t>
      </w:r>
    </w:p>
    <w:p w:rsidR="00A77B3E" w:rsidP="00387017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387017">
      <w:pPr>
        <w:jc w:val="both"/>
      </w:pPr>
      <w:r>
        <w:t xml:space="preserve">Оценив представленные доказательства </w:t>
      </w:r>
      <w:r>
        <w:t>в их совокупности, считаю их в достаточной степени подтверждающими вину Администрации в совершении правонарушения, предусмотренного ч.27 ст.19.5 КоАП РФ, которая заключается в том, что Администрацией не принято всех зависящих от неё и достаточных мер по ис</w:t>
      </w:r>
      <w:r>
        <w:t>полнению требований законного представления в установленный в нём срок, тогда как должно было и могло осознавать противоправный характер своего бездействия и возможные последствия, что и повлекло за собой совершение административного правонарушения.</w:t>
      </w:r>
    </w:p>
    <w:p w:rsidR="00A77B3E" w:rsidP="00387017">
      <w:pPr>
        <w:jc w:val="both"/>
      </w:pPr>
      <w:r>
        <w:t>Ходатайств о продлении срока выполнения представления в указанный административный орган от Администрации не направлялось. Доказательств обратного в ходе судебного разбирательства по делу представлено не было.</w:t>
      </w:r>
    </w:p>
    <w:p w:rsidR="00A77B3E" w:rsidP="00387017">
      <w:pPr>
        <w:jc w:val="both"/>
      </w:pPr>
      <w:r>
        <w:t>Таким образом, поскольку Администрацией не при</w:t>
      </w:r>
      <w:r>
        <w:t>няты надлежащие меры к выполнению законного представления об устранении нарушений законодательства, бездействие юридического лица следует квалифицировать по ч.27 ст.19.5 КоАП РФ, как невыполнение в установленный срок законного представления должностного ли</w:t>
      </w:r>
      <w:r>
        <w:t>ца,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законодательства.</w:t>
      </w:r>
    </w:p>
    <w:p w:rsidR="00A77B3E" w:rsidP="00387017">
      <w:pPr>
        <w:jc w:val="both"/>
      </w:pPr>
      <w:r>
        <w:t>При назначении наказания Администрации учитывается характер совершённого административного правонарушени</w:t>
      </w:r>
      <w:r>
        <w:t>я, имущественное и финансовое положение юридического лица, финансовое обеспечение деятельности которого осуществляется за счёт средств бюджета района, отсутствие обстоятельств, смягчающих и отягчающих административную ответственность.</w:t>
      </w:r>
    </w:p>
    <w:p w:rsidR="00A77B3E" w:rsidP="00387017">
      <w:pPr>
        <w:jc w:val="both"/>
      </w:pPr>
      <w:r>
        <w:t xml:space="preserve">В связи с чем считаю </w:t>
      </w:r>
      <w:r>
        <w:t xml:space="preserve">необходимым назначить Администрации административное наказание в виде административного штрафа в пределах санкции ч.27 ст.19.5 КоАП РФ в минимальном размере.    </w:t>
      </w:r>
    </w:p>
    <w:p w:rsidR="00A77B3E" w:rsidP="00387017">
      <w:pPr>
        <w:jc w:val="both"/>
      </w:pPr>
      <w:r>
        <w:t>Обстоятельств, предусмотренных ст. 24.5 КоАП РФ, исключающих производство по делу, не установл</w:t>
      </w:r>
      <w:r>
        <w:t>ено.</w:t>
      </w:r>
    </w:p>
    <w:p w:rsidR="00A77B3E" w:rsidP="00387017">
      <w:pPr>
        <w:jc w:val="both"/>
      </w:pPr>
      <w:r>
        <w:t>На основании изложенного и руководствуясь ст.ст.29.9, 29.10, 29.11 КоАП РФ,</w:t>
      </w:r>
    </w:p>
    <w:p w:rsidR="00A77B3E" w:rsidP="00387017">
      <w:pPr>
        <w:jc w:val="both"/>
      </w:pPr>
    </w:p>
    <w:p w:rsidR="00A77B3E" w:rsidP="00387017">
      <w:pPr>
        <w:jc w:val="both"/>
      </w:pPr>
      <w:r>
        <w:rPr>
          <w:lang w:val="en-US"/>
        </w:rPr>
        <w:t xml:space="preserve">                                                             </w:t>
      </w:r>
      <w:r>
        <w:t>постановил:</w:t>
      </w:r>
    </w:p>
    <w:p w:rsidR="00A77B3E" w:rsidP="00387017">
      <w:pPr>
        <w:jc w:val="both"/>
      </w:pPr>
    </w:p>
    <w:p w:rsidR="00A77B3E" w:rsidP="00387017">
      <w:pPr>
        <w:jc w:val="both"/>
      </w:pPr>
      <w:r>
        <w:t>признать юридическое лицо – Администрацию адрес, ОГРН 1149102113357, ИНН телефон, КПП телефон, расположенную по адресу: адрес, виновной в совершении администрати</w:t>
      </w:r>
      <w:r>
        <w:t>вного правонарушения, предусмотренного ч.27 ст19.5 КоАП РФ, и назначить ей наказание в виде административного штрафа в размере сумма.</w:t>
      </w:r>
    </w:p>
    <w:p w:rsidR="00A77B3E" w:rsidP="00387017"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  <w:r>
        <w:t>К</w:t>
      </w:r>
      <w:r>
        <w:t xml:space="preserve">ПП – телефон, ОКТМО – телефон, ИНН – телефон, получатель УФК (ОМВД России по адрес), УИН 18810491201900001617. </w:t>
      </w:r>
    </w:p>
    <w:p w:rsidR="00A77B3E" w:rsidP="00387017">
      <w:pPr>
        <w:jc w:val="both"/>
      </w:pPr>
      <w:r>
        <w:t>Разъяснить Администрации адрес, что мера наказания в виде штрафа должна быть исполнена лицом, привлечённым к административной ответственности, в</w:t>
      </w:r>
      <w:r>
        <w:t xml:space="preserve">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387017">
      <w:pPr>
        <w:jc w:val="both"/>
      </w:pPr>
      <w:r>
        <w:t>Постановление мож</w:t>
      </w:r>
      <w:r>
        <w:t>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387017">
      <w:pPr>
        <w:jc w:val="both"/>
      </w:pPr>
    </w:p>
    <w:p w:rsidR="00A77B3E" w:rsidP="00387017">
      <w:pPr>
        <w:jc w:val="both"/>
      </w:pPr>
    </w:p>
    <w:p w:rsidR="00A77B3E" w:rsidP="0038701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87017">
      <w:pPr>
        <w:jc w:val="both"/>
      </w:pPr>
    </w:p>
    <w:p w:rsidR="00A77B3E" w:rsidP="00387017">
      <w:pPr>
        <w:jc w:val="both"/>
      </w:pPr>
    </w:p>
    <w:p w:rsidR="00A77B3E" w:rsidP="00387017">
      <w:pPr>
        <w:jc w:val="both"/>
      </w:pPr>
    </w:p>
    <w:p w:rsidR="00A77B3E" w:rsidP="0038701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17"/>
    <w:rsid w:val="003870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A6FF84-14A9-4D50-B127-12E1BFA9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