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Дело № 5-52-214/2018</w:t>
      </w:r>
    </w:p>
    <w:p w:rsidR="00A77B3E">
      <w:r>
        <w:t>ПОСТАНОВЛЕНИЕ</w:t>
      </w:r>
    </w:p>
    <w:p w:rsidR="00A77B3E">
      <w:r>
        <w:t>дата                                                      адрес</w:t>
      </w:r>
    </w:p>
    <w:p w:rsidR="00A77B3E">
      <w:r>
        <w:t xml:space="preserve">Мировой судья судебного участка № 52 Кировского судебного района РК фио, рассмотрев материал, поступивший от начальника ОМВД России по адрес о привлечении к административной ответственности: </w:t>
      </w:r>
    </w:p>
    <w:p w:rsidR="00A77B3E">
      <w:r>
        <w:t>фио, паспортные данные, АР адрес, гражданина Российской Федерации, зарегистрированного и проживающего по адресу: адрес, адрес, РК, не работающего, за совершение правонарушения, предусмотренного ст. 6.1.1 КоАП РФ,</w:t>
      </w:r>
    </w:p>
    <w:p w:rsidR="00A77B3E">
      <w:r>
        <w:t>установил:</w:t>
      </w:r>
    </w:p>
    <w:p w:rsidR="00A77B3E">
      <w:r>
        <w:t>дата в 23-00 часа, фио находясь по месту своего жительства по                   адрес в адрес, умышленно причинил телесные повреждения фио в виде: кровоподтеков в лобной области слева, в 1см выше внутреннего края надбровной дуги, в лобной области справа у внутреннего края надбровной дуги, на веках правого глаза, на спинке носа справа, которые согласно заключению эксперта № 512 от дата не повлекли за собой кратковременного расстройства здоровья и не вызвали незначительную стойкую утрату общей трудоспособности и по степени тяжести относятся к повреждениям не причинившим, вреда здоровью.</w:t>
      </w:r>
    </w:p>
    <w:p w:rsidR="00A77B3E">
      <w:r>
        <w:t>В судебном заседании фио, признал вину в содеянном, и пояснил, что нанес несколько ударов по лицу фио, когда она его ругала за то, что он пришел домой в состоянии алкогольного опьянения, в содеянном раскаялся. У потерпевшей попросил прощения, продолжают совместно проживать и воспитывать двоих совместных малолетних детей.</w:t>
      </w:r>
    </w:p>
    <w:p w:rsidR="00A77B3E">
      <w:r>
        <w:t xml:space="preserve">Согласно ст.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           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ст. 6.1.1 КоАП РФ доказана материалами дела: </w:t>
      </w:r>
    </w:p>
    <w:p w:rsidR="00A77B3E">
      <w:r>
        <w:t>· протоколом об административном правонарушении РК № 161354 от дата (л.д.1);</w:t>
      </w:r>
    </w:p>
    <w:p w:rsidR="00A77B3E">
      <w:r>
        <w:t>· постановлением об отказе в возбуждении уголовного дела от дата (л.д.2);</w:t>
      </w:r>
    </w:p>
    <w:p w:rsidR="00A77B3E">
      <w:r>
        <w:t>·  рапортом оперативного дежурного ОМВД РФ по адрес от дата (л.д.4);</w:t>
      </w:r>
    </w:p>
    <w:p w:rsidR="00A77B3E">
      <w:r>
        <w:t xml:space="preserve">· заявлением фио от дата о причинении ей телесных повреждений (л.д.5); </w:t>
      </w:r>
    </w:p>
    <w:p w:rsidR="00A77B3E">
      <w:r>
        <w:t>· письменными объяснениями фио от дата, фио от дата (л.д.6,7);</w:t>
      </w:r>
    </w:p>
    <w:p w:rsidR="00A77B3E">
      <w:r>
        <w:t>· актом судебно-медицинского исследования № 512 от дата (л.д.8-9).</w:t>
      </w:r>
    </w:p>
    <w:p w:rsidR="00A77B3E">
      <w:r>
        <w:t xml:space="preserve">Представленные по делу доказательства суд считает допустимыми, поскольку они собраны без нарушения закона, относятся к обстоятельствам рассматриваемого дела и уличают фио в совершении административного правонарушения. </w:t>
      </w:r>
    </w:p>
    <w:p w:rsidR="00A77B3E"/>
    <w:p w:rsidR="00A77B3E"/>
    <w:p w:rsidR="00A77B3E"/>
    <w:p w:rsidR="00A77B3E">
      <w:r>
        <w:t xml:space="preserve">Таким образом, суд усматривает в действиях фио состав административного правонарушения, предусмотренного ст. 6.1.1 КоАП РФ. </w:t>
      </w:r>
    </w:p>
    <w:p w:rsidR="00A77B3E">
      <w:r>
        <w:t>При назначении административного наказания виновному, суд принимает во внимание характер совершенного административного правонарушения и личность виновного, его материальное положение.</w:t>
      </w:r>
    </w:p>
    <w:p w:rsidR="00A77B3E">
      <w:r>
        <w:t xml:space="preserve">Обстоятельствами, смягчающими наказание фио, считаю раскаяние в содеянном, признание вины, наличие на его иждивении двух малолетних детей.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и считает целесообразным применить наказание в виде наложения административного штрафа, предусмотренного санкцией ст. 6.1.1 КоАП РФ. При этом назначение наказания в виде административного ареста и обязательных работ признаю нецелесообразным. </w:t>
      </w:r>
    </w:p>
    <w:p w:rsidR="00A77B3E">
      <w:r>
        <w:t xml:space="preserve">На основании изложенного и руководствуясь ст. ст. 29.9, 29.10 КоАП РФ, мировой судья, </w:t>
      </w:r>
    </w:p>
    <w:p w:rsidR="00A77B3E">
      <w:r>
        <w:t>постановил:</w:t>
      </w:r>
    </w:p>
    <w:p w:rsidR="00A77B3E">
      <w:r>
        <w:t xml:space="preserve">признать фио, паспортные данные, АР адрес, зарегистрированного и проживающего по адресу: адрес,                                  адрес, РК, виновным в совершении административного правонарушения, предусмотренного ст. 6.1.1 КоАП РФ и подвергнуть наказанию в виде административного штрафа в размере сумма.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18880491180001613549,  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