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5-52-223/2017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Муниципального бюджетного дошкольного образовательного наименование организации адрес РК фио, паспортные данные, гражданки России, паспортные данные, Алма - адрес, проживающей по адресу:                         адрес, адрес, зарегистрированной по адресу: адрес, адрес, РК,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484 от дата, составленного Межрайонной ИФНС № 4 по РК, в отношении руководителя МБДОУ адрес № 16 «Алёнушка» фио, в срок не предоставила Расчет сумм налога на доходы физических лиц, исчисленных и удержанных налоговым агентом за 1-й квартал дата, тогда как, в соответствии с законодательством, срок предоставления Расчета не позднее дата, установленный п.2 ст.230 Налогового Кодекса РФ, тогда как фактически Расчеты, предоставлены дата Своим бездействием руководитель МБДОУ адрес № 16 «Алёнушка» фио, совершила административное правонарушение, предусмотренное ч.1 ст. 15.6 КоАП РФ.   </w:t>
      </w:r>
    </w:p>
    <w:p w:rsidR="00A77B3E">
      <w:r>
        <w:t xml:space="preserve">В судебном заседании правонарушитель фио вину в совершенном правонарушении признала, в содеянном раскаялась. </w:t>
      </w:r>
    </w:p>
    <w:p w:rsidR="00A77B3E">
      <w:r>
        <w:t>Согласно п. 2 ст. 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руководителя МБДОУ адрес № 16 «Алёнушка» фио, подтвердилась материалами дела, не доверять представленным в материалах дела документам, у суда нет оснований.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484 от дата, согласно которому фио, являясь руководителем МБДОУ адрес № 16 «Алёнушка», не предоставила  в налоговый орган к  дата Расчеты сумм налога на доходы физических лиц, исчисленных и удержанных налоговым агентом за 1-й квартал дата. Дата фактического предоставления документа – дата (л.д.1-2);</w:t>
      </w:r>
    </w:p>
    <w:p w:rsidR="00A77B3E"/>
    <w:p w:rsidR="00A77B3E">
      <w:r>
        <w:t>· расчетом сумм налога на доходы физических лиц, исчисленных и удержанных налоговым агентом за 1-й квартал дата, предоставленным МБДОУ адрес № 16 «Алёнушка» дата (л.д.3).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руководителя Муниципального бюджетного дошкольного образовательного наименование организации адрес РК фио, паспортные данные, Алма - адрес, проживающую по адресу: адрес, адрес, зарегистрированную по адресу: адрес,                              адрес, РК,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