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№5-52-225/2023</w:t>
      </w:r>
    </w:p>
    <w:p w:rsidR="00A77B3E">
      <w:r>
        <w:t xml:space="preserve">УИД: ... </w:t>
      </w:r>
    </w:p>
    <w:p w:rsidR="00A77B3E"/>
    <w:p w:rsidR="00A77B3E">
      <w:r>
        <w:t>П О С Т А Н О В Л Е Н И Е</w:t>
      </w:r>
    </w:p>
    <w:p w:rsidR="00A77B3E"/>
    <w:p w:rsidR="00A77B3E">
      <w:r>
        <w:t>08 июня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правонарушении, в отношении:</w:t>
      </w:r>
    </w:p>
    <w:p w:rsidR="00A77B3E">
      <w:r>
        <w:t>Смородской Ирины Борисовны, паспортные данные, гражданки Российской Федерации, паспортные данные, зарегистрированной и проживающей по адресу: адрес, председателя ..., о привлечении к административной ответственности, предусмотренной ст. 19.7. Кодекса Российской Федерации об административных правонарушениях (далее КоАП РФ),</w:t>
      </w:r>
    </w:p>
    <w:p w:rsidR="00A77B3E"/>
    <w:p w:rsidR="00A77B3E">
      <w:r>
        <w:t>УСТАНОВИЛ:</w:t>
      </w:r>
    </w:p>
    <w:p w:rsidR="00A77B3E"/>
    <w:p w:rsidR="00A77B3E">
      <w:r>
        <w:t>Постановлением прокурора Кировского района Республики Крым Пряхина А.В. от дата возбуждено дело об административном правонарушении, предусмотренном ст. 19.7 КоАП РФ, в отношении председателя ..., Смородской Ирины Борисовны по признакам состава правонарушения, предусмотренного ст. 19.7 КоАП РФ.</w:t>
      </w:r>
    </w:p>
    <w:p w:rsidR="00A77B3E">
      <w:r>
        <w:t>Поводом для возбуждения дела об административном правонарушении явилось не предоставление должностным лицом, в отношении которого ведется производство по делу, в государственный орган (должностному лицу) сведений (информации), представление которой предусмотрено законом и необходимо для осуществления этим органом (должностным лицом) его законной деятельности, а именно: председатель ... Смородская И.Б. не направила в Министерство юстиции Республики Крым для включения в Регистр муниципальных нормативных правовых актов Республики Крым копий муниципальных нормативных правовых актов, а именно Постановление от дата №... «О внесении изменений в административный регламент предоставления муниципальной услуги «Выдача архивных справок, архивных выписок и архивных копий по социально-правовым запросам», утвержденный постановлением администрации ... № ... от дата» и Постановления от дата № ... «О внесении изменений в административный регламент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найма», утвержденный постановлением администрации ... № ... от дата» в установленный Законом Республики Крым от 19.01.2015 №70-ЗРК/2015 «О регистре муниципальных нормативных правовых актов Республики Крым» пятнадцатидневный срок с момента их принятия (то есть до дата).</w:t>
      </w:r>
    </w:p>
    <w:p w:rsidR="00A77B3E">
      <w:r>
        <w:t xml:space="preserve">В судебном заседании Смородская И.Б., вину признала, подтвердила обстоятельства, указанные в постановлении о возбуждении дела об административном правонарушении. </w:t>
      </w:r>
    </w:p>
    <w:p w:rsidR="00A77B3E">
      <w:r>
        <w:t>Помощник прокурора Кировского района Республики Крым Хижняк Е.В. в судебном заседании при рассмотрении дела поддержала рассматриваемое постановление о возбуждении дела об административном правонарушении, указав, что наличие состава вменяемого правонарушения подтверждается представленными доказательствами, полагала необходимым привлечь Смородскую И.Б. к административной ответственности по ст. 19.7 КоАП РФ в пределах санкции данной статьи в виде предупреждения.</w:t>
      </w:r>
    </w:p>
    <w:p w:rsidR="00A77B3E">
      <w:r>
        <w:t>Исследовав материалы дела, выслушав заключение прокурора, прихожу к следующему.</w:t>
      </w:r>
    </w:p>
    <w:p w:rsidR="00A77B3E">
      <w: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A77B3E">
      <w:r>
        <w:t xml:space="preserve">В соответствии со ст. 1 Федерального закона от 17.01.1992 № 2202-1 «О прокуратуре Российской Федерации»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</w:t>
      </w:r>
    </w:p>
    <w:p w:rsidR="00A77B3E">
      <w:r>
        <w:t>В соответствии с положениями ч. 1 ст. 5 Закона Республики Крым от 19.01.2015 № 70-ЗРК/2015  «О регистре муниципальных нормативных правовых актов Республики Крым» включению в Регистр муниципальных нормативных правовых актов Республики Крым подлежат действующие муниципальные нормативные правовые акты вне зависимости от срока их действия и проведения юридической экспертизы.</w:t>
      </w:r>
    </w:p>
    <w:p w:rsidR="00A77B3E">
      <w:r>
        <w:t xml:space="preserve">Согласно ст. 6 Закона Республики Крым от 19.01.2015 № 70-ЗРК/2015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копии муниципальных нормативных правовых актов в течение 15 дней со дня их принятия. </w:t>
      </w:r>
    </w:p>
    <w:p w:rsidR="00A77B3E">
      <w:r>
        <w:t xml:space="preserve">Установлено, что на основании решения и.о. прокурора Кировского района Борисенко Д.А. от дата № ... была проведена проверка в муниципальном образовании ... с целью осуществления надзора за соблюдением должностными лицами органа местного самоуправления требований федерального и регионального законодательства в части своевременного предоставления копий муниципальных нормативных правовых актов для включения в Регистр муниципальных правовых актов Республики Крым. </w:t>
      </w:r>
    </w:p>
    <w:p w:rsidR="00A77B3E">
      <w:r>
        <w:t xml:space="preserve">Установлено, что ... копии муниципальных нормативных актов  в Министерство юстиции для включения в регистр не предоставляли. </w:t>
      </w:r>
    </w:p>
    <w:p w:rsidR="00A77B3E">
      <w:r>
        <w:t>Таким образом, председателем ..., Смородской Ириной Борисовной совершено административное правонарушение, предусмотренное ст. 19.7 КоАП РФ.</w:t>
      </w:r>
    </w:p>
    <w:p w:rsidR="00A77B3E">
      <w:r>
        <w:t xml:space="preserve">Факт административного правонарушения и виновность лица, привлекаемого к административной ответственности, а также соблюдение порядка привлечения подтверждается совокупностью доказательств, исследованных при рассмотрении дела: постановлением о возбуждении дела об административном правонарушении от дата, копией решения о проведении проверки №... от дата, копией решения пленарного заседания 1 сессии 2 созыва ... №... от ... «Об избрании ...», копией Постановления от дата №... «О внесении изменений в административный регламент предоставления муниципальной услуги «Выдача архивных справок, архивных выписок и архивных копий по социально-правовым запросам», утвержденный постановлением администрации ... № ... от дата», копией Постановления от дата № ... «О внесении изменений в административный регламент предоставления муниципальной услуги «Признание граждан малоимущими в целях принятия их на учет в качестве нуждающихся в жилых помещениях, предоставляемых по договорам социального найма», утвержденный постановлением администрации ... № ... от дата», копией Устава муниципального образования .... </w:t>
      </w:r>
    </w:p>
    <w:p w:rsidR="00A77B3E">
      <w:r>
        <w:t xml:space="preserve">Оценивая исследованные доказательства согласно нормам, установленным ст. 26.11 КоАП РФ, мировой судья считает их допустимыми и достоверными. Порядок привлечения к административной ответственности не нарушен. Оснований сомневаться в исследованных доказательствах не имеется, противоречий не усматривается, доказательства согласуются между собой. Объективных данных, опровергающих представленные доказательства, мировому судье не поступило. </w:t>
      </w:r>
    </w:p>
    <w:p w:rsidR="00A77B3E">
      <w:r>
        <w:t xml:space="preserve">Оснований для освобождения Смородской И.Б. от административной ответственности не усматривается. 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лицу, привлекаемому к административной ответственности, мировой судья учитывает следующее.</w:t>
      </w:r>
    </w:p>
    <w:p w:rsidR="00A77B3E">
      <w: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77B3E">
      <w:r>
        <w:t>При этом пределы, установленные законом, должны восприниматься в рамках пределов, установленных санкцией соответствующей правовой нормы.</w:t>
      </w:r>
    </w:p>
    <w:p w:rsidR="00A77B3E">
      <w:r>
        <w:t>Санкция статьи 19.7 КоАП РФ предусматривает такие виды административного наказания для должностных лиц как предупреждение или наложение административного штрафа.</w:t>
      </w:r>
    </w:p>
    <w:p w:rsidR="00A77B3E">
      <w:r>
        <w:t>Обстоятельством, смягчающим ответственность правонарушителя является раскаяние в содеянном.</w:t>
      </w:r>
    </w:p>
    <w:p w:rsidR="00A77B3E">
      <w:r>
        <w:t xml:space="preserve">Обстоятельств, отягчающих ответственность Смородской И.Б. в ходе рассмотрения дела не установлено. </w:t>
      </w:r>
    </w:p>
    <w:p w:rsidR="00A77B3E">
      <w:r>
        <w:t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правонарушения, личность привлекаемого к ответственности, обстоятельства совершения правонарушения, отсутствие отягчающих ответственность обстоятельств.</w:t>
      </w:r>
    </w:p>
    <w:p w:rsidR="00A77B3E">
      <w: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лицами, мировой судья считает достаточным назначение виновному наказания в виде предупреждения, установленного санкцией статьи 19.7 КоАП РФ за совершенное правонарушение.</w:t>
      </w:r>
    </w:p>
    <w:p w:rsidR="00A77B3E">
      <w:r>
        <w:t>Руководствуясь ст. ст. 3.4, 4.1, 29.9, 29.10 КоАП РФ, -</w:t>
      </w:r>
    </w:p>
    <w:p w:rsidR="00A77B3E"/>
    <w:p w:rsidR="00A77B3E">
      <w:r>
        <w:t>ПОСТАНОВИЛ:</w:t>
      </w:r>
    </w:p>
    <w:p w:rsidR="00A77B3E"/>
    <w:p w:rsidR="00A77B3E">
      <w:r>
        <w:t>Смородскую Ирину Борисовну, председателя ..., признать виновной в совершении административного правонарушения, предусмотренного статьей 19.7 КоАП РФ, и назначить административное наказание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