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№5-52-226/2023 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19 мая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Мальцева Виктора Николаевича, паспортные данные, гражданина РФ, паспорт ..., не работающего, не женатого, имеющего на иждивении несовершеннолетнего ребенка, инвалида 3 группы, зарегистрированного и проживающего по адресу: адрес, инвалидом не являющегося, призванным на военные сборы не являющегося, </w:t>
      </w:r>
    </w:p>
    <w:p w:rsidR="00A77B3E">
      <w: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>Мальцев В.Н. дата в ... часов на ..., управлял транспортным средством марка автомобиля, VIN VIN-код, будучи лишённым права управления транспортными средствами по приговору Феодосийского городского суда Республики Крым от дата за совершение преступления, предусмотренного ч. 1 ст. 264.1 УК РФ.</w:t>
      </w:r>
    </w:p>
    <w:p w:rsidR="00A77B3E">
      <w:r>
        <w:t xml:space="preserve">Мальцев В.Н.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административном правонарушении признал в полном объеме, раскаялся, пояснил, в соответствии с протоколом об административном правонарушении.   </w:t>
      </w:r>
    </w:p>
    <w:p w:rsidR="00A77B3E">
      <w:r>
        <w:t>Выслушав Мальцева В.Н.,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A77B3E">
      <w:r>
        <w:t xml:space="preserve">Кроме признания своей вины Мальцевым В.Н.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</w:t>
      </w:r>
    </w:p>
    <w:p w:rsidR="00A77B3E">
      <w:r>
        <w:t>- протоколом об административном правонарушении ... от дата, составленным в отношении Мальцева В.Н. компетентным лицом в соответствии с требованиями ст. 28.2. КоАП РФ (л.д. 1);</w:t>
      </w:r>
    </w:p>
    <w:p w:rsidR="00A77B3E">
      <w:r>
        <w:t>- копией протокола об отстранении от управления транспортным средством ... от дата (л.д.2);</w:t>
      </w:r>
    </w:p>
    <w:p w:rsidR="00A77B3E">
      <w:r>
        <w:t>- протоколом о задержании транспортного средства ... от дата (л.д. 3);</w:t>
      </w:r>
    </w:p>
    <w:p w:rsidR="00A77B3E">
      <w:r>
        <w:t>- копией письменных объяснений фио от дата (л.д. 4);</w:t>
      </w:r>
    </w:p>
    <w:p w:rsidR="00A77B3E">
      <w:r>
        <w:t>- рапортом ИДПС ОДПС ГИБДД ОМВД по Кировскому району фио от дата (л.д. 5);</w:t>
      </w:r>
    </w:p>
    <w:p w:rsidR="00A77B3E">
      <w:r>
        <w:t>- рапортом ИДПС ГИБДД ОМВД по Кировскому району фио от дата (л.д. 6);</w:t>
      </w:r>
    </w:p>
    <w:p w:rsidR="00A77B3E">
      <w:r>
        <w:t>- копией приговора Феодосийского городского суда Республики Крым от дата, которым Мальцев В.Н. признан виновным в совершении преступления, предусмотренного ч. 1 ст. 264.1 УК РФ и ему назначено наказание в виде обязательных работ 140 часов с лишением заниматься деятельностью, связанной с управлением транспортными средствами на 1 год 6 месяцев (л.д. 8-13)</w:t>
      </w:r>
    </w:p>
    <w:p w:rsidR="00A77B3E">
      <w:r>
        <w:t>- информацией о привлечении к административной ответственности Мальцева В.Н. (л.д. 15)</w:t>
      </w:r>
    </w:p>
    <w:p w:rsidR="00A77B3E">
      <w:r>
        <w:t>- видеозаписью (л.д. 14)  и иными материалами дела.</w:t>
      </w:r>
    </w:p>
    <w:p w:rsidR="00A77B3E">
      <w:r>
        <w:t xml:space="preserve">Таким образом, из материалов дела усматривается, что Мальцев В.Н., будучи лишенным права управления транспортными средствами на основании Феодосийского городского суда Республики Крым от дата, продолжал управлять транспортным средством.  </w:t>
      </w:r>
    </w:p>
    <w:p w:rsidR="00A77B3E">
      <w:r>
        <w:t>Виновность Мальцев В.Н.,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Обстоятельствами, смягчающими административную ответственность Мальцеву В.Н., предусмотренными ч.1 ст.4.2 КоАП РФ суд признает признание вины, раскаяние в содеянном.   </w:t>
      </w:r>
    </w:p>
    <w:p w:rsidR="00A77B3E">
      <w:r>
        <w:t>Обстоятельств, отягчающих административную ответственность Мальцеву В.Н.,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Мальцеву В.Н. административное наказание в пределах санкции ч.2 ст.12.7 КоАП РФ в виде обязательных работ. </w:t>
      </w:r>
    </w:p>
    <w:p w:rsidR="00A77B3E"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совершенного им административного правонарушения.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судом не усматривается.</w:t>
      </w:r>
    </w:p>
    <w:p w:rsidR="00A77B3E">
      <w:r>
        <w:t>Сведений о том, что Мальцев В.Н. относится к числу лиц, перечисленных в ч. 3 ст. 3.13 КоАП РФ, которым не может быть назначено наказание в виде обязательных работ, материалы дела не содержат.</w:t>
      </w:r>
    </w:p>
    <w:p w:rsidR="00A77B3E">
      <w:r>
        <w:t>На основании изложенного, руководствуясь ч. 4 ст. 12.7, ст. 29.9, 29.10, 29.11, 30.1, 30.3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Мальцева Виктора Николаевича виновным в совершении административного правонарушения, предусмотренного ч.2 ст.12.7 КоАП РФ, и назначить ему наказание в виде обязательных работ на срок 100  (сто) часов. </w:t>
      </w:r>
    </w:p>
    <w:p w:rsidR="00A77B3E">
      <w:r>
        <w:t>Копию постановления направить в Отдел судебных приставов по Кировскому и Советскому районам УФССП России по Республике Крым.</w:t>
      </w:r>
    </w:p>
    <w:p w:rsidR="00A77B3E">
      <w:r>
        <w:t>Разъяснить, что в соответствии с ч. 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